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ACB0A" w14:textId="5C5706A1" w:rsidR="00610F01" w:rsidRPr="00610F01" w:rsidRDefault="00610F01" w:rsidP="00610F01">
      <w:pPr>
        <w:spacing w:line="240" w:lineRule="auto"/>
        <w:jc w:val="center"/>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sz w:val="28"/>
          <w:szCs w:val="28"/>
          <w:lang w:val="es-CO" w:eastAsia="es-CO"/>
        </w:rPr>
        <w:t>SISTEMA DE RECOLECCIÓN DE DATOS PROYECTO </w:t>
      </w:r>
      <w:r>
        <w:rPr>
          <w:rFonts w:ascii="Calibri" w:eastAsia="Times New Roman" w:hAnsi="Calibri" w:cs="Calibri"/>
          <w:color w:val="000000"/>
          <w:sz w:val="28"/>
          <w:szCs w:val="28"/>
          <w:lang w:val="es-CO" w:eastAsia="es-CO"/>
        </w:rPr>
        <w:t>CANCHEROS</w:t>
      </w:r>
    </w:p>
    <w:p w14:paraId="1FAC27E9" w14:textId="42C71FBB" w:rsidR="00610F01" w:rsidRDefault="00610F01" w:rsidP="00610F01">
      <w:pPr>
        <w:spacing w:line="240" w:lineRule="auto"/>
        <w:jc w:val="center"/>
        <w:rPr>
          <w:rFonts w:ascii="Calibri" w:eastAsia="Times New Roman" w:hAnsi="Calibri" w:cs="Calibri"/>
          <w:b/>
          <w:bCs/>
          <w:color w:val="000000"/>
          <w:sz w:val="28"/>
          <w:szCs w:val="28"/>
          <w:lang w:val="es-CO" w:eastAsia="es-CO"/>
        </w:rPr>
      </w:pPr>
      <w:r w:rsidRPr="00610F01">
        <w:rPr>
          <w:rFonts w:ascii="Calibri" w:eastAsia="Times New Roman" w:hAnsi="Calibri" w:cs="Calibri"/>
          <w:b/>
          <w:bCs/>
          <w:color w:val="000000"/>
          <w:sz w:val="28"/>
          <w:szCs w:val="28"/>
          <w:lang w:val="es-CO" w:eastAsia="es-CO"/>
        </w:rPr>
        <w:t>ENCUES</w:t>
      </w:r>
      <w:r w:rsidR="00C3709F">
        <w:rPr>
          <w:rFonts w:ascii="Calibri" w:eastAsia="Times New Roman" w:hAnsi="Calibri" w:cs="Calibri"/>
          <w:b/>
          <w:bCs/>
          <w:color w:val="000000"/>
          <w:sz w:val="28"/>
          <w:szCs w:val="28"/>
          <w:lang w:val="es-CO" w:eastAsia="es-CO"/>
        </w:rPr>
        <w:t>TA</w:t>
      </w:r>
    </w:p>
    <w:p w14:paraId="1DC0537F" w14:textId="5AC13AE2" w:rsidR="00C3709F" w:rsidRPr="00610F01" w:rsidRDefault="00C3709F" w:rsidP="00610F01">
      <w:pPr>
        <w:spacing w:line="240" w:lineRule="auto"/>
        <w:jc w:val="center"/>
        <w:rPr>
          <w:rFonts w:ascii="Times New Roman" w:eastAsia="Times New Roman" w:hAnsi="Times New Roman" w:cs="Times New Roman"/>
          <w:sz w:val="24"/>
          <w:szCs w:val="24"/>
          <w:lang w:val="es-CO" w:eastAsia="es-CO"/>
        </w:rPr>
      </w:pPr>
      <w:r>
        <w:rPr>
          <w:rFonts w:ascii="Calibri" w:eastAsia="Times New Roman" w:hAnsi="Calibri" w:cs="Calibri"/>
          <w:b/>
          <w:bCs/>
          <w:color w:val="000000"/>
          <w:sz w:val="28"/>
          <w:szCs w:val="28"/>
          <w:lang w:val="es-CO" w:eastAsia="es-CO"/>
        </w:rPr>
        <w:t xml:space="preserve">En este </w:t>
      </w:r>
      <w:r w:rsidR="00CA36C4">
        <w:rPr>
          <w:rFonts w:ascii="Calibri" w:eastAsia="Times New Roman" w:hAnsi="Calibri" w:cs="Calibri"/>
          <w:b/>
          <w:bCs/>
          <w:color w:val="000000"/>
          <w:sz w:val="28"/>
          <w:szCs w:val="28"/>
          <w:lang w:val="es-CO" w:eastAsia="es-CO"/>
        </w:rPr>
        <w:t>espacio se</w:t>
      </w:r>
      <w:r>
        <w:rPr>
          <w:rFonts w:ascii="Calibri" w:eastAsia="Times New Roman" w:hAnsi="Calibri" w:cs="Calibri"/>
          <w:b/>
          <w:bCs/>
          <w:color w:val="000000"/>
          <w:sz w:val="28"/>
          <w:szCs w:val="28"/>
          <w:lang w:val="es-CO" w:eastAsia="es-CO"/>
        </w:rPr>
        <w:t xml:space="preserve"> encuentra toda la recolección documental </w:t>
      </w:r>
      <w:r w:rsidR="00C40000">
        <w:rPr>
          <w:rFonts w:ascii="Calibri" w:eastAsia="Times New Roman" w:hAnsi="Calibri" w:cs="Calibri"/>
          <w:b/>
          <w:bCs/>
          <w:color w:val="000000"/>
          <w:sz w:val="28"/>
          <w:szCs w:val="28"/>
          <w:lang w:val="es-CO" w:eastAsia="es-CO"/>
        </w:rPr>
        <w:t xml:space="preserve">por </w:t>
      </w:r>
      <w:r w:rsidR="00CA36C4">
        <w:rPr>
          <w:rFonts w:ascii="Calibri" w:eastAsia="Times New Roman" w:hAnsi="Calibri" w:cs="Calibri"/>
          <w:b/>
          <w:bCs/>
          <w:color w:val="000000"/>
          <w:sz w:val="28"/>
          <w:szCs w:val="28"/>
          <w:lang w:val="es-CO" w:eastAsia="es-CO"/>
        </w:rPr>
        <w:t>medio de</w:t>
      </w:r>
      <w:r>
        <w:rPr>
          <w:rFonts w:ascii="Calibri" w:eastAsia="Times New Roman" w:hAnsi="Calibri" w:cs="Calibri"/>
          <w:b/>
          <w:bCs/>
          <w:color w:val="000000"/>
          <w:sz w:val="28"/>
          <w:szCs w:val="28"/>
          <w:lang w:val="es-CO" w:eastAsia="es-CO"/>
        </w:rPr>
        <w:t xml:space="preserve"> entrevistas y encue</w:t>
      </w:r>
      <w:r w:rsidR="00C40000">
        <w:rPr>
          <w:rFonts w:ascii="Calibri" w:eastAsia="Times New Roman" w:hAnsi="Calibri" w:cs="Calibri"/>
          <w:b/>
          <w:bCs/>
          <w:color w:val="000000"/>
          <w:sz w:val="28"/>
          <w:szCs w:val="28"/>
          <w:lang w:val="es-CO" w:eastAsia="es-CO"/>
        </w:rPr>
        <w:t>s</w:t>
      </w:r>
      <w:r>
        <w:rPr>
          <w:rFonts w:ascii="Calibri" w:eastAsia="Times New Roman" w:hAnsi="Calibri" w:cs="Calibri"/>
          <w:b/>
          <w:bCs/>
          <w:color w:val="000000"/>
          <w:sz w:val="28"/>
          <w:szCs w:val="28"/>
          <w:lang w:val="es-CO" w:eastAsia="es-CO"/>
        </w:rPr>
        <w:t>tas con el fin de abordar las necesidades</w:t>
      </w:r>
      <w:r w:rsidR="00C40000">
        <w:rPr>
          <w:rFonts w:ascii="Calibri" w:eastAsia="Times New Roman" w:hAnsi="Calibri" w:cs="Calibri"/>
          <w:b/>
          <w:bCs/>
          <w:color w:val="000000"/>
          <w:sz w:val="28"/>
          <w:szCs w:val="28"/>
          <w:lang w:val="es-CO" w:eastAsia="es-CO"/>
        </w:rPr>
        <w:t xml:space="preserve"> de usuarios y </w:t>
      </w:r>
      <w:r w:rsidR="00CA36C4">
        <w:rPr>
          <w:rFonts w:ascii="Calibri" w:eastAsia="Times New Roman" w:hAnsi="Calibri" w:cs="Calibri"/>
          <w:b/>
          <w:bCs/>
          <w:color w:val="000000"/>
          <w:sz w:val="28"/>
          <w:szCs w:val="28"/>
          <w:lang w:val="es-CO" w:eastAsia="es-CO"/>
        </w:rPr>
        <w:t>administradores y</w:t>
      </w:r>
      <w:r w:rsidR="00C40000">
        <w:rPr>
          <w:rFonts w:ascii="Calibri" w:eastAsia="Times New Roman" w:hAnsi="Calibri" w:cs="Calibri"/>
          <w:b/>
          <w:bCs/>
          <w:color w:val="000000"/>
          <w:sz w:val="28"/>
          <w:szCs w:val="28"/>
          <w:lang w:val="es-CO" w:eastAsia="es-CO"/>
        </w:rPr>
        <w:t xml:space="preserve"> adaptarlos en </w:t>
      </w:r>
      <w:r w:rsidR="00CA36C4">
        <w:rPr>
          <w:rFonts w:ascii="Calibri" w:eastAsia="Times New Roman" w:hAnsi="Calibri" w:cs="Calibri"/>
          <w:b/>
          <w:bCs/>
          <w:color w:val="000000"/>
          <w:sz w:val="28"/>
          <w:szCs w:val="28"/>
          <w:lang w:val="es-CO" w:eastAsia="es-CO"/>
        </w:rPr>
        <w:t>la creación</w:t>
      </w:r>
      <w:r>
        <w:rPr>
          <w:rFonts w:ascii="Calibri" w:eastAsia="Times New Roman" w:hAnsi="Calibri" w:cs="Calibri"/>
          <w:b/>
          <w:bCs/>
          <w:color w:val="000000"/>
          <w:sz w:val="28"/>
          <w:szCs w:val="28"/>
          <w:lang w:val="es-CO" w:eastAsia="es-CO"/>
        </w:rPr>
        <w:t xml:space="preserve"> del software de CANCHEROS</w:t>
      </w:r>
    </w:p>
    <w:p w14:paraId="2A83D110" w14:textId="77777777" w:rsidR="00610F01" w:rsidRPr="00610F01" w:rsidRDefault="00610F01" w:rsidP="00610F01">
      <w:pPr>
        <w:spacing w:line="240" w:lineRule="auto"/>
        <w:jc w:val="center"/>
        <w:rPr>
          <w:rFonts w:ascii="Times New Roman" w:eastAsia="Times New Roman" w:hAnsi="Times New Roman" w:cs="Times New Roman"/>
          <w:sz w:val="24"/>
          <w:szCs w:val="24"/>
          <w:lang w:val="es-CO" w:eastAsia="es-CO"/>
        </w:rPr>
      </w:pPr>
      <w:r w:rsidRPr="00610F01">
        <w:rPr>
          <w:rFonts w:ascii="Calibri" w:eastAsia="Times New Roman" w:hAnsi="Calibri" w:cs="Calibri"/>
          <w:b/>
          <w:bCs/>
          <w:color w:val="000000"/>
          <w:lang w:val="es-CO" w:eastAsia="es-CO"/>
        </w:rPr>
        <w:t>Preguntas al Área administrativa</w:t>
      </w:r>
    </w:p>
    <w:tbl>
      <w:tblPr>
        <w:tblStyle w:val="Tablaconcuadrcula"/>
        <w:tblW w:w="0" w:type="auto"/>
        <w:tblLook w:val="04A0" w:firstRow="1" w:lastRow="0" w:firstColumn="1" w:lastColumn="0" w:noHBand="0" w:noVBand="1"/>
      </w:tblPr>
      <w:tblGrid>
        <w:gridCol w:w="9016"/>
      </w:tblGrid>
      <w:tr w:rsidR="00C3709F" w14:paraId="2D6475AD" w14:textId="77777777" w:rsidTr="00C3709F">
        <w:tc>
          <w:tcPr>
            <w:tcW w:w="9016" w:type="dxa"/>
          </w:tcPr>
          <w:p w14:paraId="57BB4602" w14:textId="77777777" w:rsidR="00C3709F" w:rsidRPr="00C3709F" w:rsidRDefault="00C3709F" w:rsidP="00C3709F">
            <w:pPr>
              <w:rPr>
                <w:rFonts w:ascii="Times New Roman" w:eastAsia="Times New Roman" w:hAnsi="Times New Roman" w:cs="Times New Roman"/>
                <w:b/>
                <w:bCs/>
                <w:sz w:val="24"/>
                <w:szCs w:val="24"/>
                <w:lang w:val="es-CO" w:eastAsia="es-CO"/>
              </w:rPr>
            </w:pPr>
            <w:r w:rsidRPr="00C3709F">
              <w:rPr>
                <w:rFonts w:ascii="Calibri" w:eastAsia="Times New Roman" w:hAnsi="Calibri" w:cs="Calibri"/>
                <w:b/>
                <w:bCs/>
                <w:color w:val="000000"/>
                <w:lang w:val="es-CO" w:eastAsia="es-CO"/>
              </w:rPr>
              <w:t>1. ¿Con cuántas canchas de fútbol cuenta la comunidad?</w:t>
            </w:r>
          </w:p>
          <w:p w14:paraId="112401C4" w14:textId="77777777" w:rsidR="00C3709F" w:rsidRDefault="00C3709F" w:rsidP="00610F01">
            <w:pPr>
              <w:rPr>
                <w:rFonts w:ascii="Calibri" w:eastAsia="Times New Roman" w:hAnsi="Calibri" w:cs="Calibri"/>
                <w:color w:val="000000"/>
                <w:lang w:val="es-CO" w:eastAsia="es-CO"/>
              </w:rPr>
            </w:pPr>
          </w:p>
        </w:tc>
      </w:tr>
    </w:tbl>
    <w:p w14:paraId="1DF82E3A"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 </w:t>
      </w:r>
    </w:p>
    <w:p w14:paraId="5512319F" w14:textId="0DD7A941" w:rsidR="00610F01" w:rsidRDefault="00C3709F" w:rsidP="00C3709F">
      <w:pPr>
        <w:pStyle w:val="Prrafodelista"/>
        <w:numPr>
          <w:ilvl w:val="0"/>
          <w:numId w:val="1"/>
        </w:numPr>
        <w:spacing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1</w:t>
      </w:r>
    </w:p>
    <w:p w14:paraId="2584DA83" w14:textId="7593077B" w:rsidR="00C3709F" w:rsidRDefault="00C3709F" w:rsidP="00C3709F">
      <w:pPr>
        <w:pStyle w:val="Prrafodelista"/>
        <w:numPr>
          <w:ilvl w:val="0"/>
          <w:numId w:val="1"/>
        </w:numPr>
        <w:spacing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2</w:t>
      </w:r>
    </w:p>
    <w:p w14:paraId="2492DE04" w14:textId="080CD7EB" w:rsidR="00C3709F" w:rsidRDefault="00C3709F" w:rsidP="00C3709F">
      <w:pPr>
        <w:pStyle w:val="Prrafodelista"/>
        <w:numPr>
          <w:ilvl w:val="0"/>
          <w:numId w:val="1"/>
        </w:numPr>
        <w:spacing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3</w:t>
      </w:r>
    </w:p>
    <w:p w14:paraId="6FC404B8" w14:textId="4DF60971" w:rsidR="00C3709F" w:rsidRDefault="00C3709F" w:rsidP="00C3709F">
      <w:pPr>
        <w:pStyle w:val="Prrafodelista"/>
        <w:spacing w:line="240" w:lineRule="auto"/>
        <w:rPr>
          <w:rFonts w:ascii="Times New Roman" w:eastAsia="Times New Roman" w:hAnsi="Times New Roman" w:cs="Times New Roman"/>
          <w:sz w:val="24"/>
          <w:szCs w:val="24"/>
          <w:lang w:val="es-CO" w:eastAsia="es-CO"/>
        </w:rPr>
      </w:pPr>
    </w:p>
    <w:p w14:paraId="5131AC07" w14:textId="77777777" w:rsidR="00C40000" w:rsidRDefault="00C40000" w:rsidP="00C40000">
      <w:pPr>
        <w:pStyle w:val="Prrafodelista"/>
        <w:ind w:left="0"/>
        <w:rPr>
          <w:rFonts w:ascii="Times New Roman" w:eastAsia="Times New Roman" w:hAnsi="Times New Roman" w:cs="Times New Roman"/>
          <w:sz w:val="24"/>
          <w:szCs w:val="24"/>
          <w:lang w:val="es-CO" w:eastAsia="es-CO"/>
        </w:rPr>
      </w:pPr>
    </w:p>
    <w:tbl>
      <w:tblPr>
        <w:tblStyle w:val="Tablaconcuadrcula"/>
        <w:tblW w:w="0" w:type="auto"/>
        <w:tblInd w:w="-5" w:type="dxa"/>
        <w:tblLook w:val="04A0" w:firstRow="1" w:lastRow="0" w:firstColumn="1" w:lastColumn="0" w:noHBand="0" w:noVBand="1"/>
      </w:tblPr>
      <w:tblGrid>
        <w:gridCol w:w="9021"/>
      </w:tblGrid>
      <w:tr w:rsidR="00C3709F" w14:paraId="15770232" w14:textId="77777777" w:rsidTr="00C40000">
        <w:tc>
          <w:tcPr>
            <w:tcW w:w="9021" w:type="dxa"/>
          </w:tcPr>
          <w:p w14:paraId="7455AA66" w14:textId="2D9DA252" w:rsidR="00C3709F" w:rsidRPr="00C40000" w:rsidRDefault="00C40000" w:rsidP="00C3709F">
            <w:pPr>
              <w:pStyle w:val="Prrafodelista"/>
              <w:ind w:left="0"/>
              <w:rPr>
                <w:rFonts w:ascii="Times New Roman" w:eastAsia="Times New Roman" w:hAnsi="Times New Roman" w:cs="Times New Roman"/>
                <w:b/>
                <w:bCs/>
                <w:sz w:val="24"/>
                <w:szCs w:val="24"/>
                <w:lang w:val="es-CO" w:eastAsia="es-CO"/>
              </w:rPr>
            </w:pPr>
            <w:r w:rsidRPr="00C40000">
              <w:rPr>
                <w:rFonts w:ascii="Calibri" w:eastAsia="Times New Roman" w:hAnsi="Calibri" w:cs="Calibri"/>
                <w:b/>
                <w:bCs/>
                <w:color w:val="000000"/>
                <w:lang w:val="es-CO" w:eastAsia="es-CO"/>
              </w:rPr>
              <w:t>2. ¿Cuánto tiempo dura un partido?</w:t>
            </w:r>
          </w:p>
        </w:tc>
      </w:tr>
    </w:tbl>
    <w:p w14:paraId="263169AE" w14:textId="59296209" w:rsidR="00C40000" w:rsidRDefault="00C40000" w:rsidP="00C40000">
      <w:pPr>
        <w:pStyle w:val="Prrafodelista"/>
        <w:ind w:left="0"/>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br/>
      </w:r>
    </w:p>
    <w:p w14:paraId="23A2C671" w14:textId="05F337A0" w:rsidR="00C40000" w:rsidRDefault="00C40000" w:rsidP="00C40000">
      <w:pPr>
        <w:pStyle w:val="Prrafodelista"/>
        <w:numPr>
          <w:ilvl w:val="0"/>
          <w:numId w:val="2"/>
        </w:numPr>
        <w:jc w:val="both"/>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90 minutos</w:t>
      </w:r>
    </w:p>
    <w:p w14:paraId="5EA9B556" w14:textId="10FCF5C0" w:rsidR="00C40000" w:rsidRDefault="00C40000" w:rsidP="00C40000">
      <w:pPr>
        <w:pStyle w:val="Prrafodelista"/>
        <w:numPr>
          <w:ilvl w:val="0"/>
          <w:numId w:val="2"/>
        </w:numPr>
        <w:jc w:val="both"/>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80 minutos</w:t>
      </w:r>
    </w:p>
    <w:p w14:paraId="45684014" w14:textId="22FCC90C" w:rsidR="00C40000" w:rsidRDefault="00C40000" w:rsidP="00C40000">
      <w:pPr>
        <w:pStyle w:val="Prrafodelista"/>
        <w:numPr>
          <w:ilvl w:val="0"/>
          <w:numId w:val="2"/>
        </w:numPr>
        <w:jc w:val="both"/>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60 minutos</w:t>
      </w:r>
    </w:p>
    <w:p w14:paraId="56B9989D" w14:textId="77777777" w:rsidR="00C40000" w:rsidRPr="00C40000" w:rsidRDefault="00C40000" w:rsidP="00C40000">
      <w:pPr>
        <w:pStyle w:val="Prrafodelista"/>
        <w:jc w:val="both"/>
        <w:rPr>
          <w:rFonts w:ascii="Times New Roman" w:eastAsia="Times New Roman" w:hAnsi="Times New Roman" w:cs="Times New Roman"/>
          <w:sz w:val="24"/>
          <w:szCs w:val="24"/>
          <w:lang w:val="es-CO" w:eastAsia="es-CO"/>
        </w:rPr>
      </w:pPr>
    </w:p>
    <w:p w14:paraId="72D524F7" w14:textId="2614DB62" w:rsidR="00C3709F" w:rsidRPr="00C3709F" w:rsidRDefault="00C3709F" w:rsidP="00C3709F">
      <w:pPr>
        <w:pStyle w:val="Prrafodelista"/>
        <w:spacing w:line="240" w:lineRule="auto"/>
        <w:rPr>
          <w:rFonts w:ascii="Times New Roman" w:eastAsia="Times New Roman" w:hAnsi="Times New Roman" w:cs="Times New Roman"/>
          <w:sz w:val="24"/>
          <w:szCs w:val="24"/>
          <w:lang w:val="es-CO" w:eastAsia="es-CO"/>
        </w:rPr>
      </w:pPr>
    </w:p>
    <w:p w14:paraId="360696B3" w14:textId="39255138" w:rsidR="00610F01" w:rsidRPr="00610F01" w:rsidRDefault="005F3B34" w:rsidP="00610F01">
      <w:pPr>
        <w:spacing w:line="240" w:lineRule="auto"/>
        <w:rPr>
          <w:rFonts w:ascii="Times New Roman" w:eastAsia="Times New Roman" w:hAnsi="Times New Roman" w:cs="Times New Roman"/>
          <w:sz w:val="24"/>
          <w:szCs w:val="24"/>
          <w:lang w:val="es-CO" w:eastAsia="es-CO"/>
        </w:rPr>
      </w:pPr>
      <w:r>
        <w:rPr>
          <w:rFonts w:ascii="Calibri" w:eastAsia="Times New Roman" w:hAnsi="Calibri" w:cs="Calibri"/>
          <w:color w:val="000000"/>
          <w:lang w:val="es-CO" w:eastAsia="es-CO"/>
        </w:rPr>
        <w:br/>
      </w:r>
    </w:p>
    <w:p w14:paraId="35D0271F"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3. ¿Cuántas personas tienen disponibles para hacer los Registros de los equipos?</w:t>
      </w:r>
    </w:p>
    <w:p w14:paraId="0D799ECA"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4. ¿Intervalos de tiempo entre partidos?</w:t>
      </w:r>
    </w:p>
    <w:p w14:paraId="0DCD6CA6" w14:textId="49302833"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5. ¿</w:t>
      </w:r>
      <w:r w:rsidR="005F3B34">
        <w:rPr>
          <w:rFonts w:ascii="Calibri" w:eastAsia="Times New Roman" w:hAnsi="Calibri" w:cs="Calibri"/>
          <w:color w:val="000000"/>
          <w:lang w:val="es-CO" w:eastAsia="es-CO"/>
        </w:rPr>
        <w:t xml:space="preserve">utilizan elementos </w:t>
      </w:r>
      <w:proofErr w:type="gramStart"/>
      <w:r w:rsidR="005F3B34">
        <w:rPr>
          <w:rFonts w:ascii="Calibri" w:eastAsia="Times New Roman" w:hAnsi="Calibri" w:cs="Calibri"/>
          <w:color w:val="000000"/>
          <w:lang w:val="es-CO" w:eastAsia="es-CO"/>
        </w:rPr>
        <w:t>deportivos</w:t>
      </w:r>
      <w:r w:rsidRPr="00610F01">
        <w:rPr>
          <w:rFonts w:ascii="Calibri" w:eastAsia="Times New Roman" w:hAnsi="Calibri" w:cs="Calibri"/>
          <w:color w:val="000000"/>
          <w:lang w:val="es-CO" w:eastAsia="es-CO"/>
        </w:rPr>
        <w:t xml:space="preserve"> ?</w:t>
      </w:r>
      <w:proofErr w:type="gramEnd"/>
      <w:r w:rsidR="005F3B34">
        <w:rPr>
          <w:rFonts w:ascii="Calibri" w:eastAsia="Times New Roman" w:hAnsi="Calibri" w:cs="Calibri"/>
          <w:color w:val="000000"/>
          <w:lang w:val="es-CO" w:eastAsia="es-CO"/>
        </w:rPr>
        <w:t xml:space="preserve"> ¿Cuáles?</w:t>
      </w:r>
    </w:p>
    <w:p w14:paraId="1CCDD7CD" w14:textId="4096A123"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 xml:space="preserve">6. </w:t>
      </w:r>
      <w:r w:rsidR="005F3B34">
        <w:rPr>
          <w:rFonts w:ascii="Calibri" w:eastAsia="Times New Roman" w:hAnsi="Calibri" w:cs="Calibri"/>
          <w:color w:val="000000"/>
          <w:lang w:val="es-CO" w:eastAsia="es-CO"/>
        </w:rPr>
        <w:t>¿Qué deportes se practican en el escenario</w:t>
      </w:r>
      <w:r w:rsidRPr="00610F01">
        <w:rPr>
          <w:rFonts w:ascii="Calibri" w:eastAsia="Times New Roman" w:hAnsi="Calibri" w:cs="Calibri"/>
          <w:color w:val="000000"/>
          <w:lang w:val="es-CO" w:eastAsia="es-CO"/>
        </w:rPr>
        <w:t>?</w:t>
      </w:r>
      <w:r w:rsidR="005F3B34">
        <w:rPr>
          <w:rFonts w:ascii="Calibri" w:eastAsia="Times New Roman" w:hAnsi="Calibri" w:cs="Calibri"/>
          <w:color w:val="000000"/>
          <w:lang w:val="es-CO" w:eastAsia="es-CO"/>
        </w:rPr>
        <w:br/>
      </w:r>
      <w:proofErr w:type="spellStart"/>
      <w:r w:rsidR="005F3B34">
        <w:rPr>
          <w:rFonts w:ascii="Calibri" w:eastAsia="Times New Roman" w:hAnsi="Calibri" w:cs="Calibri"/>
          <w:color w:val="000000"/>
          <w:lang w:val="es-CO" w:eastAsia="es-CO"/>
        </w:rPr>
        <w:t>rta</w:t>
      </w:r>
      <w:proofErr w:type="spellEnd"/>
      <w:r w:rsidR="005F3B34">
        <w:rPr>
          <w:rFonts w:ascii="Calibri" w:eastAsia="Times New Roman" w:hAnsi="Calibri" w:cs="Calibri"/>
          <w:color w:val="000000"/>
          <w:lang w:val="es-CO" w:eastAsia="es-CO"/>
        </w:rPr>
        <w:t>/ Futbol y Rugby</w:t>
      </w:r>
    </w:p>
    <w:p w14:paraId="1FDC8F7E"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7. ¿Cómo se maneja la logística para el registro para alquilar el espacio para jugar?</w:t>
      </w:r>
    </w:p>
    <w:p w14:paraId="6B799B34"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8. ¿Cuál es el estimado/promedio de usuarios que alquilan la cancha en la semana?</w:t>
      </w:r>
    </w:p>
    <w:p w14:paraId="33441034"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9. ¿Cuál es el estimado/promedio de usuarios que alquilan la cancha los fines de semana?</w:t>
      </w:r>
    </w:p>
    <w:p w14:paraId="552E6D89"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10. ¿Cuántas escuelas de fútbol/rugby utilizan el espacio?</w:t>
      </w:r>
    </w:p>
    <w:p w14:paraId="712D0805"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11. ¿Cuál es el intervalo de tiempo que un usuario demora en alquilar un espacio en las canchas?</w:t>
      </w:r>
    </w:p>
    <w:p w14:paraId="67998D31"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12. ¿Cuáles son los horarios para apartar un espacio en las canchas?</w:t>
      </w:r>
    </w:p>
    <w:p w14:paraId="08CA87DE"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13. ¿Con cuánto tiempo de anticipación se debe alquilar la cancha?</w:t>
      </w:r>
    </w:p>
    <w:p w14:paraId="5CCAF4D0"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14. ¿Por qué medio se confirma a los usuarios que el espacio para que usen la cancha fue aprobado?</w:t>
      </w:r>
    </w:p>
    <w:p w14:paraId="711EACFF"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lastRenderedPageBreak/>
        <w:t>15. ¿Cuáles son las quejas más relevantes que manifiestan los usuarios al alquilar el espacio? </w:t>
      </w:r>
    </w:p>
    <w:p w14:paraId="20D816EB" w14:textId="71A87841"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 </w:t>
      </w:r>
    </w:p>
    <w:p w14:paraId="1CF40792"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 </w:t>
      </w:r>
    </w:p>
    <w:p w14:paraId="58D3297B" w14:textId="77777777" w:rsidR="00610F01" w:rsidRPr="00610F01" w:rsidRDefault="00610F01" w:rsidP="00744D79">
      <w:pPr>
        <w:spacing w:after="0" w:line="240" w:lineRule="auto"/>
        <w:jc w:val="center"/>
        <w:rPr>
          <w:rFonts w:ascii="Times New Roman" w:eastAsia="Times New Roman" w:hAnsi="Times New Roman" w:cs="Times New Roman"/>
          <w:sz w:val="24"/>
          <w:szCs w:val="24"/>
          <w:lang w:val="es-CO" w:eastAsia="es-CO"/>
        </w:rPr>
      </w:pPr>
    </w:p>
    <w:p w14:paraId="45547DFB" w14:textId="5023F1D6" w:rsidR="00CA36C4" w:rsidRPr="00744D79" w:rsidRDefault="00744D79" w:rsidP="00744D79">
      <w:pPr>
        <w:spacing w:line="240" w:lineRule="auto"/>
        <w:jc w:val="center"/>
        <w:rPr>
          <w:rFonts w:ascii="Times New Roman" w:eastAsia="Times New Roman" w:hAnsi="Times New Roman" w:cs="Times New Roman"/>
          <w:b/>
          <w:bCs/>
          <w:sz w:val="24"/>
          <w:szCs w:val="24"/>
          <w:lang w:val="es-CO" w:eastAsia="es-CO"/>
        </w:rPr>
      </w:pPr>
      <w:r w:rsidRPr="00744D79">
        <w:rPr>
          <w:rFonts w:ascii="Calibri" w:eastAsia="Times New Roman" w:hAnsi="Calibri" w:cs="Calibri"/>
          <w:b/>
          <w:bCs/>
          <w:color w:val="000000"/>
          <w:lang w:val="es-CO" w:eastAsia="es-CO"/>
        </w:rPr>
        <w:t>ENCUESTA AL USUARIO</w:t>
      </w:r>
      <w:r w:rsidR="00CA36C4" w:rsidRPr="00744D79">
        <w:rPr>
          <w:rFonts w:ascii="Calibri" w:eastAsia="Times New Roman" w:hAnsi="Calibri" w:cs="Calibri"/>
          <w:b/>
          <w:bCs/>
          <w:color w:val="000000"/>
          <w:lang w:val="es-CO" w:eastAsia="es-CO"/>
        </w:rPr>
        <w:br/>
      </w:r>
    </w:p>
    <w:tbl>
      <w:tblPr>
        <w:tblStyle w:val="Tablaconcuadrcula"/>
        <w:tblW w:w="0" w:type="auto"/>
        <w:tblLook w:val="04A0" w:firstRow="1" w:lastRow="0" w:firstColumn="1" w:lastColumn="0" w:noHBand="0" w:noVBand="1"/>
      </w:tblPr>
      <w:tblGrid>
        <w:gridCol w:w="9016"/>
      </w:tblGrid>
      <w:tr w:rsidR="00CA36C4" w14:paraId="514BE8F3" w14:textId="77777777" w:rsidTr="00CA36C4">
        <w:tc>
          <w:tcPr>
            <w:tcW w:w="9016" w:type="dxa"/>
          </w:tcPr>
          <w:p w14:paraId="19343E5A" w14:textId="77777777" w:rsidR="00CA36C4" w:rsidRPr="00610F01" w:rsidRDefault="00CA36C4" w:rsidP="00CA36C4">
            <w:pPr>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1. ¿Cree que un software que permita el registro virtual mejoraría el sistema de separación?</w:t>
            </w:r>
          </w:p>
          <w:p w14:paraId="0A1135DC" w14:textId="77777777" w:rsidR="00CA36C4" w:rsidRDefault="00CA36C4" w:rsidP="00610F01">
            <w:pPr>
              <w:rPr>
                <w:rFonts w:ascii="Times New Roman" w:eastAsia="Times New Roman" w:hAnsi="Times New Roman" w:cs="Times New Roman"/>
                <w:sz w:val="24"/>
                <w:szCs w:val="24"/>
                <w:lang w:val="es-CO" w:eastAsia="es-CO"/>
              </w:rPr>
            </w:pPr>
          </w:p>
        </w:tc>
      </w:tr>
    </w:tbl>
    <w:p w14:paraId="48ADDBB9" w14:textId="6D8CEDB6" w:rsidR="00CA36C4" w:rsidRDefault="00CA36C4" w:rsidP="00CA36C4">
      <w:pPr>
        <w:spacing w:line="240" w:lineRule="auto"/>
        <w:rPr>
          <w:rFonts w:ascii="Calibri" w:eastAsia="Times New Roman" w:hAnsi="Calibri" w:cs="Calibri"/>
          <w:color w:val="000000"/>
          <w:lang w:val="es-CO" w:eastAsia="es-CO"/>
        </w:rPr>
      </w:pPr>
    </w:p>
    <w:p w14:paraId="528858CD" w14:textId="53C389B6" w:rsidR="00744D79" w:rsidRDefault="00744D79" w:rsidP="00CA36C4">
      <w:pPr>
        <w:spacing w:line="240" w:lineRule="auto"/>
        <w:rPr>
          <w:rFonts w:ascii="Calibri" w:eastAsia="Times New Roman" w:hAnsi="Calibri" w:cs="Calibri"/>
          <w:color w:val="000000"/>
          <w:lang w:val="es-CO" w:eastAsia="es-CO"/>
        </w:rPr>
      </w:pPr>
    </w:p>
    <w:p w14:paraId="0F86F1C6" w14:textId="77777777" w:rsidR="00744D79" w:rsidRDefault="00744D79" w:rsidP="00CA36C4">
      <w:pPr>
        <w:spacing w:line="240" w:lineRule="auto"/>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9016"/>
      </w:tblGrid>
      <w:tr w:rsidR="00CA36C4" w14:paraId="4B04D1DE" w14:textId="77777777" w:rsidTr="00CA36C4">
        <w:tc>
          <w:tcPr>
            <w:tcW w:w="9016" w:type="dxa"/>
          </w:tcPr>
          <w:p w14:paraId="22F25FCA" w14:textId="77777777" w:rsidR="00CA36C4" w:rsidRDefault="00CA36C4" w:rsidP="00CA36C4">
            <w:pPr>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t>2. ¿Qué tipo de opciones le gustaría que tuviera la aplicación de registro?</w:t>
            </w:r>
          </w:p>
          <w:p w14:paraId="65716A38" w14:textId="77777777" w:rsidR="00CA36C4" w:rsidRDefault="00CA36C4" w:rsidP="00610F01">
            <w:pPr>
              <w:rPr>
                <w:rFonts w:ascii="Times New Roman" w:eastAsia="Times New Roman" w:hAnsi="Times New Roman" w:cs="Times New Roman"/>
                <w:sz w:val="24"/>
                <w:szCs w:val="24"/>
                <w:lang w:val="es-CO" w:eastAsia="es-CO"/>
              </w:rPr>
            </w:pPr>
          </w:p>
        </w:tc>
      </w:tr>
    </w:tbl>
    <w:p w14:paraId="5EAF8B70" w14:textId="46F5E690" w:rsidR="0085404C" w:rsidRDefault="0085404C" w:rsidP="00610F01">
      <w:pPr>
        <w:spacing w:line="240" w:lineRule="auto"/>
        <w:rPr>
          <w:rFonts w:ascii="Calibri" w:eastAsia="Times New Roman" w:hAnsi="Calibri" w:cs="Calibri"/>
          <w:color w:val="000000"/>
          <w:lang w:val="es-CO" w:eastAsia="es-CO"/>
        </w:rPr>
      </w:pPr>
    </w:p>
    <w:p w14:paraId="629AED8A" w14:textId="6C97AF0E" w:rsidR="00744D79" w:rsidRDefault="00744D79" w:rsidP="00610F01">
      <w:pPr>
        <w:spacing w:line="240" w:lineRule="auto"/>
        <w:rPr>
          <w:rFonts w:ascii="Calibri" w:eastAsia="Times New Roman" w:hAnsi="Calibri" w:cs="Calibri"/>
          <w:color w:val="000000"/>
          <w:lang w:val="es-CO" w:eastAsia="es-CO"/>
        </w:rPr>
      </w:pPr>
    </w:p>
    <w:p w14:paraId="30318E53" w14:textId="782DE648" w:rsidR="00744D79" w:rsidRDefault="00744D79" w:rsidP="00610F01">
      <w:pPr>
        <w:spacing w:line="240" w:lineRule="auto"/>
        <w:rPr>
          <w:rFonts w:ascii="Calibri" w:eastAsia="Times New Roman" w:hAnsi="Calibri" w:cs="Calibri"/>
          <w:color w:val="000000"/>
          <w:lang w:val="es-CO" w:eastAsia="es-CO"/>
        </w:rPr>
      </w:pPr>
    </w:p>
    <w:p w14:paraId="13E85A16" w14:textId="77777777" w:rsidR="00744D79" w:rsidRPr="00610F01" w:rsidRDefault="00744D79" w:rsidP="00610F01">
      <w:pPr>
        <w:spacing w:line="240" w:lineRule="auto"/>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9016"/>
      </w:tblGrid>
      <w:tr w:rsidR="0085404C" w14:paraId="59DED1CC" w14:textId="77777777" w:rsidTr="0085404C">
        <w:tc>
          <w:tcPr>
            <w:tcW w:w="9016" w:type="dxa"/>
          </w:tcPr>
          <w:p w14:paraId="03C28E6E" w14:textId="3326F048" w:rsidR="0085404C" w:rsidRDefault="0085404C" w:rsidP="00610F01">
            <w:pPr>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t>3. ¿Normalmente cada cuanto tiempo alquila el espacio?</w:t>
            </w:r>
          </w:p>
        </w:tc>
      </w:tr>
    </w:tbl>
    <w:p w14:paraId="217B1C56" w14:textId="77777777" w:rsidR="00744D79" w:rsidRDefault="00744D79" w:rsidP="00610F01">
      <w:pPr>
        <w:spacing w:line="240" w:lineRule="auto"/>
        <w:rPr>
          <w:rFonts w:ascii="Calibri" w:eastAsia="Times New Roman" w:hAnsi="Calibri" w:cs="Calibri"/>
          <w:color w:val="000000"/>
          <w:lang w:val="es-CO" w:eastAsia="es-CO"/>
        </w:rPr>
      </w:pPr>
    </w:p>
    <w:p w14:paraId="202BF57B" w14:textId="77777777" w:rsidR="00744D79" w:rsidRDefault="00610F01" w:rsidP="00610F01">
      <w:pPr>
        <w:spacing w:line="240" w:lineRule="auto"/>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br/>
      </w:r>
    </w:p>
    <w:p w14:paraId="0189DBB8" w14:textId="4DD5DA7E" w:rsidR="0085404C" w:rsidRPr="00610F01" w:rsidRDefault="0085404C" w:rsidP="00610F01">
      <w:pPr>
        <w:spacing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br/>
      </w:r>
    </w:p>
    <w:tbl>
      <w:tblPr>
        <w:tblStyle w:val="Tablaconcuadrcula"/>
        <w:tblW w:w="0" w:type="auto"/>
        <w:tblLook w:val="04A0" w:firstRow="1" w:lastRow="0" w:firstColumn="1" w:lastColumn="0" w:noHBand="0" w:noVBand="1"/>
      </w:tblPr>
      <w:tblGrid>
        <w:gridCol w:w="9016"/>
      </w:tblGrid>
      <w:tr w:rsidR="0085404C" w14:paraId="099836FD" w14:textId="77777777" w:rsidTr="0085404C">
        <w:tc>
          <w:tcPr>
            <w:tcW w:w="9016" w:type="dxa"/>
          </w:tcPr>
          <w:p w14:paraId="562CA3E4" w14:textId="004EFBB1" w:rsidR="0085404C" w:rsidRDefault="0085404C" w:rsidP="00610F01">
            <w:pPr>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t>4. ¿Se le facilita el manejo de tecnología?</w:t>
            </w:r>
          </w:p>
        </w:tc>
      </w:tr>
    </w:tbl>
    <w:p w14:paraId="17A41E62" w14:textId="0AFADDD8" w:rsidR="0085404C" w:rsidRDefault="0085404C" w:rsidP="00610F01">
      <w:pPr>
        <w:spacing w:line="240" w:lineRule="auto"/>
        <w:rPr>
          <w:rFonts w:ascii="Times New Roman" w:eastAsia="Times New Roman" w:hAnsi="Times New Roman" w:cs="Times New Roman"/>
          <w:sz w:val="24"/>
          <w:szCs w:val="24"/>
          <w:lang w:val="es-CO" w:eastAsia="es-CO"/>
        </w:rPr>
      </w:pPr>
      <w:r>
        <w:rPr>
          <w:rFonts w:ascii="Calibri" w:eastAsia="Times New Roman" w:hAnsi="Calibri" w:cs="Calibri"/>
          <w:color w:val="000000"/>
          <w:lang w:val="es-CO" w:eastAsia="es-CO"/>
        </w:rPr>
        <w:br/>
      </w:r>
    </w:p>
    <w:p w14:paraId="551D6FB3" w14:textId="655303C3" w:rsidR="00744D79" w:rsidRDefault="00744D79" w:rsidP="00610F01">
      <w:pPr>
        <w:spacing w:line="240" w:lineRule="auto"/>
        <w:rPr>
          <w:rFonts w:ascii="Times New Roman" w:eastAsia="Times New Roman" w:hAnsi="Times New Roman" w:cs="Times New Roman"/>
          <w:sz w:val="24"/>
          <w:szCs w:val="24"/>
          <w:lang w:val="es-CO" w:eastAsia="es-CO"/>
        </w:rPr>
      </w:pPr>
    </w:p>
    <w:p w14:paraId="3CC43299" w14:textId="77777777" w:rsidR="00744D79" w:rsidRPr="00610F01" w:rsidRDefault="00744D79" w:rsidP="00610F01">
      <w:pPr>
        <w:spacing w:line="240" w:lineRule="auto"/>
        <w:rPr>
          <w:rFonts w:ascii="Times New Roman" w:eastAsia="Times New Roman" w:hAnsi="Times New Roman" w:cs="Times New Roman"/>
          <w:sz w:val="24"/>
          <w:szCs w:val="24"/>
          <w:lang w:val="es-CO" w:eastAsia="es-CO"/>
        </w:rPr>
      </w:pPr>
    </w:p>
    <w:tbl>
      <w:tblPr>
        <w:tblStyle w:val="Tablaconcuadrcula"/>
        <w:tblW w:w="0" w:type="auto"/>
        <w:tblLook w:val="04A0" w:firstRow="1" w:lastRow="0" w:firstColumn="1" w:lastColumn="0" w:noHBand="0" w:noVBand="1"/>
      </w:tblPr>
      <w:tblGrid>
        <w:gridCol w:w="9016"/>
      </w:tblGrid>
      <w:tr w:rsidR="0085404C" w14:paraId="2F59BF85" w14:textId="77777777" w:rsidTr="0085404C">
        <w:tc>
          <w:tcPr>
            <w:tcW w:w="9016" w:type="dxa"/>
          </w:tcPr>
          <w:p w14:paraId="21BECA0B" w14:textId="21151BA6" w:rsidR="0085404C" w:rsidRDefault="0085404C" w:rsidP="00610F01">
            <w:pPr>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5 ¿Qué sugerencias daría para manejar el sistema de registro y alquiler del espacio deportivo?</w:t>
            </w:r>
          </w:p>
        </w:tc>
      </w:tr>
    </w:tbl>
    <w:p w14:paraId="098BBA51" w14:textId="77777777" w:rsidR="00E82EED" w:rsidRDefault="00610F01" w:rsidP="00610F01">
      <w:pPr>
        <w:spacing w:line="240" w:lineRule="auto"/>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br/>
      </w:r>
    </w:p>
    <w:p w14:paraId="5CBCE1B5" w14:textId="769692D4" w:rsidR="0085404C" w:rsidRPr="00610F01" w:rsidRDefault="0085404C" w:rsidP="00610F01">
      <w:pPr>
        <w:spacing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br/>
      </w:r>
    </w:p>
    <w:tbl>
      <w:tblPr>
        <w:tblStyle w:val="Tablaconcuadrcula"/>
        <w:tblW w:w="0" w:type="auto"/>
        <w:tblLook w:val="04A0" w:firstRow="1" w:lastRow="0" w:firstColumn="1" w:lastColumn="0" w:noHBand="0" w:noVBand="1"/>
      </w:tblPr>
      <w:tblGrid>
        <w:gridCol w:w="9016"/>
      </w:tblGrid>
      <w:tr w:rsidR="0085404C" w14:paraId="0B09131C" w14:textId="77777777" w:rsidTr="0085404C">
        <w:tc>
          <w:tcPr>
            <w:tcW w:w="9016" w:type="dxa"/>
          </w:tcPr>
          <w:p w14:paraId="08539F0B" w14:textId="6DA09D40" w:rsidR="0085404C" w:rsidRDefault="0085404C" w:rsidP="00610F01">
            <w:pPr>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t>6. ¿cree usted que un software facilita el proceso?</w:t>
            </w:r>
          </w:p>
        </w:tc>
      </w:tr>
    </w:tbl>
    <w:p w14:paraId="646B5C46" w14:textId="0E01877F" w:rsidR="00744D79" w:rsidRDefault="00744D79" w:rsidP="00610F01">
      <w:pPr>
        <w:spacing w:line="240" w:lineRule="auto"/>
        <w:rPr>
          <w:rFonts w:ascii="Calibri" w:eastAsia="Times New Roman" w:hAnsi="Calibri" w:cs="Calibri"/>
          <w:color w:val="000000"/>
          <w:lang w:val="es-CO" w:eastAsia="es-CO"/>
        </w:rPr>
      </w:pPr>
      <w:r>
        <w:rPr>
          <w:rFonts w:ascii="Calibri" w:eastAsia="Times New Roman" w:hAnsi="Calibri" w:cs="Calibri"/>
          <w:color w:val="000000"/>
          <w:lang w:val="es-CO" w:eastAsia="es-CO"/>
        </w:rPr>
        <w:br/>
      </w:r>
    </w:p>
    <w:p w14:paraId="6BB7C410" w14:textId="03E98B1C" w:rsidR="00744D79" w:rsidRDefault="00744D79" w:rsidP="00610F01">
      <w:pPr>
        <w:spacing w:line="240" w:lineRule="auto"/>
        <w:rPr>
          <w:rFonts w:ascii="Calibri" w:eastAsia="Times New Roman" w:hAnsi="Calibri" w:cs="Calibri"/>
          <w:color w:val="000000"/>
          <w:lang w:val="es-CO" w:eastAsia="es-CO"/>
        </w:rPr>
      </w:pPr>
    </w:p>
    <w:p w14:paraId="318A56DD" w14:textId="23331DC6" w:rsidR="00744D79" w:rsidRDefault="00744D79" w:rsidP="00610F01">
      <w:pPr>
        <w:spacing w:line="240" w:lineRule="auto"/>
        <w:rPr>
          <w:rFonts w:ascii="Calibri" w:eastAsia="Times New Roman" w:hAnsi="Calibri" w:cs="Calibri"/>
          <w:color w:val="000000"/>
          <w:lang w:val="es-CO" w:eastAsia="es-CO"/>
        </w:rPr>
      </w:pPr>
    </w:p>
    <w:p w14:paraId="7B0A0553" w14:textId="77777777" w:rsidR="00744D79" w:rsidRPr="00610F01" w:rsidRDefault="00744D79" w:rsidP="00610F01">
      <w:pPr>
        <w:spacing w:line="240" w:lineRule="auto"/>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8359"/>
      </w:tblGrid>
      <w:tr w:rsidR="00744D79" w14:paraId="22C13560" w14:textId="77777777" w:rsidTr="00E82EED">
        <w:trPr>
          <w:trHeight w:val="274"/>
        </w:trPr>
        <w:tc>
          <w:tcPr>
            <w:tcW w:w="8359" w:type="dxa"/>
          </w:tcPr>
          <w:p w14:paraId="2C2857E8" w14:textId="69297266" w:rsidR="00744D79" w:rsidRDefault="00744D79" w:rsidP="00610F01">
            <w:pPr>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br/>
              <w:t>7. ¿Qué características le gustaría que tuviera el software de registro</w:t>
            </w:r>
          </w:p>
        </w:tc>
      </w:tr>
    </w:tbl>
    <w:p w14:paraId="590D57F7" w14:textId="73B23698" w:rsidR="00744D79" w:rsidRDefault="00610F01" w:rsidP="00610F01">
      <w:pPr>
        <w:spacing w:line="240" w:lineRule="auto"/>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br/>
      </w:r>
    </w:p>
    <w:p w14:paraId="16E55264" w14:textId="77777777" w:rsidR="00E82EED" w:rsidRDefault="00E82EED" w:rsidP="00610F01">
      <w:pPr>
        <w:spacing w:line="240" w:lineRule="auto"/>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8359"/>
      </w:tblGrid>
      <w:tr w:rsidR="00744D79" w14:paraId="1ED92E8B" w14:textId="77777777" w:rsidTr="00E82EED">
        <w:tc>
          <w:tcPr>
            <w:tcW w:w="8359" w:type="dxa"/>
          </w:tcPr>
          <w:p w14:paraId="43CCB218" w14:textId="0CDB4C96" w:rsidR="00744D79" w:rsidRDefault="00744D79" w:rsidP="00610F01">
            <w:pPr>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t>8. ¿Qué incluirías en el diseño del formulario?</w:t>
            </w:r>
          </w:p>
        </w:tc>
      </w:tr>
    </w:tbl>
    <w:p w14:paraId="1915C84F" w14:textId="77777777" w:rsidR="00E82EED" w:rsidRDefault="00610F01" w:rsidP="00610F01">
      <w:pPr>
        <w:spacing w:line="240" w:lineRule="auto"/>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br/>
      </w:r>
    </w:p>
    <w:p w14:paraId="30CDD4C4" w14:textId="13860FB8" w:rsidR="00610F01" w:rsidRDefault="00610F01" w:rsidP="00610F01">
      <w:pPr>
        <w:spacing w:line="240" w:lineRule="auto"/>
        <w:rPr>
          <w:rFonts w:ascii="Calibri" w:eastAsia="Times New Roman" w:hAnsi="Calibri" w:cs="Calibri"/>
          <w:color w:val="000000"/>
          <w:lang w:val="es-CO" w:eastAsia="es-CO"/>
        </w:rPr>
      </w:pPr>
      <w:r w:rsidRPr="00610F01">
        <w:rPr>
          <w:rFonts w:ascii="Calibri" w:eastAsia="Times New Roman" w:hAnsi="Calibri" w:cs="Calibri"/>
          <w:color w:val="000000"/>
          <w:lang w:val="es-CO" w:eastAsia="es-CO"/>
        </w:rPr>
        <w:br/>
      </w:r>
    </w:p>
    <w:tbl>
      <w:tblPr>
        <w:tblStyle w:val="Tablaconcuadrcula"/>
        <w:tblW w:w="0" w:type="auto"/>
        <w:tblLook w:val="04A0" w:firstRow="1" w:lastRow="0" w:firstColumn="1" w:lastColumn="0" w:noHBand="0" w:noVBand="1"/>
      </w:tblPr>
      <w:tblGrid>
        <w:gridCol w:w="8359"/>
      </w:tblGrid>
      <w:tr w:rsidR="00744D79" w14:paraId="2A085D00" w14:textId="77777777" w:rsidTr="00E82EED">
        <w:tc>
          <w:tcPr>
            <w:tcW w:w="8359" w:type="dxa"/>
          </w:tcPr>
          <w:p w14:paraId="04E6EC6A" w14:textId="1DE48F36" w:rsidR="00744D79" w:rsidRDefault="00744D79" w:rsidP="00610F01">
            <w:pPr>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9. ¿Qué te disgusta actualmente del sistema de registro y separación del espacio deportivo?</w:t>
            </w:r>
          </w:p>
        </w:tc>
      </w:tr>
    </w:tbl>
    <w:p w14:paraId="636830AD" w14:textId="470CA53E" w:rsidR="00610F01" w:rsidRDefault="00610F01" w:rsidP="00610F01">
      <w:pPr>
        <w:spacing w:line="240" w:lineRule="auto"/>
        <w:rPr>
          <w:rFonts w:ascii="Calibri" w:eastAsia="Times New Roman" w:hAnsi="Calibri" w:cs="Calibri"/>
          <w:color w:val="000000"/>
          <w:lang w:val="es-CO" w:eastAsia="es-CO"/>
        </w:rPr>
      </w:pPr>
    </w:p>
    <w:p w14:paraId="4B2C07E0" w14:textId="7336F9BC" w:rsidR="00744D79" w:rsidRDefault="00744D79" w:rsidP="00610F01">
      <w:pPr>
        <w:spacing w:line="240" w:lineRule="auto"/>
        <w:rPr>
          <w:rFonts w:ascii="Calibri" w:eastAsia="Times New Roman" w:hAnsi="Calibri" w:cs="Calibri"/>
          <w:color w:val="000000"/>
          <w:lang w:val="es-CO" w:eastAsia="es-CO"/>
        </w:rPr>
      </w:pPr>
    </w:p>
    <w:p w14:paraId="1F178794" w14:textId="64B8E9FE" w:rsidR="00744D79" w:rsidRDefault="00744D79" w:rsidP="00610F01">
      <w:pPr>
        <w:spacing w:line="240" w:lineRule="auto"/>
        <w:rPr>
          <w:rFonts w:ascii="Calibri" w:eastAsia="Times New Roman" w:hAnsi="Calibri" w:cs="Calibri"/>
          <w:color w:val="000000"/>
          <w:lang w:val="es-CO" w:eastAsia="es-CO"/>
        </w:rPr>
      </w:pPr>
    </w:p>
    <w:p w14:paraId="24F59C14" w14:textId="77777777" w:rsidR="00744D79" w:rsidRDefault="00744D79" w:rsidP="00610F01">
      <w:pPr>
        <w:spacing w:line="240" w:lineRule="auto"/>
        <w:rPr>
          <w:rFonts w:ascii="Calibri" w:eastAsia="Times New Roman" w:hAnsi="Calibri" w:cs="Calibri"/>
          <w:color w:val="000000"/>
          <w:lang w:val="es-CO" w:eastAsia="es-CO"/>
        </w:rPr>
      </w:pPr>
    </w:p>
    <w:tbl>
      <w:tblPr>
        <w:tblStyle w:val="Tablaconcuadrcula"/>
        <w:tblW w:w="0" w:type="auto"/>
        <w:tblLook w:val="04A0" w:firstRow="1" w:lastRow="0" w:firstColumn="1" w:lastColumn="0" w:noHBand="0" w:noVBand="1"/>
      </w:tblPr>
      <w:tblGrid>
        <w:gridCol w:w="8359"/>
      </w:tblGrid>
      <w:tr w:rsidR="00744D79" w14:paraId="7B67895F" w14:textId="77777777" w:rsidTr="00E82EED">
        <w:tc>
          <w:tcPr>
            <w:tcW w:w="8359" w:type="dxa"/>
          </w:tcPr>
          <w:p w14:paraId="4E0DE8D6" w14:textId="77777777" w:rsidR="00744D79" w:rsidRPr="00610F01" w:rsidRDefault="00744D79" w:rsidP="00744D79">
            <w:pPr>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10. ¿Cuánto tiempo se demora diligenciando el formato de separación de la cancha?</w:t>
            </w:r>
          </w:p>
          <w:p w14:paraId="6E097201" w14:textId="77777777" w:rsidR="00744D79" w:rsidRDefault="00744D79" w:rsidP="00610F01">
            <w:pPr>
              <w:rPr>
                <w:rFonts w:ascii="Times New Roman" w:eastAsia="Times New Roman" w:hAnsi="Times New Roman" w:cs="Times New Roman"/>
                <w:sz w:val="24"/>
                <w:szCs w:val="24"/>
                <w:lang w:val="es-CO" w:eastAsia="es-CO"/>
              </w:rPr>
            </w:pPr>
          </w:p>
        </w:tc>
      </w:tr>
    </w:tbl>
    <w:p w14:paraId="49512B63" w14:textId="77777777" w:rsidR="00744D79" w:rsidRPr="00610F01" w:rsidRDefault="00744D79" w:rsidP="00610F01">
      <w:pPr>
        <w:spacing w:line="240" w:lineRule="auto"/>
        <w:rPr>
          <w:rFonts w:ascii="Times New Roman" w:eastAsia="Times New Roman" w:hAnsi="Times New Roman" w:cs="Times New Roman"/>
          <w:sz w:val="24"/>
          <w:szCs w:val="24"/>
          <w:lang w:val="es-CO" w:eastAsia="es-CO"/>
        </w:rPr>
      </w:pPr>
    </w:p>
    <w:p w14:paraId="2F205602" w14:textId="77777777" w:rsidR="00610F01" w:rsidRPr="00610F01" w:rsidRDefault="00610F01" w:rsidP="00610F01">
      <w:pPr>
        <w:spacing w:after="240" w:line="240" w:lineRule="auto"/>
        <w:rPr>
          <w:rFonts w:ascii="Times New Roman" w:eastAsia="Times New Roman" w:hAnsi="Times New Roman" w:cs="Times New Roman"/>
          <w:sz w:val="24"/>
          <w:szCs w:val="24"/>
          <w:lang w:val="es-CO" w:eastAsia="es-CO"/>
        </w:rPr>
      </w:pPr>
    </w:p>
    <w:p w14:paraId="0690598E"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 </w:t>
      </w:r>
    </w:p>
    <w:p w14:paraId="6AC8535B" w14:textId="77777777" w:rsidR="00610F01" w:rsidRPr="00610F01" w:rsidRDefault="00610F01" w:rsidP="00610F01">
      <w:pPr>
        <w:spacing w:line="240" w:lineRule="auto"/>
        <w:jc w:val="center"/>
        <w:rPr>
          <w:rFonts w:ascii="Times New Roman" w:eastAsia="Times New Roman" w:hAnsi="Times New Roman" w:cs="Times New Roman"/>
          <w:sz w:val="24"/>
          <w:szCs w:val="24"/>
          <w:lang w:val="es-CO" w:eastAsia="es-CO"/>
        </w:rPr>
      </w:pPr>
      <w:r w:rsidRPr="00610F01">
        <w:rPr>
          <w:rFonts w:ascii="Calibri" w:eastAsia="Times New Roman" w:hAnsi="Calibri" w:cs="Calibri"/>
          <w:b/>
          <w:bCs/>
          <w:color w:val="000000"/>
          <w:lang w:val="es-CO" w:eastAsia="es-CO"/>
        </w:rPr>
        <w:t> </w:t>
      </w:r>
    </w:p>
    <w:p w14:paraId="62D48B44" w14:textId="77777777" w:rsidR="00E82EED" w:rsidRDefault="00610F01" w:rsidP="00E82EED">
      <w:pPr>
        <w:spacing w:after="240" w:line="240" w:lineRule="auto"/>
        <w:rPr>
          <w:rFonts w:ascii="Times New Roman" w:eastAsia="Times New Roman" w:hAnsi="Times New Roman" w:cs="Times New Roman"/>
          <w:sz w:val="24"/>
          <w:szCs w:val="24"/>
          <w:lang w:val="es-CO" w:eastAsia="es-CO"/>
        </w:rPr>
      </w:pPr>
      <w:r w:rsidRPr="00610F01">
        <w:rPr>
          <w:rFonts w:ascii="Times New Roman" w:eastAsia="Times New Roman" w:hAnsi="Times New Roman" w:cs="Times New Roman"/>
          <w:sz w:val="24"/>
          <w:szCs w:val="24"/>
          <w:lang w:val="es-CO" w:eastAsia="es-CO"/>
        </w:rPr>
        <w:br/>
      </w:r>
      <w:r w:rsidRPr="00610F01">
        <w:rPr>
          <w:rFonts w:ascii="Times New Roman" w:eastAsia="Times New Roman" w:hAnsi="Times New Roman" w:cs="Times New Roman"/>
          <w:sz w:val="24"/>
          <w:szCs w:val="24"/>
          <w:lang w:val="es-CO" w:eastAsia="es-CO"/>
        </w:rPr>
        <w:br/>
      </w:r>
      <w:r w:rsidRPr="00610F01">
        <w:rPr>
          <w:rFonts w:ascii="Times New Roman" w:eastAsia="Times New Roman" w:hAnsi="Times New Roman" w:cs="Times New Roman"/>
          <w:sz w:val="24"/>
          <w:szCs w:val="24"/>
          <w:lang w:val="es-CO" w:eastAsia="es-CO"/>
        </w:rPr>
        <w:br/>
      </w:r>
      <w:r w:rsidRPr="00610F01">
        <w:rPr>
          <w:rFonts w:ascii="Times New Roman" w:eastAsia="Times New Roman" w:hAnsi="Times New Roman" w:cs="Times New Roman"/>
          <w:sz w:val="24"/>
          <w:szCs w:val="24"/>
          <w:lang w:val="es-CO" w:eastAsia="es-CO"/>
        </w:rPr>
        <w:br/>
      </w:r>
      <w:r w:rsidRPr="00610F01">
        <w:rPr>
          <w:rFonts w:ascii="Times New Roman" w:eastAsia="Times New Roman" w:hAnsi="Times New Roman" w:cs="Times New Roman"/>
          <w:sz w:val="24"/>
          <w:szCs w:val="24"/>
          <w:lang w:val="es-CO" w:eastAsia="es-CO"/>
        </w:rPr>
        <w:br/>
      </w:r>
      <w:r w:rsidRPr="00610F01">
        <w:rPr>
          <w:rFonts w:ascii="Times New Roman" w:eastAsia="Times New Roman" w:hAnsi="Times New Roman" w:cs="Times New Roman"/>
          <w:sz w:val="24"/>
          <w:szCs w:val="24"/>
          <w:lang w:val="es-CO" w:eastAsia="es-CO"/>
        </w:rPr>
        <w:br/>
      </w:r>
      <w:r w:rsidRPr="00610F01">
        <w:rPr>
          <w:rFonts w:ascii="Times New Roman" w:eastAsia="Times New Roman" w:hAnsi="Times New Roman" w:cs="Times New Roman"/>
          <w:sz w:val="24"/>
          <w:szCs w:val="24"/>
          <w:lang w:val="es-CO" w:eastAsia="es-CO"/>
        </w:rPr>
        <w:br/>
      </w:r>
      <w:r w:rsidRPr="00610F01">
        <w:rPr>
          <w:rFonts w:ascii="Times New Roman" w:eastAsia="Times New Roman" w:hAnsi="Times New Roman" w:cs="Times New Roman"/>
          <w:sz w:val="24"/>
          <w:szCs w:val="24"/>
          <w:lang w:val="es-CO" w:eastAsia="es-CO"/>
        </w:rPr>
        <w:br/>
      </w:r>
      <w:r w:rsidRPr="00610F01">
        <w:rPr>
          <w:rFonts w:ascii="Times New Roman" w:eastAsia="Times New Roman" w:hAnsi="Times New Roman" w:cs="Times New Roman"/>
          <w:sz w:val="24"/>
          <w:szCs w:val="24"/>
          <w:lang w:val="es-CO" w:eastAsia="es-CO"/>
        </w:rPr>
        <w:br/>
      </w:r>
      <w:r w:rsidRPr="00610F01">
        <w:rPr>
          <w:rFonts w:ascii="Times New Roman" w:eastAsia="Times New Roman" w:hAnsi="Times New Roman" w:cs="Times New Roman"/>
          <w:sz w:val="24"/>
          <w:szCs w:val="24"/>
          <w:lang w:val="es-CO" w:eastAsia="es-CO"/>
        </w:rPr>
        <w:br/>
      </w:r>
      <w:r w:rsidRPr="00610F01">
        <w:rPr>
          <w:rFonts w:ascii="Times New Roman" w:eastAsia="Times New Roman" w:hAnsi="Times New Roman" w:cs="Times New Roman"/>
          <w:sz w:val="24"/>
          <w:szCs w:val="24"/>
          <w:lang w:val="es-CO" w:eastAsia="es-CO"/>
        </w:rPr>
        <w:br/>
      </w:r>
    </w:p>
    <w:p w14:paraId="1A6A7DE8" w14:textId="77777777" w:rsidR="00E82EED" w:rsidRDefault="00E82EED" w:rsidP="00E82EED">
      <w:pPr>
        <w:spacing w:after="240" w:line="240" w:lineRule="auto"/>
        <w:rPr>
          <w:rFonts w:ascii="Times New Roman" w:eastAsia="Times New Roman" w:hAnsi="Times New Roman" w:cs="Times New Roman"/>
          <w:sz w:val="24"/>
          <w:szCs w:val="24"/>
          <w:lang w:val="es-CO" w:eastAsia="es-CO"/>
        </w:rPr>
      </w:pPr>
    </w:p>
    <w:p w14:paraId="28362A49" w14:textId="77777777" w:rsidR="00E82EED" w:rsidRDefault="00E82EED" w:rsidP="00E82EED">
      <w:pPr>
        <w:spacing w:after="240" w:line="240" w:lineRule="auto"/>
        <w:rPr>
          <w:rFonts w:ascii="Times New Roman" w:eastAsia="Times New Roman" w:hAnsi="Times New Roman" w:cs="Times New Roman"/>
          <w:sz w:val="24"/>
          <w:szCs w:val="24"/>
          <w:lang w:val="es-CO" w:eastAsia="es-CO"/>
        </w:rPr>
      </w:pPr>
    </w:p>
    <w:p w14:paraId="12C89F20" w14:textId="026CEFBF" w:rsidR="00E82EED" w:rsidRDefault="00610F01" w:rsidP="00E82EED">
      <w:pPr>
        <w:spacing w:after="240" w:line="240" w:lineRule="auto"/>
        <w:rPr>
          <w:rFonts w:ascii="Times New Roman" w:eastAsia="Times New Roman" w:hAnsi="Times New Roman" w:cs="Times New Roman"/>
          <w:sz w:val="24"/>
          <w:szCs w:val="24"/>
          <w:lang w:val="es-CO" w:eastAsia="es-CO"/>
        </w:rPr>
      </w:pPr>
      <w:r w:rsidRPr="00610F01">
        <w:rPr>
          <w:rFonts w:ascii="Times New Roman" w:eastAsia="Times New Roman" w:hAnsi="Times New Roman" w:cs="Times New Roman"/>
          <w:sz w:val="24"/>
          <w:szCs w:val="24"/>
          <w:lang w:val="es-CO" w:eastAsia="es-CO"/>
        </w:rPr>
        <w:br/>
      </w:r>
      <w:r w:rsidRPr="00610F01">
        <w:rPr>
          <w:rFonts w:ascii="Times New Roman" w:eastAsia="Times New Roman" w:hAnsi="Times New Roman" w:cs="Times New Roman"/>
          <w:sz w:val="24"/>
          <w:szCs w:val="24"/>
          <w:lang w:val="es-CO" w:eastAsia="es-CO"/>
        </w:rPr>
        <w:br/>
      </w:r>
    </w:p>
    <w:p w14:paraId="10416CC7" w14:textId="520D7B81" w:rsidR="00610F01" w:rsidRPr="00610F01" w:rsidRDefault="00610F01" w:rsidP="00E82EED">
      <w:pPr>
        <w:spacing w:after="240"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b/>
          <w:bCs/>
          <w:color w:val="000000"/>
          <w:lang w:val="es-CO" w:eastAsia="es-CO"/>
        </w:rPr>
        <w:lastRenderedPageBreak/>
        <w:t>Método de seguimiento por observación</w:t>
      </w:r>
    </w:p>
    <w:p w14:paraId="38F6D494"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A través del proceso de observación, hemos podido evidenciar que el uso recurrente del espacio genera frecuentemente inconformidades al no tener un buen control de los datos de reserva.</w:t>
      </w:r>
    </w:p>
    <w:p w14:paraId="7045F3C6"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Algunas de estas son:</w:t>
      </w:r>
    </w:p>
    <w:p w14:paraId="46A5F41B"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1-se generan reservas dobles o hasta triples en los mismos días y horarios lo que genera confusión </w:t>
      </w:r>
    </w:p>
    <w:p w14:paraId="67928F57"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2- normalmente se exceden los tiempos de uso de la reserva</w:t>
      </w:r>
    </w:p>
    <w:p w14:paraId="7C91ED25"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3- El uso de los implementos deportivos son alquilados y se reservan según la cantidad de usuarios que van a asistir y al no llevar un orden de cantidad de usuarios en muchas ocasiones hacen falta utensilios.</w:t>
      </w:r>
    </w:p>
    <w:p w14:paraId="05439DE7"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4-la reserva de uso se realiza los días martes de 6 am a 8 am lo que reduce bastante las posibilidades de que todos los usuarios accedan al espacio ya que no todos tienen esa disponibilidad para ir separar la cancha. (lo que se podría optimizar con el software teniendo acceso las 24 horas)</w:t>
      </w:r>
    </w:p>
    <w:p w14:paraId="0E0D6B55"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 xml:space="preserve">5-el diligenciamiento del formulario para </w:t>
      </w:r>
      <w:proofErr w:type="spellStart"/>
      <w:r w:rsidRPr="00610F01">
        <w:rPr>
          <w:rFonts w:ascii="Calibri" w:eastAsia="Times New Roman" w:hAnsi="Calibri" w:cs="Calibri"/>
          <w:color w:val="000000"/>
          <w:lang w:val="es-CO" w:eastAsia="es-CO"/>
        </w:rPr>
        <w:t>separamiento</w:t>
      </w:r>
      <w:proofErr w:type="spellEnd"/>
      <w:r w:rsidRPr="00610F01">
        <w:rPr>
          <w:rFonts w:ascii="Calibri" w:eastAsia="Times New Roman" w:hAnsi="Calibri" w:cs="Calibri"/>
          <w:color w:val="000000"/>
          <w:lang w:val="es-CO" w:eastAsia="es-CO"/>
        </w:rPr>
        <w:t xml:space="preserve"> se divide en 3 secciones (básicamente 3 mini formularios) lo cual conlleva tiempo, en promedio cada usuario logra hacer la reserva entre 20 a 50 minutos.</w:t>
      </w:r>
    </w:p>
    <w:p w14:paraId="33DB4923"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6-las filas de espera ya que es un horario reducido para la separación es extensa, cada usuario puede llegar a esperar hasta 1:30 o 2:00 horas para separar la cancha</w:t>
      </w:r>
    </w:p>
    <w:p w14:paraId="7E919276"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7- he podido también evidenciar que al ser un parque público es abierto por empresas del estado, que en varias ocasiones realizan la apertura 30 o 40 minutos después de la hora lo que adiciona una espera más.</w:t>
      </w:r>
    </w:p>
    <w:p w14:paraId="31ACB566"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8- no se genera ningún tiquete o evidencia de confirmación de separación del espacio, lo que genera inseguridad en el usuario.</w:t>
      </w:r>
    </w:p>
    <w:p w14:paraId="49B7DFB3" w14:textId="77777777" w:rsidR="00610F01" w:rsidRPr="00610F01" w:rsidRDefault="00610F01" w:rsidP="00610F01">
      <w:pPr>
        <w:spacing w:line="240" w:lineRule="auto"/>
        <w:rPr>
          <w:rFonts w:ascii="Times New Roman" w:eastAsia="Times New Roman" w:hAnsi="Times New Roman" w:cs="Times New Roman"/>
          <w:sz w:val="24"/>
          <w:szCs w:val="24"/>
          <w:lang w:val="es-CO" w:eastAsia="es-CO"/>
        </w:rPr>
      </w:pPr>
      <w:r w:rsidRPr="00610F01">
        <w:rPr>
          <w:rFonts w:ascii="Calibri" w:eastAsia="Times New Roman" w:hAnsi="Calibri" w:cs="Calibri"/>
          <w:color w:val="000000"/>
          <w:lang w:val="es-CO" w:eastAsia="es-CO"/>
        </w:rPr>
        <w:t> </w:t>
      </w:r>
    </w:p>
    <w:p w14:paraId="5C1A07E2" w14:textId="69E7E1D8" w:rsidR="0008657E" w:rsidRPr="00610F01" w:rsidRDefault="0008657E" w:rsidP="00610F01"/>
    <w:sectPr w:rsidR="0008657E" w:rsidRPr="00610F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33F7D"/>
    <w:multiLevelType w:val="hybridMultilevel"/>
    <w:tmpl w:val="E24878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2981EC6"/>
    <w:multiLevelType w:val="hybridMultilevel"/>
    <w:tmpl w:val="AD10BA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C91B"/>
    <w:rsid w:val="0008657E"/>
    <w:rsid w:val="005F3B34"/>
    <w:rsid w:val="00610F01"/>
    <w:rsid w:val="00744D79"/>
    <w:rsid w:val="0085404C"/>
    <w:rsid w:val="00AEC91B"/>
    <w:rsid w:val="00C3709F"/>
    <w:rsid w:val="00C40000"/>
    <w:rsid w:val="00CA36C4"/>
    <w:rsid w:val="00E82EED"/>
    <w:rsid w:val="04C7A707"/>
    <w:rsid w:val="073CE7E6"/>
    <w:rsid w:val="07F570B8"/>
    <w:rsid w:val="083B56B7"/>
    <w:rsid w:val="09521C38"/>
    <w:rsid w:val="0BAC61C5"/>
    <w:rsid w:val="0D33135A"/>
    <w:rsid w:val="0EA3BE35"/>
    <w:rsid w:val="14FB0C8C"/>
    <w:rsid w:val="17F8727D"/>
    <w:rsid w:val="1B5F69BE"/>
    <w:rsid w:val="1F640F14"/>
    <w:rsid w:val="206894DA"/>
    <w:rsid w:val="2089AC34"/>
    <w:rsid w:val="20F493A2"/>
    <w:rsid w:val="222E4EB2"/>
    <w:rsid w:val="27536A2D"/>
    <w:rsid w:val="29AC4DD6"/>
    <w:rsid w:val="2C0B1D61"/>
    <w:rsid w:val="35B70640"/>
    <w:rsid w:val="398495B1"/>
    <w:rsid w:val="3B0A90A7"/>
    <w:rsid w:val="3C2BB7FE"/>
    <w:rsid w:val="3CBC3673"/>
    <w:rsid w:val="3E5806D4"/>
    <w:rsid w:val="3E8103FE"/>
    <w:rsid w:val="3F054F5D"/>
    <w:rsid w:val="40F45BC0"/>
    <w:rsid w:val="4911914C"/>
    <w:rsid w:val="4EC58AD2"/>
    <w:rsid w:val="4FEC5048"/>
    <w:rsid w:val="51D70F96"/>
    <w:rsid w:val="53CFE95A"/>
    <w:rsid w:val="581BFD50"/>
    <w:rsid w:val="5DA7053E"/>
    <w:rsid w:val="5E9C6A41"/>
    <w:rsid w:val="65B1CC88"/>
    <w:rsid w:val="6BFF3E04"/>
    <w:rsid w:val="700319AF"/>
    <w:rsid w:val="72DEF749"/>
    <w:rsid w:val="7586C678"/>
    <w:rsid w:val="7671BB09"/>
    <w:rsid w:val="789E81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C91B"/>
  <w15:chartTrackingRefBased/>
  <w15:docId w15:val="{7D5B6107-20A6-4F03-88DB-F82832C0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10F01"/>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table" w:styleId="Tablaconcuadrcula">
    <w:name w:val="Table Grid"/>
    <w:basedOn w:val="Tablanormal"/>
    <w:uiPriority w:val="39"/>
    <w:rsid w:val="00C37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37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645134">
      <w:bodyDiv w:val="1"/>
      <w:marLeft w:val="0"/>
      <w:marRight w:val="0"/>
      <w:marTop w:val="0"/>
      <w:marBottom w:val="0"/>
      <w:divBdr>
        <w:top w:val="none" w:sz="0" w:space="0" w:color="auto"/>
        <w:left w:val="none" w:sz="0" w:space="0" w:color="auto"/>
        <w:bottom w:val="none" w:sz="0" w:space="0" w:color="auto"/>
        <w:right w:val="none" w:sz="0" w:space="0" w:color="auto"/>
      </w:divBdr>
    </w:div>
    <w:div w:id="198207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593</Words>
  <Characters>3266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Andres Parra Salguero</dc:creator>
  <cp:keywords/>
  <dc:description/>
  <cp:lastModifiedBy>user</cp:lastModifiedBy>
  <cp:revision>2</cp:revision>
  <dcterms:created xsi:type="dcterms:W3CDTF">2024-04-23T16:50:00Z</dcterms:created>
  <dcterms:modified xsi:type="dcterms:W3CDTF">2024-04-23T16:50:00Z</dcterms:modified>
</cp:coreProperties>
</file>