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23</w:t>
      </w:r>
    </w:p>
    <w:p>
      <w:pPr>
        <w:spacing w:after="120"/>
        <w:jc w:val="center"/>
      </w:pPr>
      <w:r>
        <w:rPr>
          <w:b/>
          <w:bCs/>
          <w:color w:val="2d5016"/>
          <w:sz w:val="32"/>
          <w:szCs w:val="32"/>
        </w:rPr>
        <w:t xml:space="preserve">Las Sombras del Movimiento Ecológico</w:t>
      </w:r>
    </w:p>
    <w:p>
      <w:pPr>
        <w:spacing w:after="240"/>
        <w:jc w:val="center"/>
      </w:pPr>
      <w:r>
        <w:rPr>
          <w:i/>
          <w:iCs/>
          <w:color w:val="3d6b24"/>
          <w:sz w:val="26"/>
          <w:szCs w:val="26"/>
        </w:rPr>
        <w:t xml:space="preserve">Lo que puede salir mal</w:t>
      </w:r>
    </w:p>
    <w:p>
      <w:pPr>
        <w:pStyle w:val="Epigraph"/>
      </w:pPr>
      <w:r>
        <w:t xml:space="preserve">«Cuidado con quien lucha contra monstruos,</w:t>
      </w:r>
    </w:p>
    <w:p>
      <w:pPr>
        <w:pStyle w:val="Epigraph"/>
      </w:pPr>
      <w:r>
        <w:t xml:space="preserve">no vaya a convertirse en uno.»</w:t>
      </w:r>
    </w:p>
    <w:p>
      <w:pPr>
        <w:spacing w:after="360"/>
        <w:jc w:val="center"/>
      </w:pPr>
      <w:r>
        <w:rPr>
          <w:color w:val="777777"/>
          <w:sz w:val="20"/>
          <w:szCs w:val="20"/>
        </w:rPr>
        <w:t xml:space="preserve">— Friedrich Nietzsche</w:t>
      </w:r>
    </w:p>
    <w:p>
      <w:pPr>
        <w:pStyle w:val="BodyTextFirst"/>
      </w:pPr>
      <w:r>
        <w:t xml:space="preserve">Todo movimiento tiene sus sombras: las formas en que puede distorsionarse, corromperse, causar daño incluso con buenas intenciones. Reconocerlas no es atacar al movimiento sino fortalecerlo.</w:t>
      </w:r>
    </w:p>
    <w:p>
      <w:pPr>
        <w:pStyle w:val="Heading2"/>
      </w:pPr>
      <w:r>
        <w:t xml:space="preserve">Misantropía disfrazada de amor a la naturaleza</w:t>
      </w:r>
    </w:p>
    <w:p>
      <w:pPr>
        <w:pStyle w:val="BodyTextFirst"/>
      </w:pPr>
      <w:r>
        <w:t xml:space="preserve">A veces, bajo el amor declarado a la naturaleza se esconde desprecio por los humanos. «El planeta estaría mejor sin nosotros.» «Los humanos somos el virus.» Este misantropismo puede sentirse como radicalismo ecológico, pero es una distorsión peligrosa.</w:t>
      </w:r>
    </w:p>
    <w:p>
      <w:pPr>
        <w:pStyle w:val="BodyText"/>
      </w:pPr>
      <w:r>
        <w:t xml:space="preserve">Si los humanos somos el problema, ¿qué soluciones se derivan? Históricamente, el desprecio por grupos humanos ha justificado atrocidades. La ecología profunda genuina reconoce el valor intrínseco de todos los seres, </w:t>
      </w:r>
    </w:p>
    <w:p>
      <w:pPr>
        <w:pStyle w:val="BodyText"/>
      </w:pPr>
      <w:r>
        <w:rPr>
          <w:i/>
          <w:iCs/>
        </w:rPr>
        <w:t xml:space="preserve">incluidos los humanos</w:t>
      </w:r>
      <w:r>
        <w:t xml:space="preserve">. No somos el problema; ciertas formas de organización social son el problema.</w:t>
      </w:r>
    </w:p>
    <w:p>
      <w:pPr>
        <w:pStyle w:val="Heading2"/>
      </w:pPr>
      <w:r>
        <w:t xml:space="preserve">Ecoautoritarismo</w:t>
      </w:r>
    </w:p>
    <w:p>
      <w:pPr>
        <w:pStyle w:val="BodyTextFirst"/>
      </w:pPr>
      <w:r>
        <w:t xml:space="preserve">«Nosotros sabemos qué es bueno para el planeta, por lo tanto debemos imponer nuestra visión.» Este salto lógico puede llevar a formas de autoritarismo verde: restricciones impuestas sin diálogo, desprecio por los medios de vida de comunidades locales en nombre de la conservación, élites que deciden por los demás.</w:t>
      </w:r>
    </w:p>
    <w:p>
      <w:pPr>
        <w:pStyle w:val="BodyText"/>
      </w:pPr>
      <w:r>
        <w:t xml:space="preserve">La urgencia de la crisis ecológica puede tentarnos a atajos antidemocráticos. Pero la historia muestra que las soluciones impuestas sin participación rara vez funcionan y frecuentemente causan nuevos daños.</w:t>
      </w:r>
    </w:p>
    <w:p>
      <w:pPr>
        <w:pStyle w:val="Heading2"/>
      </w:pPr>
      <w:r>
        <w:t xml:space="preserve">Romantización del pasado</w:t>
      </w:r>
    </w:p>
    <w:p>
      <w:pPr>
        <w:pStyle w:val="BodyTextFirst"/>
      </w:pPr>
      <w:r>
        <w:t xml:space="preserve">«Antes todo era mejor.» El pasado preindustrial, las sociedades indígenas, la vida rural tradicional se idealizan como paraísos perdidos. Pero el pasado también incluía hambrunas, epidemias, opresión, violencia. No todo tiempo pasado fue mejor.</w:t>
      </w:r>
    </w:p>
    <w:p>
      <w:pPr>
        <w:pStyle w:val="BodyText"/>
      </w:pPr>
      <w:r>
        <w:t xml:space="preserve">Podemos aprender de las sabidurías tradicionales sin romantizarlas. Podemos criticar la modernidad sin querer volver a un pasado que nunca existió como lo imaginamos.</w:t>
      </w:r>
    </w:p>
    <w:p>
      <w:pPr>
        <w:pStyle w:val="Heading2"/>
      </w:pPr>
      <w:r>
        <w:t xml:space="preserve">Purismo paralizante</w:t>
      </w:r>
    </w:p>
    <w:p>
      <w:pPr>
        <w:pStyle w:val="BodyTextFirst"/>
      </w:pPr>
      <w:r>
        <w:t xml:space="preserve">«Si no eres vegano/no usas coche/no vuelas nunca/vives autosuficiente, no eres verdadero ecologista.» El purismo establece estándares que casi nadie puede cumplir, y luego usa esos estándares para descalificar a quienes no los alcanzan.</w:t>
      </w:r>
    </w:p>
    <w:p>
      <w:pPr>
        <w:pStyle w:val="BodyText"/>
      </w:pPr>
      <w:r>
        <w:t xml:space="preserve">El resultado es o bien autoexclusión («no soy lo bastante puro, así que mejor no participo») o bien hipocresía («finjo ser más puro de lo que soy»). Ninguna es útil.</w:t>
      </w:r>
    </w:p>
    <w:p>
      <w:pPr>
        <w:pStyle w:val="BodyText"/>
      </w:pPr>
      <w:r>
        <w:t xml:space="preserve">Una ecología madura reconoce que todos estamos comprometidos, que la pureza absoluta es imposible en este sistema, y que lo importante es la dirección del movimiento, no la perfección del punto de partida.</w:t>
      </w:r>
    </w:p>
    <w:p>
      <w:pPr>
        <w:pStyle w:val="JosuRecuerda"/>
      </w:pPr>
      <w:r>
        <w:rPr>
          <w:b/>
          <w:bCs/>
          <w:i w:val="false"/>
          <w:iCs w:val="false"/>
        </w:rPr>
        <w:t xml:space="preserve">[Josu recuerda] </w:t>
      </w:r>
      <w:r>
        <w:t xml:space="preserve">He visto todas estas sombras en el movimiento y, si soy honesto, algunas en mí mismo. Momentos de misantropía cuando la frustración me supera. Tentación de imponer mi visión a otros. Nostalgia por un pasado idealizado que nunca viví. Juicio hacia quienes no hacen «suficiente».</w:t>
      </w:r>
    </w:p>
    <w:p>
      <w:pPr>
        <w:pStyle w:val="JosuRecuerda"/>
      </w:pPr>
      <w:r>
        <w:t xml:space="preserve">Reconocer estas sombras es el primer paso para no ser dominado por ellas. No desaparecen, pero pueden ser contenidas, transformadas, integradas en una práctica más madura.</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Examinar las propias sombras ecológicas</w:t>
      </w:r>
    </w:p>
    <w:p>
      <w:pPr>
        <w:pStyle w:val="Practica"/>
      </w:pPr>
      <w:r>
        <w:t xml:space="preserve">Reflexiona honestamente sobre cada una de estas sombras:</w:t>
      </w:r>
    </w:p>
    <w:p>
      <w:pPr>
        <w:pStyle w:val="Practica"/>
      </w:pPr>
      <w:r>
        <w:t xml:space="preserve">• ¿Hay momentos en que tu ecologismo se mezcla con desprecio hacia los humanos?</w:t>
      </w:r>
    </w:p>
    <w:p>
      <w:pPr>
        <w:pStyle w:val="Practica"/>
      </w:pPr>
      <w:r>
        <w:t xml:space="preserve">• ¿Tienes tentación de imponer tu visión a otros sin diálogo?</w:t>
      </w:r>
    </w:p>
    <w:p>
      <w:pPr>
        <w:pStyle w:val="Practica"/>
      </w:pPr>
      <w:r>
        <w:t xml:space="preserve">• ¿Idealizas el pasado de formas poco realistas?</w:t>
      </w:r>
    </w:p>
    <w:p>
      <w:pPr>
        <w:pStyle w:val="Practica"/>
      </w:pPr>
      <w:r>
        <w:t xml:space="preserve">• ¿Tu estándar de pureza excluye más de lo que incluye?</w:t>
      </w:r>
    </w:p>
    <w:p>
      <w:pPr>
        <w:pStyle w:val="Practica"/>
      </w:pPr>
      <w:r>
        <w:rPr>
          <w:i/>
          <w:iCs/>
        </w:rPr>
        <w:t xml:space="preserve">El objetivo no es eliminiar estas tendencias —probablemente es imposible— sino reconocerlas cuando aparecen y no dejarse dominar por ellas.</w:t>
      </w:r>
    </w:p>
    <w:p>
      <w:pPr>
        <w:pStyle w:val="Separador"/>
      </w:pPr>
      <w:r>
        <w:t xml:space="preserve">✦ ✦ ✦</w:t>
      </w:r>
    </w:p>
    <w:p>
      <w:pPr>
        <w:spacing w:before="240" w:after="240"/>
        <w:jc w:val="center"/>
      </w:pPr>
      <w:r>
        <w:rPr>
          <w:i/>
          <w:iCs/>
          <w:color w:val="2d5016"/>
          <w:sz w:val="26"/>
          <w:szCs w:val="26"/>
        </w:rPr>
        <w:t xml:space="preserve">Pregunta: ¿Cuál es tu sombra ecológica más frecuente?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VI: Preguntas Abiertas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Carta">
    <w:name w:val="Carta"/>
    <w:basedOn w:val="Normal"/>
    <w:pPr>
      <w:spacing w:before="160" w:after="160" w:line="380"/>
      <w:ind w:left="480" w:right="480"/>
    </w:pPr>
    <w:rPr>
      <w:rFonts w:ascii="Georgia" w:cs="Georgia" w:eastAsia="Georgia" w:hAnsi="Georgia"/>
      <w:color w:val="2d4d2d"/>
      <w:sz w:val="24"/>
      <w:szCs w:val="24"/>
    </w:rPr>
  </w:style>
  <w:style w:type="paragraph" w:styleId="CartaFirma">
    <w:name w:val="CartaFirma"/>
    <w:basedOn w:val="Normal"/>
    <w:pPr>
      <w:spacing w:before="360" w:after="120"/>
      <w:ind w:right="720"/>
      <w:jc w:val="right"/>
    </w:pPr>
    <w:rPr>
      <w:rFonts w:ascii="Georgia" w:cs="Georgia" w:eastAsia="Georgia" w:hAnsi="Georgia"/>
      <w:i/>
      <w:iCs/>
      <w:color w:val="2d4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2025-12-09T18:28:20.104Z</dcterms:created>
  <dcterms:modified xsi:type="dcterms:W3CDTF">2025-12-09T18:28:20.104Z</dcterms:modified>
</cp:coreProperties>
</file>

<file path=docProps/custom.xml><?xml version="1.0" encoding="utf-8"?>
<Properties xmlns="http://schemas.openxmlformats.org/officeDocument/2006/custom-properties" xmlns:vt="http://schemas.openxmlformats.org/officeDocument/2006/docPropsVTypes"/>
</file>