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A006" w14:textId="77777777" w:rsidR="00202CC0" w:rsidRDefault="00202CC0">
      <w:pPr>
        <w:spacing w:after="200" w:line="360" w:lineRule="auto"/>
        <w:rPr>
          <w:rFonts w:ascii="Times New Roman" w:eastAsia="Times New Roman" w:hAnsi="Times New Roman" w:cs="Times New Roman"/>
          <w:sz w:val="24"/>
          <w:szCs w:val="24"/>
        </w:rPr>
      </w:pPr>
    </w:p>
    <w:p w14:paraId="6316F273" w14:textId="77777777" w:rsidR="00202CC0" w:rsidRDefault="00202CC0">
      <w:pPr>
        <w:spacing w:after="200" w:line="360" w:lineRule="auto"/>
        <w:rPr>
          <w:rFonts w:ascii="Times New Roman" w:eastAsia="Times New Roman" w:hAnsi="Times New Roman" w:cs="Times New Roman"/>
          <w:sz w:val="24"/>
          <w:szCs w:val="24"/>
        </w:rPr>
      </w:pPr>
    </w:p>
    <w:p w14:paraId="026011C1" w14:textId="77777777" w:rsidR="00202CC0" w:rsidRDefault="00202CC0">
      <w:pPr>
        <w:spacing w:after="200" w:line="360" w:lineRule="auto"/>
        <w:rPr>
          <w:rFonts w:ascii="Times New Roman" w:eastAsia="Times New Roman" w:hAnsi="Times New Roman" w:cs="Times New Roman"/>
          <w:sz w:val="24"/>
          <w:szCs w:val="24"/>
        </w:rPr>
      </w:pPr>
    </w:p>
    <w:p w14:paraId="3A95C2C6" w14:textId="77777777" w:rsidR="00202CC0" w:rsidRDefault="00202CC0">
      <w:pPr>
        <w:spacing w:after="200" w:line="360" w:lineRule="auto"/>
        <w:rPr>
          <w:rFonts w:ascii="Times New Roman" w:eastAsia="Times New Roman" w:hAnsi="Times New Roman" w:cs="Times New Roman"/>
          <w:sz w:val="24"/>
          <w:szCs w:val="24"/>
        </w:rPr>
      </w:pPr>
    </w:p>
    <w:p w14:paraId="1E5DFF79" w14:textId="77777777" w:rsidR="00202CC0" w:rsidRDefault="00202CC0">
      <w:pPr>
        <w:spacing w:after="200" w:line="360" w:lineRule="auto"/>
        <w:rPr>
          <w:rFonts w:ascii="Times New Roman" w:eastAsia="Times New Roman" w:hAnsi="Times New Roman" w:cs="Times New Roman"/>
          <w:sz w:val="24"/>
          <w:szCs w:val="24"/>
        </w:rPr>
      </w:pPr>
    </w:p>
    <w:p w14:paraId="171E91C3" w14:textId="0D9AD487" w:rsidR="00202CC0" w:rsidRDefault="002E723A">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Proyecto Biblio F-easy</w:t>
      </w:r>
    </w:p>
    <w:p w14:paraId="0ACAA04A"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1A73DE13"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CU006 - Emisión de Carnets</w:t>
      </w:r>
    </w:p>
    <w:p w14:paraId="6A1B324D" w14:textId="77777777" w:rsidR="00202CC0" w:rsidRDefault="00202CC0">
      <w:pPr>
        <w:spacing w:after="200" w:line="360" w:lineRule="auto"/>
        <w:rPr>
          <w:rFonts w:ascii="Times New Roman" w:eastAsia="Times New Roman" w:hAnsi="Times New Roman" w:cs="Times New Roman"/>
          <w:sz w:val="24"/>
          <w:szCs w:val="24"/>
        </w:rPr>
      </w:pPr>
    </w:p>
    <w:p w14:paraId="3065A50A" w14:textId="77777777" w:rsidR="00202CC0" w:rsidRDefault="00202CC0">
      <w:pPr>
        <w:spacing w:after="200" w:line="360" w:lineRule="auto"/>
        <w:rPr>
          <w:rFonts w:ascii="Times New Roman" w:eastAsia="Times New Roman" w:hAnsi="Times New Roman" w:cs="Times New Roman"/>
          <w:sz w:val="24"/>
          <w:szCs w:val="24"/>
        </w:rPr>
      </w:pPr>
    </w:p>
    <w:p w14:paraId="46794E25" w14:textId="77777777" w:rsidR="00202CC0" w:rsidRDefault="00202CC0">
      <w:pPr>
        <w:spacing w:after="200" w:line="360" w:lineRule="auto"/>
        <w:rPr>
          <w:rFonts w:ascii="Times New Roman" w:eastAsia="Times New Roman" w:hAnsi="Times New Roman" w:cs="Times New Roman"/>
          <w:sz w:val="24"/>
          <w:szCs w:val="24"/>
        </w:rPr>
      </w:pPr>
    </w:p>
    <w:p w14:paraId="36B7AF4B" w14:textId="77777777" w:rsidR="00202CC0" w:rsidRDefault="00202CC0">
      <w:pPr>
        <w:spacing w:after="200" w:line="360" w:lineRule="auto"/>
        <w:rPr>
          <w:rFonts w:ascii="Times New Roman" w:eastAsia="Times New Roman" w:hAnsi="Times New Roman" w:cs="Times New Roman"/>
          <w:sz w:val="24"/>
          <w:szCs w:val="24"/>
        </w:rPr>
      </w:pPr>
    </w:p>
    <w:p w14:paraId="3FCC9F85" w14:textId="77777777" w:rsidR="00202CC0" w:rsidRDefault="00202CC0">
      <w:pPr>
        <w:spacing w:after="200" w:line="360" w:lineRule="auto"/>
        <w:rPr>
          <w:rFonts w:ascii="Times New Roman" w:eastAsia="Times New Roman" w:hAnsi="Times New Roman" w:cs="Times New Roman"/>
          <w:sz w:val="24"/>
          <w:szCs w:val="24"/>
        </w:rPr>
      </w:pPr>
    </w:p>
    <w:p w14:paraId="281091E7" w14:textId="77777777" w:rsidR="00202CC0" w:rsidRDefault="00202CC0">
      <w:pPr>
        <w:spacing w:after="200" w:line="360" w:lineRule="auto"/>
        <w:rPr>
          <w:rFonts w:ascii="Times New Roman" w:eastAsia="Times New Roman" w:hAnsi="Times New Roman" w:cs="Times New Roman"/>
          <w:sz w:val="24"/>
          <w:szCs w:val="24"/>
        </w:rPr>
      </w:pPr>
    </w:p>
    <w:p w14:paraId="1EBA0391" w14:textId="01F2E755"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w:t>
      </w:r>
      <w:r w:rsidR="002E723A">
        <w:rPr>
          <w:rFonts w:ascii="Times New Roman" w:eastAsia="Times New Roman" w:hAnsi="Times New Roman" w:cs="Times New Roman"/>
          <w:sz w:val="24"/>
          <w:szCs w:val="24"/>
        </w:rPr>
        <w:t>2</w:t>
      </w:r>
    </w:p>
    <w:p w14:paraId="61279170" w14:textId="77777777" w:rsidR="00202CC0" w:rsidRDefault="00202CC0">
      <w:pPr>
        <w:spacing w:after="200" w:line="360" w:lineRule="auto"/>
        <w:rPr>
          <w:rFonts w:ascii="Times New Roman" w:eastAsia="Times New Roman" w:hAnsi="Times New Roman" w:cs="Times New Roman"/>
          <w:sz w:val="24"/>
          <w:szCs w:val="24"/>
        </w:rPr>
      </w:pPr>
    </w:p>
    <w:p w14:paraId="460365A1" w14:textId="77777777" w:rsidR="00202CC0" w:rsidRDefault="00202CC0">
      <w:pPr>
        <w:spacing w:after="200" w:line="360" w:lineRule="auto"/>
        <w:rPr>
          <w:rFonts w:ascii="Times New Roman" w:eastAsia="Times New Roman" w:hAnsi="Times New Roman" w:cs="Times New Roman"/>
          <w:sz w:val="24"/>
          <w:szCs w:val="24"/>
        </w:rPr>
      </w:pPr>
    </w:p>
    <w:p w14:paraId="0B5EB991" w14:textId="77777777" w:rsidR="00202CC0" w:rsidRDefault="00202CC0">
      <w:pPr>
        <w:spacing w:after="200" w:line="360" w:lineRule="auto"/>
        <w:rPr>
          <w:rFonts w:ascii="Times New Roman" w:eastAsia="Times New Roman" w:hAnsi="Times New Roman" w:cs="Times New Roman"/>
          <w:sz w:val="24"/>
          <w:szCs w:val="24"/>
        </w:rPr>
      </w:pPr>
    </w:p>
    <w:p w14:paraId="4C01AE9D" w14:textId="77777777" w:rsidR="00202CC0" w:rsidRDefault="00202CC0">
      <w:pPr>
        <w:spacing w:after="200" w:line="360" w:lineRule="auto"/>
        <w:rPr>
          <w:rFonts w:ascii="Times New Roman" w:eastAsia="Times New Roman" w:hAnsi="Times New Roman" w:cs="Times New Roman"/>
          <w:sz w:val="24"/>
          <w:szCs w:val="24"/>
        </w:rPr>
      </w:pPr>
    </w:p>
    <w:p w14:paraId="7794AD0D" w14:textId="77777777" w:rsidR="00202CC0" w:rsidRDefault="00202CC0">
      <w:pPr>
        <w:spacing w:after="200" w:line="360" w:lineRule="auto"/>
        <w:rPr>
          <w:rFonts w:ascii="Times New Roman" w:eastAsia="Times New Roman" w:hAnsi="Times New Roman" w:cs="Times New Roman"/>
          <w:sz w:val="24"/>
          <w:szCs w:val="24"/>
        </w:rPr>
      </w:pPr>
    </w:p>
    <w:p w14:paraId="5F6CD289" w14:textId="77777777" w:rsidR="00202CC0" w:rsidRDefault="00000000">
      <w:pPr>
        <w:spacing w:after="200" w:line="360" w:lineRule="auto"/>
        <w:rPr>
          <w:rFonts w:ascii="Times New Roman" w:eastAsia="Times New Roman" w:hAnsi="Times New Roman" w:cs="Times New Roman"/>
          <w:sz w:val="24"/>
          <w:szCs w:val="24"/>
        </w:rPr>
      </w:pPr>
      <w:r>
        <w:br w:type="page"/>
      </w:r>
    </w:p>
    <w:p w14:paraId="6CD5A9BC"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5BDD7493" w14:textId="77777777" w:rsidR="00202CC0" w:rsidRDefault="00202CC0">
      <w:pPr>
        <w:spacing w:after="200" w:line="360" w:lineRule="auto"/>
        <w:rPr>
          <w:rFonts w:ascii="Times New Roman" w:eastAsia="Times New Roman" w:hAnsi="Times New Roman" w:cs="Times New Roman"/>
          <w:sz w:val="24"/>
          <w:szCs w:val="24"/>
        </w:rPr>
      </w:pPr>
    </w:p>
    <w:p w14:paraId="59CE1F2A" w14:textId="77777777" w:rsidR="00202CC0" w:rsidRDefault="00202CC0">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202CC0" w14:paraId="754AC507" w14:textId="77777777">
        <w:tc>
          <w:tcPr>
            <w:tcW w:w="1530" w:type="dxa"/>
            <w:shd w:val="clear" w:color="auto" w:fill="auto"/>
            <w:tcMar>
              <w:top w:w="100" w:type="dxa"/>
              <w:left w:w="100" w:type="dxa"/>
              <w:bottom w:w="100" w:type="dxa"/>
              <w:right w:w="100" w:type="dxa"/>
            </w:tcMar>
          </w:tcPr>
          <w:p w14:paraId="538E8073"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1CE28EBA"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3A8A2BF8"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61C59DFC" w14:textId="77777777" w:rsidR="00202CC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202CC0" w14:paraId="2E9FE7AC" w14:textId="77777777">
        <w:tc>
          <w:tcPr>
            <w:tcW w:w="1530" w:type="dxa"/>
            <w:shd w:val="clear" w:color="auto" w:fill="auto"/>
            <w:tcMar>
              <w:top w:w="100" w:type="dxa"/>
              <w:left w:w="100" w:type="dxa"/>
              <w:bottom w:w="100" w:type="dxa"/>
              <w:right w:w="100" w:type="dxa"/>
            </w:tcMar>
          </w:tcPr>
          <w:p w14:paraId="5075A0BE"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4BA474F6"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7F27D655"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36567A55" w14:textId="77777777" w:rsidR="00202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Leslie Diaz</w:t>
            </w:r>
          </w:p>
        </w:tc>
      </w:tr>
      <w:tr w:rsidR="007E7DBC" w14:paraId="65C5DEBB" w14:textId="77777777">
        <w:tc>
          <w:tcPr>
            <w:tcW w:w="1530" w:type="dxa"/>
            <w:shd w:val="clear" w:color="auto" w:fill="auto"/>
            <w:tcMar>
              <w:top w:w="100" w:type="dxa"/>
              <w:left w:w="100" w:type="dxa"/>
              <w:bottom w:w="100" w:type="dxa"/>
              <w:right w:w="100" w:type="dxa"/>
            </w:tcMar>
          </w:tcPr>
          <w:p w14:paraId="47876E53" w14:textId="2B191689"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31A052E0" w14:textId="7C823DD0"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6E98245A" w14:textId="2B8A5B2C"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5DB78DC0" w14:textId="70FD8D94" w:rsidR="007E7DBC" w:rsidRDefault="007E7DBC" w:rsidP="007E7DB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Leslie Diaz</w:t>
            </w:r>
          </w:p>
        </w:tc>
      </w:tr>
      <w:tr w:rsidR="002E723A" w14:paraId="0D3E3505" w14:textId="77777777">
        <w:tc>
          <w:tcPr>
            <w:tcW w:w="1530" w:type="dxa"/>
            <w:shd w:val="clear" w:color="auto" w:fill="auto"/>
            <w:tcMar>
              <w:top w:w="100" w:type="dxa"/>
              <w:left w:w="100" w:type="dxa"/>
              <w:bottom w:w="100" w:type="dxa"/>
              <w:right w:w="100" w:type="dxa"/>
            </w:tcMar>
          </w:tcPr>
          <w:p w14:paraId="72FE9FEB" w14:textId="70527E1C" w:rsidR="002E723A" w:rsidRDefault="002E723A" w:rsidP="002E7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530" w:type="dxa"/>
            <w:shd w:val="clear" w:color="auto" w:fill="auto"/>
            <w:tcMar>
              <w:top w:w="100" w:type="dxa"/>
              <w:left w:w="100" w:type="dxa"/>
              <w:bottom w:w="100" w:type="dxa"/>
              <w:right w:w="100" w:type="dxa"/>
            </w:tcMar>
          </w:tcPr>
          <w:p w14:paraId="2D4A0178" w14:textId="22DA1C67" w:rsidR="002E723A" w:rsidRDefault="002E723A" w:rsidP="002E7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45" w:type="dxa"/>
            <w:shd w:val="clear" w:color="auto" w:fill="auto"/>
            <w:tcMar>
              <w:top w:w="100" w:type="dxa"/>
              <w:left w:w="100" w:type="dxa"/>
              <w:bottom w:w="100" w:type="dxa"/>
              <w:right w:w="100" w:type="dxa"/>
            </w:tcMar>
          </w:tcPr>
          <w:p w14:paraId="0B271F41" w14:textId="2C761116" w:rsidR="002E723A" w:rsidRDefault="009B7255" w:rsidP="002E7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B7255">
              <w:rPr>
                <w:rFonts w:ascii="Times New Roman" w:eastAsia="Times New Roman" w:hAnsi="Times New Roman" w:cs="Times New Roman"/>
                <w:sz w:val="24"/>
                <w:szCs w:val="24"/>
              </w:rPr>
              <w:t>Verificación y finalización del documento</w:t>
            </w:r>
          </w:p>
        </w:tc>
        <w:tc>
          <w:tcPr>
            <w:tcW w:w="2235" w:type="dxa"/>
            <w:shd w:val="clear" w:color="auto" w:fill="auto"/>
            <w:tcMar>
              <w:top w:w="100" w:type="dxa"/>
              <w:left w:w="100" w:type="dxa"/>
              <w:bottom w:w="100" w:type="dxa"/>
              <w:right w:w="100" w:type="dxa"/>
            </w:tcMar>
          </w:tcPr>
          <w:p w14:paraId="76E6BF1A" w14:textId="7AFC64D4" w:rsidR="002E723A" w:rsidRDefault="002E723A" w:rsidP="002E7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Leslie Diaz</w:t>
            </w:r>
          </w:p>
        </w:tc>
      </w:tr>
      <w:tr w:rsidR="00202CC0" w14:paraId="522B7CB7" w14:textId="77777777">
        <w:tc>
          <w:tcPr>
            <w:tcW w:w="1530" w:type="dxa"/>
            <w:shd w:val="clear" w:color="auto" w:fill="auto"/>
            <w:tcMar>
              <w:top w:w="100" w:type="dxa"/>
              <w:left w:w="100" w:type="dxa"/>
              <w:bottom w:w="100" w:type="dxa"/>
              <w:right w:w="100" w:type="dxa"/>
            </w:tcMar>
          </w:tcPr>
          <w:p w14:paraId="2684BBF0"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4D2AA5BA"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824AB9B"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1D84DC0"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4CCFE39A" w14:textId="77777777">
        <w:tc>
          <w:tcPr>
            <w:tcW w:w="1530" w:type="dxa"/>
            <w:shd w:val="clear" w:color="auto" w:fill="auto"/>
            <w:tcMar>
              <w:top w:w="100" w:type="dxa"/>
              <w:left w:w="100" w:type="dxa"/>
              <w:bottom w:w="100" w:type="dxa"/>
              <w:right w:w="100" w:type="dxa"/>
            </w:tcMar>
          </w:tcPr>
          <w:p w14:paraId="695C5AA2"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70DF71C"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DCDA320"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4F7ADB6"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0669BF5C" w14:textId="77777777">
        <w:tc>
          <w:tcPr>
            <w:tcW w:w="1530" w:type="dxa"/>
            <w:shd w:val="clear" w:color="auto" w:fill="auto"/>
            <w:tcMar>
              <w:top w:w="100" w:type="dxa"/>
              <w:left w:w="100" w:type="dxa"/>
              <w:bottom w:w="100" w:type="dxa"/>
              <w:right w:w="100" w:type="dxa"/>
            </w:tcMar>
          </w:tcPr>
          <w:p w14:paraId="5E5B6588"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3530365"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2B63699"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3595DA1"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202CC0" w14:paraId="12A67F9A" w14:textId="77777777">
        <w:tc>
          <w:tcPr>
            <w:tcW w:w="1530" w:type="dxa"/>
            <w:shd w:val="clear" w:color="auto" w:fill="auto"/>
            <w:tcMar>
              <w:top w:w="100" w:type="dxa"/>
              <w:left w:w="100" w:type="dxa"/>
              <w:bottom w:w="100" w:type="dxa"/>
              <w:right w:w="100" w:type="dxa"/>
            </w:tcMar>
          </w:tcPr>
          <w:p w14:paraId="21DEE60B"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F2C019E"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5647117E"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F76FBCA" w14:textId="77777777" w:rsidR="00202CC0" w:rsidRDefault="00202C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879FD4E" w14:textId="77777777" w:rsidR="00202CC0" w:rsidRDefault="00202CC0">
      <w:pPr>
        <w:spacing w:after="200" w:line="360" w:lineRule="auto"/>
        <w:rPr>
          <w:rFonts w:ascii="Times New Roman" w:eastAsia="Times New Roman" w:hAnsi="Times New Roman" w:cs="Times New Roman"/>
          <w:sz w:val="24"/>
          <w:szCs w:val="24"/>
        </w:rPr>
      </w:pPr>
    </w:p>
    <w:p w14:paraId="1AF76252" w14:textId="77777777" w:rsidR="00202CC0" w:rsidRDefault="00000000">
      <w:pPr>
        <w:spacing w:after="200" w:line="360" w:lineRule="auto"/>
        <w:rPr>
          <w:rFonts w:ascii="Times New Roman" w:eastAsia="Times New Roman" w:hAnsi="Times New Roman" w:cs="Times New Roman"/>
          <w:sz w:val="24"/>
          <w:szCs w:val="24"/>
        </w:rPr>
      </w:pPr>
      <w:r>
        <w:br w:type="page"/>
      </w:r>
    </w:p>
    <w:p w14:paraId="1F83941F" w14:textId="77777777" w:rsidR="00202CC0"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15D622CF" w14:textId="77777777" w:rsidR="00202CC0" w:rsidRDefault="00202CC0">
      <w:pPr>
        <w:spacing w:after="200" w:line="360" w:lineRule="auto"/>
        <w:rPr>
          <w:rFonts w:ascii="Times New Roman" w:eastAsia="Times New Roman" w:hAnsi="Times New Roman" w:cs="Times New Roman"/>
          <w:sz w:val="24"/>
          <w:szCs w:val="24"/>
        </w:rPr>
      </w:pPr>
    </w:p>
    <w:sdt>
      <w:sdtPr>
        <w:id w:val="44194119"/>
        <w:docPartObj>
          <w:docPartGallery w:val="Table of Contents"/>
          <w:docPartUnique/>
        </w:docPartObj>
      </w:sdtPr>
      <w:sdtContent>
        <w:p w14:paraId="530225DB" w14:textId="77777777" w:rsidR="00202CC0"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1473276A"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20BBD3B8"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60B5F4E3"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3F808766"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40D73337" w14:textId="77777777" w:rsidR="00202CC0"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1AD492AF"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680C04E9"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30254778"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2133A4DB"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55482C5D"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4CDADE93"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039991BC"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35789517"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6DFC6B3E" w14:textId="77777777" w:rsidR="00202CC0"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07AB2C34" w14:textId="77777777" w:rsidR="00202CC0" w:rsidRDefault="00202CC0">
      <w:pPr>
        <w:spacing w:after="200" w:line="360" w:lineRule="auto"/>
        <w:rPr>
          <w:rFonts w:ascii="Times New Roman" w:eastAsia="Times New Roman" w:hAnsi="Times New Roman" w:cs="Times New Roman"/>
          <w:sz w:val="24"/>
          <w:szCs w:val="24"/>
        </w:rPr>
      </w:pPr>
    </w:p>
    <w:p w14:paraId="4CCB71F9" w14:textId="77777777" w:rsidR="00202CC0" w:rsidRDefault="00000000">
      <w:pPr>
        <w:spacing w:after="200" w:line="360" w:lineRule="auto"/>
        <w:rPr>
          <w:rFonts w:ascii="Times New Roman" w:eastAsia="Times New Roman" w:hAnsi="Times New Roman" w:cs="Times New Roman"/>
          <w:sz w:val="24"/>
          <w:szCs w:val="24"/>
        </w:rPr>
      </w:pPr>
      <w:r>
        <w:br w:type="page"/>
      </w:r>
    </w:p>
    <w:p w14:paraId="33E0484E" w14:textId="77777777" w:rsidR="00202CC0"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3E42B2ED" w14:textId="77777777" w:rsidR="00202CC0"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1FD6F8BB"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al bibliotecario gestionar la emisión de carnets de biblioteca una vez que la solicitud ha sido aprobada y el carné está listo para su entrega.</w:t>
      </w:r>
    </w:p>
    <w:p w14:paraId="1510CE1E"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40C00082"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se centra en la funcionalidad de emisión de carnets de biblioteca por parte del bibliotecario dentro del sistema de gestión de biblioteca. No incluye el proceso de solicitud ni aprobación de carnets.</w:t>
      </w:r>
    </w:p>
    <w:p w14:paraId="20E04A21"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578891BA"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Carnet de biblioteca: Identificación personal que permite a los usuarios acceder a los servicios y recursos bibliográficos.</w:t>
      </w:r>
    </w:p>
    <w:p w14:paraId="2D4B8030"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44816F54"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emisión de carnets permite al bibliotecario entregar los carnets de biblioteca a los usuarios una vez que las solicitudes han sido aprobadas.</w:t>
      </w:r>
    </w:p>
    <w:p w14:paraId="3498C4B4" w14:textId="77777777" w:rsidR="00202CC0" w:rsidRDefault="00000000">
      <w:pPr>
        <w:spacing w:after="200" w:line="360" w:lineRule="auto"/>
        <w:rPr>
          <w:rFonts w:ascii="Times New Roman" w:eastAsia="Times New Roman" w:hAnsi="Times New Roman" w:cs="Times New Roman"/>
          <w:sz w:val="24"/>
          <w:szCs w:val="24"/>
        </w:rPr>
      </w:pPr>
      <w:r>
        <w:br w:type="page"/>
      </w:r>
    </w:p>
    <w:p w14:paraId="63BF0967" w14:textId="77777777" w:rsidR="00202CC0" w:rsidRDefault="00000000">
      <w:pPr>
        <w:pStyle w:val="Ttulo1"/>
        <w:numPr>
          <w:ilvl w:val="0"/>
          <w:numId w:val="6"/>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32D8905B" w14:textId="77777777" w:rsidR="00202CC0" w:rsidRDefault="00000000">
      <w:pPr>
        <w:pStyle w:val="Ttulo2"/>
        <w:numPr>
          <w:ilvl w:val="1"/>
          <w:numId w:val="6"/>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3926C807"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7C81C0" wp14:editId="418A5FAB">
            <wp:extent cx="4740113" cy="25517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40113" cy="2551703"/>
                    </a:xfrm>
                    <a:prstGeom prst="rect">
                      <a:avLst/>
                    </a:prstGeom>
                    <a:ln/>
                  </pic:spPr>
                </pic:pic>
              </a:graphicData>
            </a:graphic>
          </wp:inline>
        </w:drawing>
      </w:r>
    </w:p>
    <w:p w14:paraId="1FD48DA3"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CU006 - Emisión de Carnets</w:t>
      </w:r>
    </w:p>
    <w:p w14:paraId="384A5891"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17348EEA"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que un usuario haya solicitado un carnet de biblioteca y su solicitud haya sido aprobada, el bibliotecario emitirá el carnet para que el usuario pueda acceder a los servicios y recursos bibliográficos.</w:t>
      </w:r>
    </w:p>
    <w:p w14:paraId="565B717C"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0D1D9105" w14:textId="77777777" w:rsidR="00202CC0"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Bibliotecario</w:t>
      </w:r>
    </w:p>
    <w:p w14:paraId="425120AB"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3D5F0E46" w14:textId="77777777" w:rsidR="00202CC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ha iniciado sesión en el sistema de gestión de biblioteca.</w:t>
      </w:r>
    </w:p>
    <w:p w14:paraId="02B35838" w14:textId="77777777" w:rsidR="00202CC0"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Existen solicitudes de carnets aprobadas y listas para ser emitidas.</w:t>
      </w:r>
    </w:p>
    <w:p w14:paraId="354C0614"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0" w:name="_17dp8vu" w:colFirst="0" w:colLast="0"/>
      <w:bookmarkEnd w:id="10"/>
      <w:r>
        <w:rPr>
          <w:rFonts w:ascii="Times New Roman" w:eastAsia="Times New Roman" w:hAnsi="Times New Roman" w:cs="Times New Roman"/>
          <w:b/>
          <w:sz w:val="24"/>
          <w:szCs w:val="24"/>
        </w:rPr>
        <w:t>Pos condiciones</w:t>
      </w:r>
    </w:p>
    <w:p w14:paraId="40920DC7" w14:textId="77777777" w:rsidR="00202CC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carnet de biblioteca ha sido emitido correctamente.</w:t>
      </w:r>
    </w:p>
    <w:p w14:paraId="3E2753F9" w14:textId="77777777" w:rsidR="00202CC0" w:rsidRDefault="00000000">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del carnet se ha actualizado en el sistema.</w:t>
      </w:r>
    </w:p>
    <w:p w14:paraId="05CD58A5"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lastRenderedPageBreak/>
        <w:t>Flujo básico</w:t>
      </w:r>
    </w:p>
    <w:p w14:paraId="31CE559C"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accede al sistema de gestión de biblioteca mediante su cuenta.</w:t>
      </w:r>
    </w:p>
    <w:p w14:paraId="53B706D4"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dentro del sistema, el bibliotecario selecciona la opción de “Emitir carnet”.</w:t>
      </w:r>
    </w:p>
    <w:p w14:paraId="2F8DE5F5"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visualiza la lista de solicitudes de carnets aprobadas y listas para su emisión.</w:t>
      </w:r>
    </w:p>
    <w:p w14:paraId="71BBB3E7" w14:textId="77777777" w:rsidR="00202CC0"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bibliotecario selecciona una solicitud de carné para procesar.</w:t>
      </w:r>
    </w:p>
    <w:p w14:paraId="48F1A532" w14:textId="77777777" w:rsidR="00202CC0" w:rsidRDefault="00000000">
      <w:pPr>
        <w:numPr>
          <w:ilvl w:val="0"/>
          <w:numId w:val="4"/>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actualiza el estado del carnet a "entregado".</w:t>
      </w:r>
    </w:p>
    <w:p w14:paraId="795B47CD"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3DDE7F1B" w14:textId="77777777" w:rsidR="00202CC0"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no hay solicitudes aprobadas y pendientes de emisión, el sistema mostrará un mensaje indicando que no hay solicitudes disponibles.</w:t>
      </w:r>
    </w:p>
    <w:p w14:paraId="1BBEFD90" w14:textId="77777777" w:rsidR="00202CC0" w:rsidRDefault="00000000">
      <w:pPr>
        <w:numPr>
          <w:ilvl w:val="0"/>
          <w:numId w:val="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 carnet de biblioteca no está listo para ser emitido, el sistema mostrará una notificación.</w:t>
      </w:r>
    </w:p>
    <w:p w14:paraId="09122D1F"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t>Prototipos visuales</w:t>
      </w:r>
    </w:p>
    <w:p w14:paraId="1959AD65" w14:textId="77777777" w:rsidR="00202CC0"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84F072" wp14:editId="2B0930A3">
            <wp:extent cx="5731200" cy="3390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390900"/>
                    </a:xfrm>
                    <a:prstGeom prst="rect">
                      <a:avLst/>
                    </a:prstGeom>
                    <a:ln/>
                  </pic:spPr>
                </pic:pic>
              </a:graphicData>
            </a:graphic>
          </wp:inline>
        </w:drawing>
      </w:r>
      <w:r>
        <w:rPr>
          <w:rFonts w:ascii="Times New Roman" w:eastAsia="Times New Roman" w:hAnsi="Times New Roman" w:cs="Times New Roman"/>
          <w:sz w:val="24"/>
          <w:szCs w:val="24"/>
        </w:rPr>
        <w:t>Figura 2.  Prototipo del Caso de Uso: CU006 - Emisión de Carnets</w:t>
      </w:r>
    </w:p>
    <w:p w14:paraId="205DB8D6" w14:textId="77777777" w:rsidR="00202CC0" w:rsidRDefault="00000000">
      <w:pPr>
        <w:pStyle w:val="Ttulo2"/>
        <w:numPr>
          <w:ilvl w:val="1"/>
          <w:numId w:val="6"/>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4688A59C" w14:textId="77777777" w:rsidR="00202CC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Interfaz y adaptabilidad </w:t>
      </w:r>
    </w:p>
    <w:p w14:paraId="03463089" w14:textId="77777777" w:rsidR="00202CC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Rendimiento</w:t>
      </w:r>
    </w:p>
    <w:p w14:paraId="36C0A999" w14:textId="77777777" w:rsidR="00202CC0"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Seguridad </w:t>
      </w:r>
    </w:p>
    <w:p w14:paraId="18372469" w14:textId="77777777" w:rsidR="00202CC0" w:rsidRDefault="0000000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de acciones</w:t>
      </w:r>
    </w:p>
    <w:sectPr w:rsidR="00202CC0">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38D6B" w14:textId="77777777" w:rsidR="00BA5817" w:rsidRDefault="00BA5817">
      <w:pPr>
        <w:spacing w:line="240" w:lineRule="auto"/>
      </w:pPr>
      <w:r>
        <w:separator/>
      </w:r>
    </w:p>
  </w:endnote>
  <w:endnote w:type="continuationSeparator" w:id="0">
    <w:p w14:paraId="74B84309" w14:textId="77777777" w:rsidR="00BA5817" w:rsidRDefault="00BA5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84565" w14:textId="77777777" w:rsidR="00202CC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E7DB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79C27" w14:textId="77777777" w:rsidR="00BA5817" w:rsidRDefault="00BA5817">
      <w:pPr>
        <w:spacing w:line="240" w:lineRule="auto"/>
      </w:pPr>
      <w:r>
        <w:separator/>
      </w:r>
    </w:p>
  </w:footnote>
  <w:footnote w:type="continuationSeparator" w:id="0">
    <w:p w14:paraId="57B312AE" w14:textId="77777777" w:rsidR="00BA5817" w:rsidRDefault="00BA58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24EE"/>
    <w:multiLevelType w:val="multilevel"/>
    <w:tmpl w:val="F49E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118C1"/>
    <w:multiLevelType w:val="multilevel"/>
    <w:tmpl w:val="C8341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3A5A7C"/>
    <w:multiLevelType w:val="multilevel"/>
    <w:tmpl w:val="16344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70909"/>
    <w:multiLevelType w:val="multilevel"/>
    <w:tmpl w:val="B96C1180"/>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9F321C8"/>
    <w:multiLevelType w:val="multilevel"/>
    <w:tmpl w:val="766EF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C18CD"/>
    <w:multiLevelType w:val="multilevel"/>
    <w:tmpl w:val="2848A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2412169">
    <w:abstractNumId w:val="0"/>
  </w:num>
  <w:num w:numId="2" w16cid:durableId="1046221742">
    <w:abstractNumId w:val="4"/>
  </w:num>
  <w:num w:numId="3" w16cid:durableId="520779316">
    <w:abstractNumId w:val="5"/>
  </w:num>
  <w:num w:numId="4" w16cid:durableId="1004557056">
    <w:abstractNumId w:val="1"/>
  </w:num>
  <w:num w:numId="5" w16cid:durableId="817573084">
    <w:abstractNumId w:val="2"/>
  </w:num>
  <w:num w:numId="6" w16cid:durableId="238249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CC0"/>
    <w:rsid w:val="001438D4"/>
    <w:rsid w:val="00202CC0"/>
    <w:rsid w:val="002E723A"/>
    <w:rsid w:val="003D77BC"/>
    <w:rsid w:val="00683CCB"/>
    <w:rsid w:val="007E7DBC"/>
    <w:rsid w:val="008B5461"/>
    <w:rsid w:val="009B7255"/>
    <w:rsid w:val="00BA5817"/>
    <w:rsid w:val="00F179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0037"/>
  <w15:docId w15:val="{42052A7E-170D-42F0-854A-6A715346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585</Words>
  <Characters>3220</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4</cp:revision>
  <dcterms:created xsi:type="dcterms:W3CDTF">2024-06-24T04:36:00Z</dcterms:created>
  <dcterms:modified xsi:type="dcterms:W3CDTF">2024-06-30T19:31:00Z</dcterms:modified>
</cp:coreProperties>
</file>