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224" w:rsidRDefault="005C6224" w:rsidP="005C6224">
      <w:pPr>
        <w:pStyle w:val="Textoindependiente"/>
        <w:spacing w:before="0"/>
        <w:rPr>
          <w:sz w:val="44"/>
        </w:rPr>
      </w:pPr>
    </w:p>
    <w:p w:rsidR="005C6224" w:rsidRPr="005C6224" w:rsidRDefault="005C6224" w:rsidP="005C6224">
      <w:pPr>
        <w:pStyle w:val="Textoindependiente"/>
        <w:spacing w:before="257"/>
        <w:jc w:val="center"/>
        <w:rPr>
          <w:sz w:val="44"/>
        </w:rPr>
      </w:pPr>
    </w:p>
    <w:p w:rsidR="005C6224" w:rsidRPr="005C6224" w:rsidRDefault="005C6224" w:rsidP="005C6224">
      <w:pPr>
        <w:spacing w:before="1"/>
        <w:ind w:left="670" w:right="670"/>
        <w:jc w:val="center"/>
        <w:rPr>
          <w:rFonts w:ascii="Times New Roman" w:hAnsi="Times New Roman" w:cs="Times New Roman"/>
          <w:i/>
          <w:sz w:val="44"/>
          <w:lang w:val="es-ES"/>
        </w:rPr>
      </w:pPr>
      <w:r w:rsidRPr="005C6224">
        <w:rPr>
          <w:rFonts w:ascii="Times New Roman" w:hAnsi="Times New Roman" w:cs="Times New Roman"/>
          <w:i/>
          <w:noProof/>
          <w:sz w:val="44"/>
          <w:lang w:val="en-US"/>
        </w:rPr>
        <mc:AlternateContent>
          <mc:Choice Requires="wpg">
            <w:drawing>
              <wp:anchor distT="0" distB="0" distL="0" distR="0" simplePos="0" relativeHeight="251659264" behindDoc="0" locked="0" layoutInCell="1" allowOverlap="1" wp14:anchorId="77003E4B" wp14:editId="5F62B80F">
                <wp:simplePos x="0" y="0"/>
                <wp:positionH relativeFrom="page">
                  <wp:posOffset>12700</wp:posOffset>
                </wp:positionH>
                <wp:positionV relativeFrom="paragraph">
                  <wp:posOffset>-806287</wp:posOffset>
                </wp:positionV>
                <wp:extent cx="7759700" cy="7194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719455"/>
                          <a:chOff x="0" y="0"/>
                          <a:chExt cx="7759700" cy="719455"/>
                        </a:xfrm>
                      </wpg:grpSpPr>
                      <pic:pic xmlns:pic="http://schemas.openxmlformats.org/drawingml/2006/picture">
                        <pic:nvPicPr>
                          <pic:cNvPr id="2" name="Image 2"/>
                          <pic:cNvPicPr/>
                        </pic:nvPicPr>
                        <pic:blipFill>
                          <a:blip r:embed="rId6" cstate="print"/>
                          <a:stretch>
                            <a:fillRect/>
                          </a:stretch>
                        </pic:blipFill>
                        <pic:spPr>
                          <a:xfrm>
                            <a:off x="0" y="0"/>
                            <a:ext cx="7754620" cy="719347"/>
                          </a:xfrm>
                          <a:prstGeom prst="rect">
                            <a:avLst/>
                          </a:prstGeom>
                        </pic:spPr>
                      </pic:pic>
                      <wps:wsp>
                        <wps:cNvPr id="3" name="Graphic 3"/>
                        <wps:cNvSpPr/>
                        <wps:spPr>
                          <a:xfrm>
                            <a:off x="40640" y="13227"/>
                            <a:ext cx="7713980" cy="647700"/>
                          </a:xfrm>
                          <a:custGeom>
                            <a:avLst/>
                            <a:gdLst/>
                            <a:ahLst/>
                            <a:cxnLst/>
                            <a:rect l="l" t="t" r="r" b="b"/>
                            <a:pathLst>
                              <a:path w="7713980" h="647700">
                                <a:moveTo>
                                  <a:pt x="7713980" y="0"/>
                                </a:moveTo>
                                <a:lnTo>
                                  <a:pt x="0" y="0"/>
                                </a:lnTo>
                                <a:lnTo>
                                  <a:pt x="0" y="647700"/>
                                </a:lnTo>
                                <a:lnTo>
                                  <a:pt x="7713980" y="647700"/>
                                </a:lnTo>
                                <a:lnTo>
                                  <a:pt x="7713980" y="0"/>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40640" y="13227"/>
                            <a:ext cx="7713980" cy="647700"/>
                          </a:xfrm>
                          <a:custGeom>
                            <a:avLst/>
                            <a:gdLst/>
                            <a:ahLst/>
                            <a:cxnLst/>
                            <a:rect l="l" t="t" r="r" b="b"/>
                            <a:pathLst>
                              <a:path w="7713980" h="647700">
                                <a:moveTo>
                                  <a:pt x="7713980" y="0"/>
                                </a:moveTo>
                                <a:lnTo>
                                  <a:pt x="0" y="0"/>
                                </a:lnTo>
                                <a:lnTo>
                                  <a:pt x="0" y="647700"/>
                                </a:lnTo>
                                <a:lnTo>
                                  <a:pt x="7713980" y="647700"/>
                                </a:lnTo>
                              </a:path>
                            </a:pathLst>
                          </a:custGeom>
                          <a:ln w="10160">
                            <a:solidFill>
                              <a:srgbClr val="92D050"/>
                            </a:solidFill>
                            <a:prstDash val="solid"/>
                          </a:ln>
                        </wps:spPr>
                        <wps:bodyPr wrap="square" lIns="0" tIns="0" rIns="0" bIns="0" rtlCol="0">
                          <a:prstTxWarp prst="textNoShape">
                            <a:avLst/>
                          </a:prstTxWarp>
                          <a:noAutofit/>
                        </wps:bodyPr>
                      </wps:wsp>
                      <wps:wsp>
                        <wps:cNvPr id="5" name="Graphic 5"/>
                        <wps:cNvSpPr/>
                        <wps:spPr>
                          <a:xfrm>
                            <a:off x="1441450" y="118637"/>
                            <a:ext cx="5039360" cy="485140"/>
                          </a:xfrm>
                          <a:custGeom>
                            <a:avLst/>
                            <a:gdLst/>
                            <a:ahLst/>
                            <a:cxnLst/>
                            <a:rect l="l" t="t" r="r" b="b"/>
                            <a:pathLst>
                              <a:path w="5039360" h="485140">
                                <a:moveTo>
                                  <a:pt x="0" y="485140"/>
                                </a:moveTo>
                                <a:lnTo>
                                  <a:pt x="5039360" y="485140"/>
                                </a:lnTo>
                                <a:lnTo>
                                  <a:pt x="5039360" y="0"/>
                                </a:lnTo>
                                <a:lnTo>
                                  <a:pt x="0" y="0"/>
                                </a:lnTo>
                                <a:lnTo>
                                  <a:pt x="0" y="485140"/>
                                </a:lnTo>
                                <a:close/>
                              </a:path>
                            </a:pathLst>
                          </a:custGeom>
                          <a:ln w="7620">
                            <a:solidFill>
                              <a:srgbClr val="92D050"/>
                            </a:solidFill>
                            <a:prstDash val="solid"/>
                          </a:ln>
                        </wps:spPr>
                        <wps:bodyPr wrap="square" lIns="0" tIns="0" rIns="0" bIns="0" rtlCol="0">
                          <a:prstTxWarp prst="textNoShape">
                            <a:avLst/>
                          </a:prstTxWarp>
                          <a:noAutofit/>
                        </wps:bodyPr>
                      </wps:wsp>
                      <wps:wsp>
                        <wps:cNvPr id="6" name="Textbox 6"/>
                        <wps:cNvSpPr txBox="1"/>
                        <wps:spPr>
                          <a:xfrm>
                            <a:off x="45719" y="18307"/>
                            <a:ext cx="7708900" cy="637540"/>
                          </a:xfrm>
                          <a:prstGeom prst="rect">
                            <a:avLst/>
                          </a:prstGeom>
                        </wps:spPr>
                        <wps:txbx>
                          <w:txbxContent>
                            <w:p w:rsidR="005C6224" w:rsidRDefault="005C6224" w:rsidP="005C6224">
                              <w:pPr>
                                <w:spacing w:before="340"/>
                                <w:ind w:left="1596"/>
                                <w:rPr>
                                  <w:rFonts w:ascii="Times New Roman"/>
                                  <w:b/>
                                  <w:sz w:val="48"/>
                                </w:rPr>
                              </w:pPr>
                              <w:r>
                                <w:rPr>
                                  <w:rFonts w:ascii="Times New Roman"/>
                                  <w:b/>
                                  <w:sz w:val="48"/>
                                </w:rPr>
                                <w:t>UNIVERSIDAD</w:t>
                              </w:r>
                              <w:r>
                                <w:rPr>
                                  <w:rFonts w:ascii="Times New Roman"/>
                                  <w:b/>
                                  <w:spacing w:val="-10"/>
                                  <w:sz w:val="48"/>
                                </w:rPr>
                                <w:t xml:space="preserve"> </w:t>
                              </w:r>
                              <w:r>
                                <w:rPr>
                                  <w:rFonts w:ascii="Times New Roman"/>
                                  <w:b/>
                                  <w:sz w:val="48"/>
                                </w:rPr>
                                <w:t>DE</w:t>
                              </w:r>
                              <w:r>
                                <w:rPr>
                                  <w:rFonts w:ascii="Times New Roman"/>
                                  <w:b/>
                                  <w:spacing w:val="-6"/>
                                  <w:sz w:val="48"/>
                                </w:rPr>
                                <w:t xml:space="preserve"> </w:t>
                              </w:r>
                              <w:r>
                                <w:rPr>
                                  <w:rFonts w:ascii="Times New Roman"/>
                                  <w:b/>
                                  <w:sz w:val="48"/>
                                </w:rPr>
                                <w:t>LAS</w:t>
                              </w:r>
                              <w:r>
                                <w:rPr>
                                  <w:rFonts w:ascii="Times New Roman"/>
                                  <w:b/>
                                  <w:spacing w:val="-5"/>
                                  <w:sz w:val="48"/>
                                </w:rPr>
                                <w:t xml:space="preserve"> </w:t>
                              </w:r>
                              <w:r>
                                <w:rPr>
                                  <w:rFonts w:ascii="Times New Roman"/>
                                  <w:b/>
                                  <w:sz w:val="48"/>
                                </w:rPr>
                                <w:t>FUERZAS</w:t>
                              </w:r>
                              <w:r>
                                <w:rPr>
                                  <w:rFonts w:ascii="Times New Roman"/>
                                  <w:b/>
                                  <w:spacing w:val="-8"/>
                                  <w:sz w:val="48"/>
                                </w:rPr>
                                <w:t xml:space="preserve"> </w:t>
                              </w:r>
                              <w:r>
                                <w:rPr>
                                  <w:rFonts w:ascii="Times New Roman"/>
                                  <w:b/>
                                  <w:spacing w:val="-2"/>
                                  <w:sz w:val="48"/>
                                </w:rPr>
                                <w:t>ARMADAS</w:t>
                              </w:r>
                            </w:p>
                          </w:txbxContent>
                        </wps:txbx>
                        <wps:bodyPr wrap="square" lIns="0" tIns="0" rIns="0" bIns="0" rtlCol="0">
                          <a:noAutofit/>
                        </wps:bodyPr>
                      </wps:wsp>
                    </wpg:wgp>
                  </a:graphicData>
                </a:graphic>
              </wp:anchor>
            </w:drawing>
          </mc:Choice>
          <mc:Fallback>
            <w:pict>
              <v:group w14:anchorId="77003E4B" id="Group 1" o:spid="_x0000_s1026" style="position:absolute;left:0;text-align:left;margin-left:1pt;margin-top:-63.5pt;width:611pt;height:56.65pt;z-index:251659264;mso-wrap-distance-left:0;mso-wrap-distance-right:0;mso-position-horizontal-relative:page" coordsize="7759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546;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">
                  <v:imagedata r:id="rId7" o:title=""/>
                </v:shape>
                <v:shape id="Graphic 3" o:spid="_x0000_s1028"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" path="m7713980,l,,,647700r7713980,l7713980,xe" fillcolor="#92d050" stroked="f">
                  <v:path arrowok="t"/>
                </v:shape>
                <v:shape id="Graphic 4" o:spid="_x0000_s1029"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" path="m7713980,l,,,647700r7713980,e" filled="f" strokecolor="#92d050" strokeweight=".8pt">
                  <v:path arrowok="t"/>
                </v:shape>
                <v:shape id="Graphic 5" o:spid="_x0000_s1030" style="position:absolute;left:14414;top:1186;width:50394;height:4851;visibility:visible;mso-wrap-style:square;v-text-anchor:top" coordsize="503936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" path="m,485140r5039360,l5039360,,,,,485140xe" filled="f" strokecolor="#92d050" strokeweight=".6pt">
                  <v:path arrowok="t"/>
                </v:shape>
                <v:shapetype id="_x0000_t202" coordsize="21600,21600" o:spt="202" path="m,l,21600r21600,l21600,xe">
                  <v:stroke joinstyle="miter"/>
                  <v:path gradientshapeok="t" o:connecttype="rect"/>
                </v:shapetype>
                <v:shape id="Textbox 6" o:spid="_x0000_s1031" type="#_x0000_t202" style="position:absolute;left:457;top:183;width:77089;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5C6224" w:rsidRDefault="005C6224" w:rsidP="005C6224">
                        <w:pPr>
                          <w:spacing w:before="340"/>
                          <w:ind w:left="1596"/>
                          <w:rPr>
                            <w:rFonts w:ascii="Times New Roman"/>
                            <w:b/>
                            <w:sz w:val="48"/>
                          </w:rPr>
                        </w:pPr>
                        <w:r>
                          <w:rPr>
                            <w:rFonts w:ascii="Times New Roman"/>
                            <w:b/>
                            <w:sz w:val="48"/>
                          </w:rPr>
                          <w:t>UNIVERSIDAD</w:t>
                        </w:r>
                        <w:r>
                          <w:rPr>
                            <w:rFonts w:ascii="Times New Roman"/>
                            <w:b/>
                            <w:spacing w:val="-10"/>
                            <w:sz w:val="48"/>
                          </w:rPr>
                          <w:t xml:space="preserve"> </w:t>
                        </w:r>
                        <w:r>
                          <w:rPr>
                            <w:rFonts w:ascii="Times New Roman"/>
                            <w:b/>
                            <w:sz w:val="48"/>
                          </w:rPr>
                          <w:t>DE</w:t>
                        </w:r>
                        <w:r>
                          <w:rPr>
                            <w:rFonts w:ascii="Times New Roman"/>
                            <w:b/>
                            <w:spacing w:val="-6"/>
                            <w:sz w:val="48"/>
                          </w:rPr>
                          <w:t xml:space="preserve"> </w:t>
                        </w:r>
                        <w:r>
                          <w:rPr>
                            <w:rFonts w:ascii="Times New Roman"/>
                            <w:b/>
                            <w:sz w:val="48"/>
                          </w:rPr>
                          <w:t>LAS</w:t>
                        </w:r>
                        <w:r>
                          <w:rPr>
                            <w:rFonts w:ascii="Times New Roman"/>
                            <w:b/>
                            <w:spacing w:val="-5"/>
                            <w:sz w:val="48"/>
                          </w:rPr>
                          <w:t xml:space="preserve"> </w:t>
                        </w:r>
                        <w:r>
                          <w:rPr>
                            <w:rFonts w:ascii="Times New Roman"/>
                            <w:b/>
                            <w:sz w:val="48"/>
                          </w:rPr>
                          <w:t>FUERZAS</w:t>
                        </w:r>
                        <w:r>
                          <w:rPr>
                            <w:rFonts w:ascii="Times New Roman"/>
                            <w:b/>
                            <w:spacing w:val="-8"/>
                            <w:sz w:val="48"/>
                          </w:rPr>
                          <w:t xml:space="preserve"> </w:t>
                        </w:r>
                        <w:r>
                          <w:rPr>
                            <w:rFonts w:ascii="Times New Roman"/>
                            <w:b/>
                            <w:spacing w:val="-2"/>
                            <w:sz w:val="48"/>
                          </w:rPr>
                          <w:t>ARMADAS</w:t>
                        </w:r>
                      </w:p>
                    </w:txbxContent>
                  </v:textbox>
                </v:shape>
                <w10:wrap anchorx="page"/>
              </v:group>
            </w:pict>
          </mc:Fallback>
        </mc:AlternateContent>
      </w:r>
      <w:r w:rsidRPr="005C6224">
        <w:rPr>
          <w:rFonts w:ascii="Times New Roman" w:hAnsi="Times New Roman" w:cs="Times New Roman"/>
          <w:i/>
          <w:spacing w:val="-4"/>
          <w:sz w:val="44"/>
          <w:lang w:val="es-ES"/>
        </w:rPr>
        <w:t>ESPE</w:t>
      </w:r>
    </w:p>
    <w:p w:rsidR="005C6224" w:rsidRPr="005C6224" w:rsidRDefault="005C6224" w:rsidP="005C6224">
      <w:pPr>
        <w:pStyle w:val="Ttulo"/>
        <w:jc w:val="center"/>
        <w:rPr>
          <w:rFonts w:ascii="Times New Roman" w:hAnsi="Times New Roman" w:cs="Times New Roman"/>
          <w:lang w:val="es-ES"/>
        </w:rPr>
      </w:pPr>
      <w:r w:rsidRPr="005C6224">
        <w:rPr>
          <w:rFonts w:ascii="Times New Roman" w:hAnsi="Times New Roman" w:cs="Times New Roman"/>
          <w:lang w:val="es-ES"/>
        </w:rPr>
        <w:t>DEPARTAMENTO</w:t>
      </w:r>
      <w:r w:rsidRPr="005C6224">
        <w:rPr>
          <w:rFonts w:ascii="Times New Roman" w:hAnsi="Times New Roman" w:cs="Times New Roman"/>
          <w:spacing w:val="-28"/>
          <w:lang w:val="es-ES"/>
        </w:rPr>
        <w:t xml:space="preserve"> </w:t>
      </w:r>
      <w:r w:rsidRPr="005C6224">
        <w:rPr>
          <w:rFonts w:ascii="Times New Roman" w:hAnsi="Times New Roman" w:cs="Times New Roman"/>
          <w:lang w:val="es-ES"/>
        </w:rPr>
        <w:t>DE</w:t>
      </w:r>
      <w:r w:rsidRPr="005C6224">
        <w:rPr>
          <w:rFonts w:ascii="Times New Roman" w:hAnsi="Times New Roman" w:cs="Times New Roman"/>
          <w:spacing w:val="-27"/>
          <w:lang w:val="es-ES"/>
        </w:rPr>
        <w:t xml:space="preserve"> </w:t>
      </w:r>
      <w:r w:rsidRPr="005C6224">
        <w:rPr>
          <w:rFonts w:ascii="Times New Roman" w:hAnsi="Times New Roman" w:cs="Times New Roman"/>
          <w:lang w:val="es-ES"/>
        </w:rPr>
        <w:t>CIENCIAS</w:t>
      </w:r>
      <w:r w:rsidRPr="005C6224">
        <w:rPr>
          <w:rFonts w:ascii="Times New Roman" w:hAnsi="Times New Roman" w:cs="Times New Roman"/>
          <w:spacing w:val="-15"/>
          <w:lang w:val="es-ES"/>
        </w:rPr>
        <w:t xml:space="preserve"> </w:t>
      </w:r>
      <w:r w:rsidRPr="005C6224">
        <w:rPr>
          <w:rFonts w:ascii="Times New Roman" w:hAnsi="Times New Roman" w:cs="Times New Roman"/>
          <w:lang w:val="es-ES"/>
        </w:rPr>
        <w:t>DE</w:t>
      </w:r>
      <w:r w:rsidRPr="005C6224">
        <w:rPr>
          <w:rFonts w:ascii="Times New Roman" w:hAnsi="Times New Roman" w:cs="Times New Roman"/>
          <w:spacing w:val="-13"/>
          <w:lang w:val="es-ES"/>
        </w:rPr>
        <w:t xml:space="preserve"> </w:t>
      </w:r>
      <w:r w:rsidRPr="005C6224">
        <w:rPr>
          <w:rFonts w:ascii="Times New Roman" w:hAnsi="Times New Roman" w:cs="Times New Roman"/>
          <w:lang w:val="es-ES"/>
        </w:rPr>
        <w:t xml:space="preserve">LA </w:t>
      </w:r>
      <w:r w:rsidRPr="005C6224">
        <w:rPr>
          <w:rFonts w:ascii="Times New Roman" w:hAnsi="Times New Roman" w:cs="Times New Roman"/>
          <w:spacing w:val="-2"/>
          <w:lang w:val="es-ES"/>
        </w:rPr>
        <w:t>COMPUTACIÓN</w:t>
      </w:r>
    </w:p>
    <w:p w:rsidR="005C6224" w:rsidRPr="00082576" w:rsidRDefault="005C6224" w:rsidP="00082576">
      <w:pPr>
        <w:pStyle w:val="Ttulo1"/>
        <w:jc w:val="center"/>
        <w:rPr>
          <w:rFonts w:ascii="Times New Roman" w:hAnsi="Times New Roman" w:cs="Times New Roman"/>
          <w:color w:val="auto"/>
          <w:spacing w:val="-22"/>
          <w:sz w:val="36"/>
          <w:lang w:val="es-ES"/>
        </w:rPr>
      </w:pPr>
      <w:r w:rsidRPr="00082576">
        <w:rPr>
          <w:rFonts w:ascii="Times New Roman" w:hAnsi="Times New Roman" w:cs="Times New Roman"/>
          <w:color w:val="auto"/>
          <w:sz w:val="36"/>
          <w:lang w:val="es-ES"/>
        </w:rPr>
        <w:t>INVESTIGACIÓN</w:t>
      </w:r>
      <w:r w:rsidRPr="00082576">
        <w:rPr>
          <w:rFonts w:ascii="Times New Roman" w:hAnsi="Times New Roman" w:cs="Times New Roman"/>
          <w:color w:val="auto"/>
          <w:spacing w:val="-7"/>
          <w:sz w:val="36"/>
          <w:lang w:val="es-ES"/>
        </w:rPr>
        <w:t xml:space="preserve"> </w:t>
      </w:r>
      <w:r w:rsidRPr="00082576">
        <w:rPr>
          <w:rFonts w:ascii="Times New Roman" w:hAnsi="Times New Roman" w:cs="Times New Roman"/>
          <w:color w:val="auto"/>
          <w:sz w:val="36"/>
          <w:lang w:val="es-ES"/>
        </w:rPr>
        <w:t>EN</w:t>
      </w:r>
      <w:r w:rsidRPr="00082576">
        <w:rPr>
          <w:rFonts w:ascii="Times New Roman" w:hAnsi="Times New Roman" w:cs="Times New Roman"/>
          <w:color w:val="auto"/>
          <w:spacing w:val="-6"/>
          <w:sz w:val="36"/>
          <w:lang w:val="es-ES"/>
        </w:rPr>
        <w:t xml:space="preserve"> </w:t>
      </w:r>
      <w:r w:rsidRPr="00082576">
        <w:rPr>
          <w:rFonts w:ascii="Times New Roman" w:hAnsi="Times New Roman" w:cs="Times New Roman"/>
          <w:color w:val="auto"/>
          <w:sz w:val="36"/>
          <w:lang w:val="es-ES"/>
        </w:rPr>
        <w:t>INGENIERÍA</w:t>
      </w:r>
      <w:r w:rsidRPr="00082576">
        <w:rPr>
          <w:rFonts w:ascii="Times New Roman" w:hAnsi="Times New Roman" w:cs="Times New Roman"/>
          <w:color w:val="auto"/>
          <w:spacing w:val="-22"/>
          <w:sz w:val="36"/>
          <w:lang w:val="es-ES"/>
        </w:rPr>
        <w:t xml:space="preserve"> </w:t>
      </w:r>
      <w:r w:rsidRPr="00082576">
        <w:rPr>
          <w:rFonts w:ascii="Times New Roman" w:hAnsi="Times New Roman" w:cs="Times New Roman"/>
          <w:color w:val="auto"/>
          <w:sz w:val="36"/>
          <w:lang w:val="es-ES"/>
        </w:rPr>
        <w:t>DE</w:t>
      </w:r>
      <w:r w:rsidRPr="00082576">
        <w:rPr>
          <w:rFonts w:ascii="Times New Roman" w:hAnsi="Times New Roman" w:cs="Times New Roman"/>
          <w:color w:val="auto"/>
          <w:spacing w:val="-22"/>
          <w:sz w:val="36"/>
          <w:lang w:val="es-ES"/>
        </w:rPr>
        <w:t xml:space="preserve"> </w:t>
      </w:r>
      <w:r w:rsidRPr="00082576">
        <w:rPr>
          <w:rFonts w:ascii="Times New Roman" w:hAnsi="Times New Roman" w:cs="Times New Roman"/>
          <w:color w:val="auto"/>
          <w:spacing w:val="-2"/>
          <w:sz w:val="36"/>
          <w:lang w:val="es-ES"/>
        </w:rPr>
        <w:t>SOFTWARE</w:t>
      </w:r>
    </w:p>
    <w:p w:rsidR="005C6224" w:rsidRPr="005C6224" w:rsidRDefault="005C6224" w:rsidP="005C6224">
      <w:pPr>
        <w:pStyle w:val="Textoindependiente"/>
        <w:spacing w:before="6"/>
        <w:rPr>
          <w:b/>
          <w:sz w:val="19"/>
        </w:rPr>
      </w:pPr>
      <w:r w:rsidRPr="005C6224">
        <w:rPr>
          <w:b/>
          <w:noProof/>
          <w:sz w:val="19"/>
          <w:lang w:val="en-US"/>
        </w:rPr>
        <w:drawing>
          <wp:anchor distT="0" distB="0" distL="0" distR="0" simplePos="0" relativeHeight="251660288" behindDoc="1" locked="0" layoutInCell="1" allowOverlap="1" wp14:anchorId="693BF82E" wp14:editId="3CACE9A8">
            <wp:simplePos x="0" y="0"/>
            <wp:positionH relativeFrom="page">
              <wp:posOffset>2392045</wp:posOffset>
            </wp:positionH>
            <wp:positionV relativeFrom="paragraph">
              <wp:posOffset>158750</wp:posOffset>
            </wp:positionV>
            <wp:extent cx="2747010" cy="3657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747010" cy="3657600"/>
                    </a:xfrm>
                    <a:prstGeom prst="rect">
                      <a:avLst/>
                    </a:prstGeom>
                  </pic:spPr>
                </pic:pic>
              </a:graphicData>
            </a:graphic>
            <wp14:sizeRelH relativeFrom="margin">
              <wp14:pctWidth>0</wp14:pctWidth>
            </wp14:sizeRelH>
            <wp14:sizeRelV relativeFrom="margin">
              <wp14:pctHeight>0</wp14:pctHeight>
            </wp14:sizeRelV>
          </wp:anchor>
        </w:drawing>
      </w:r>
    </w:p>
    <w:p w:rsidR="005C6224" w:rsidRPr="005C6224" w:rsidRDefault="005C6224" w:rsidP="005C6224">
      <w:pPr>
        <w:pStyle w:val="Ttulo2"/>
        <w:jc w:val="center"/>
        <w:rPr>
          <w:rFonts w:ascii="Times New Roman" w:hAnsi="Times New Roman" w:cs="Times New Roman"/>
          <w:color w:val="auto"/>
          <w:sz w:val="36"/>
          <w:szCs w:val="36"/>
          <w:lang w:val="es-ES"/>
        </w:rPr>
      </w:pPr>
      <w:r w:rsidRPr="005C6224">
        <w:rPr>
          <w:rFonts w:ascii="Times New Roman" w:hAnsi="Times New Roman" w:cs="Times New Roman"/>
          <w:color w:val="auto"/>
          <w:sz w:val="36"/>
          <w:szCs w:val="36"/>
          <w:lang w:val="es-ES"/>
        </w:rPr>
        <w:t>INGENIERÍA</w:t>
      </w:r>
      <w:r w:rsidRPr="005C6224">
        <w:rPr>
          <w:rFonts w:ascii="Times New Roman" w:hAnsi="Times New Roman" w:cs="Times New Roman"/>
          <w:color w:val="auto"/>
          <w:spacing w:val="-4"/>
          <w:sz w:val="36"/>
          <w:szCs w:val="36"/>
          <w:lang w:val="es-ES"/>
        </w:rPr>
        <w:t xml:space="preserve"> </w:t>
      </w:r>
      <w:r w:rsidRPr="005C6224">
        <w:rPr>
          <w:rFonts w:ascii="Times New Roman" w:hAnsi="Times New Roman" w:cs="Times New Roman"/>
          <w:color w:val="auto"/>
          <w:sz w:val="36"/>
          <w:szCs w:val="36"/>
          <w:lang w:val="es-ES"/>
        </w:rPr>
        <w:t>DE</w:t>
      </w:r>
      <w:r w:rsidRPr="005C6224">
        <w:rPr>
          <w:rFonts w:ascii="Times New Roman" w:hAnsi="Times New Roman" w:cs="Times New Roman"/>
          <w:color w:val="auto"/>
          <w:spacing w:val="-3"/>
          <w:sz w:val="36"/>
          <w:szCs w:val="36"/>
          <w:lang w:val="es-ES"/>
        </w:rPr>
        <w:t xml:space="preserve"> </w:t>
      </w:r>
      <w:r w:rsidRPr="005C6224">
        <w:rPr>
          <w:rFonts w:ascii="Times New Roman" w:hAnsi="Times New Roman" w:cs="Times New Roman"/>
          <w:color w:val="auto"/>
          <w:spacing w:val="-2"/>
          <w:sz w:val="36"/>
          <w:szCs w:val="36"/>
          <w:lang w:val="es-ES"/>
        </w:rPr>
        <w:t>SOFTWARE</w:t>
      </w:r>
    </w:p>
    <w:p w:rsidR="005C6224" w:rsidRDefault="005C6224" w:rsidP="00082576">
      <w:pPr>
        <w:ind w:firstLine="720"/>
        <w:rPr>
          <w:rFonts w:ascii="Times New Roman" w:hAnsi="Times New Roman" w:cs="Times New Roman"/>
          <w:sz w:val="28"/>
          <w:szCs w:val="28"/>
          <w:lang w:val="es-ES"/>
        </w:rPr>
      </w:pPr>
      <w:r w:rsidRPr="005C6224">
        <w:rPr>
          <w:rFonts w:ascii="Times New Roman" w:hAnsi="Times New Roman" w:cs="Times New Roman"/>
          <w:b/>
          <w:sz w:val="28"/>
          <w:szCs w:val="28"/>
          <w:lang w:val="es-ES"/>
        </w:rPr>
        <w:t>Integrantes:</w:t>
      </w:r>
      <w:r>
        <w:rPr>
          <w:rFonts w:ascii="Times New Roman" w:hAnsi="Times New Roman" w:cs="Times New Roman"/>
          <w:sz w:val="28"/>
          <w:szCs w:val="28"/>
          <w:lang w:val="es-ES"/>
        </w:rPr>
        <w:tab/>
      </w:r>
      <w:r>
        <w:rPr>
          <w:rFonts w:ascii="Times New Roman" w:hAnsi="Times New Roman" w:cs="Times New Roman"/>
          <w:sz w:val="28"/>
          <w:szCs w:val="28"/>
          <w:lang w:val="es-ES"/>
        </w:rPr>
        <w:tab/>
      </w:r>
      <w:proofErr w:type="spellStart"/>
      <w:r w:rsidRPr="005C6224">
        <w:rPr>
          <w:rFonts w:ascii="Times New Roman" w:hAnsi="Times New Roman" w:cs="Times New Roman"/>
          <w:sz w:val="28"/>
          <w:szCs w:val="28"/>
          <w:lang w:val="es-ES"/>
        </w:rPr>
        <w:t>Josue</w:t>
      </w:r>
      <w:proofErr w:type="spellEnd"/>
      <w:r w:rsidRPr="005C6224">
        <w:rPr>
          <w:rFonts w:ascii="Times New Roman" w:hAnsi="Times New Roman" w:cs="Times New Roman"/>
          <w:sz w:val="28"/>
          <w:szCs w:val="28"/>
          <w:lang w:val="es-ES"/>
        </w:rPr>
        <w:t xml:space="preserve"> Chango</w:t>
      </w:r>
    </w:p>
    <w:p w:rsidR="005C6224" w:rsidRDefault="005C6224" w:rsidP="00082576">
      <w:pPr>
        <w:rPr>
          <w:rFonts w:ascii="Times New Roman" w:hAnsi="Times New Roman" w:cs="Times New Roman"/>
          <w:sz w:val="28"/>
          <w:szCs w:val="28"/>
          <w:lang w:val="es-ES"/>
        </w:rPr>
      </w:pPr>
    </w:p>
    <w:p w:rsidR="005C6224" w:rsidRDefault="005C6224" w:rsidP="00082576">
      <w:pPr>
        <w:ind w:left="2880" w:firstLine="720"/>
        <w:rPr>
          <w:rFonts w:ascii="Times New Roman" w:hAnsi="Times New Roman" w:cs="Times New Roman"/>
          <w:sz w:val="28"/>
          <w:szCs w:val="28"/>
          <w:lang w:val="es-ES"/>
        </w:rPr>
      </w:pPr>
      <w:proofErr w:type="spellStart"/>
      <w:r w:rsidRPr="005C6224">
        <w:rPr>
          <w:rFonts w:ascii="Times New Roman" w:hAnsi="Times New Roman" w:cs="Times New Roman"/>
          <w:sz w:val="28"/>
          <w:szCs w:val="28"/>
          <w:lang w:val="es-ES"/>
        </w:rPr>
        <w:t>Yostin</w:t>
      </w:r>
      <w:proofErr w:type="spellEnd"/>
      <w:r w:rsidRPr="005C6224">
        <w:rPr>
          <w:rFonts w:ascii="Times New Roman" w:hAnsi="Times New Roman" w:cs="Times New Roman"/>
          <w:sz w:val="28"/>
          <w:szCs w:val="28"/>
          <w:lang w:val="es-ES"/>
        </w:rPr>
        <w:t xml:space="preserve"> </w:t>
      </w:r>
      <w:proofErr w:type="spellStart"/>
      <w:r w:rsidRPr="005C6224">
        <w:rPr>
          <w:rFonts w:ascii="Times New Roman" w:hAnsi="Times New Roman" w:cs="Times New Roman"/>
          <w:sz w:val="28"/>
          <w:szCs w:val="28"/>
          <w:lang w:val="es-ES"/>
        </w:rPr>
        <w:t>Sisalema</w:t>
      </w:r>
      <w:proofErr w:type="spellEnd"/>
    </w:p>
    <w:p w:rsidR="005C6224" w:rsidRPr="005C6224" w:rsidRDefault="005C6224" w:rsidP="00082576">
      <w:pPr>
        <w:ind w:left="2160" w:firstLine="720"/>
        <w:rPr>
          <w:rFonts w:ascii="Times New Roman" w:hAnsi="Times New Roman" w:cs="Times New Roman"/>
          <w:sz w:val="28"/>
          <w:szCs w:val="28"/>
          <w:lang w:val="es-ES"/>
        </w:rPr>
      </w:pPr>
    </w:p>
    <w:p w:rsidR="005C6224" w:rsidRPr="005C6224" w:rsidRDefault="005C6224" w:rsidP="00082576">
      <w:pPr>
        <w:ind w:firstLine="720"/>
        <w:rPr>
          <w:rFonts w:ascii="Times New Roman" w:hAnsi="Times New Roman" w:cs="Times New Roman"/>
          <w:sz w:val="28"/>
          <w:szCs w:val="28"/>
          <w:lang w:val="es-ES"/>
        </w:rPr>
      </w:pPr>
      <w:r w:rsidRPr="005C6224">
        <w:rPr>
          <w:rFonts w:ascii="Times New Roman" w:hAnsi="Times New Roman" w:cs="Times New Roman"/>
          <w:b/>
          <w:sz w:val="28"/>
          <w:szCs w:val="28"/>
          <w:lang w:val="es-ES"/>
        </w:rPr>
        <w:t>Docente:</w:t>
      </w:r>
      <w:r>
        <w:rPr>
          <w:rFonts w:ascii="Times New Roman" w:hAnsi="Times New Roman" w:cs="Times New Roman"/>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Ángel Marcelo Rea Guamán</w:t>
      </w:r>
    </w:p>
    <w:p w:rsidR="005C6224" w:rsidRPr="005C6224" w:rsidRDefault="005C6224" w:rsidP="00082576">
      <w:pPr>
        <w:rPr>
          <w:rFonts w:ascii="Times New Roman" w:hAnsi="Times New Roman" w:cs="Times New Roman"/>
          <w:sz w:val="28"/>
          <w:szCs w:val="28"/>
          <w:lang w:val="es-ES"/>
        </w:rPr>
      </w:pPr>
    </w:p>
    <w:p w:rsidR="005C6224" w:rsidRPr="005C6224" w:rsidRDefault="005C6224" w:rsidP="00082576">
      <w:pPr>
        <w:ind w:firstLine="720"/>
        <w:rPr>
          <w:rFonts w:ascii="Times New Roman" w:hAnsi="Times New Roman" w:cs="Times New Roman"/>
          <w:sz w:val="28"/>
          <w:szCs w:val="28"/>
          <w:lang w:val="es-ES"/>
        </w:rPr>
      </w:pPr>
      <w:r w:rsidRPr="005C6224">
        <w:rPr>
          <w:rFonts w:ascii="Times New Roman" w:hAnsi="Times New Roman" w:cs="Times New Roman"/>
          <w:b/>
          <w:sz w:val="28"/>
          <w:szCs w:val="28"/>
          <w:lang w:val="es-ES"/>
        </w:rPr>
        <w:t>NRC:</w:t>
      </w:r>
      <w:r w:rsidRPr="005C6224">
        <w:rPr>
          <w:rFonts w:ascii="Times New Roman" w:hAnsi="Times New Roman" w:cs="Times New Roman"/>
          <w:b/>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30821</w:t>
      </w:r>
    </w:p>
    <w:p w:rsidR="005C6224" w:rsidRPr="005C6224" w:rsidRDefault="005C6224" w:rsidP="00082576">
      <w:pPr>
        <w:rPr>
          <w:rFonts w:ascii="Times New Roman" w:hAnsi="Times New Roman" w:cs="Times New Roman"/>
          <w:sz w:val="28"/>
          <w:szCs w:val="28"/>
          <w:lang w:val="es-ES"/>
        </w:rPr>
      </w:pPr>
    </w:p>
    <w:p w:rsidR="005C6224" w:rsidRDefault="005C6224" w:rsidP="00082576">
      <w:pPr>
        <w:ind w:firstLine="720"/>
        <w:rPr>
          <w:b/>
          <w:bCs/>
          <w:sz w:val="30"/>
          <w:szCs w:val="30"/>
          <w:lang w:val="es-ES"/>
        </w:rPr>
      </w:pPr>
      <w:r w:rsidRPr="005C6224">
        <w:rPr>
          <w:rFonts w:ascii="Times New Roman" w:hAnsi="Times New Roman" w:cs="Times New Roman"/>
          <w:b/>
          <w:sz w:val="28"/>
          <w:szCs w:val="28"/>
          <w:lang w:val="es-ES"/>
        </w:rPr>
        <w:t>Fecha:</w:t>
      </w:r>
      <w:r w:rsidRPr="005C6224">
        <w:rPr>
          <w:rFonts w:ascii="Times New Roman" w:hAnsi="Times New Roman" w:cs="Times New Roman"/>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14 de julio de 2026</w:t>
      </w:r>
    </w:p>
    <w:p w:rsidR="005C6224" w:rsidRDefault="005C6224">
      <w:pPr>
        <w:spacing w:after="160" w:line="300" w:lineRule="auto"/>
        <w:jc w:val="center"/>
        <w:rPr>
          <w:b/>
          <w:bCs/>
          <w:sz w:val="30"/>
          <w:szCs w:val="30"/>
          <w:lang w:val="es-ES"/>
        </w:rPr>
      </w:pPr>
    </w:p>
    <w:p w:rsidR="00266D89" w:rsidRPr="006B1337" w:rsidRDefault="00BA0C57" w:rsidP="006B1337">
      <w:pPr>
        <w:spacing w:after="160" w:line="300" w:lineRule="auto"/>
        <w:jc w:val="center"/>
        <w:rPr>
          <w:rFonts w:ascii="Times New Roman" w:hAnsi="Times New Roman" w:cs="Times New Roman"/>
          <w:b/>
          <w:bCs/>
          <w:sz w:val="24"/>
          <w:szCs w:val="24"/>
        </w:rPr>
      </w:pPr>
      <w:r w:rsidRPr="006B1337">
        <w:rPr>
          <w:rFonts w:ascii="Times New Roman" w:hAnsi="Times New Roman" w:cs="Times New Roman"/>
          <w:b/>
          <w:bCs/>
          <w:sz w:val="24"/>
          <w:szCs w:val="24"/>
        </w:rPr>
        <w:lastRenderedPageBreak/>
        <w:t>Diseño de un experimento empírico sobre vulnerabilidades en la refactorización de código generado por IA</w:t>
      </w:r>
    </w:p>
    <w:p w:rsidR="006B1337" w:rsidRPr="006B1337" w:rsidRDefault="006B1337" w:rsidP="005C6224">
      <w:pPr>
        <w:pStyle w:val="Prrafodelista"/>
        <w:numPr>
          <w:ilvl w:val="0"/>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Fase 1: Introducción</w:t>
      </w:r>
    </w:p>
    <w:p w:rsidR="006B1337" w:rsidRPr="006B1337" w:rsidRDefault="006B1337" w:rsidP="006B1337">
      <w:pPr>
        <w:pStyle w:val="Prrafodelista"/>
        <w:numPr>
          <w:ilvl w:val="1"/>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Definición del problema y contexto</w:t>
      </w:r>
    </w:p>
    <w:p w:rsidR="006B1337" w:rsidRPr="006B1337" w:rsidRDefault="006B1337" w:rsidP="006B1337">
      <w:pPr>
        <w:rPr>
          <w:rFonts w:ascii="Times New Roman" w:hAnsi="Times New Roman" w:cs="Times New Roman"/>
          <w:b/>
          <w:sz w:val="24"/>
          <w:szCs w:val="24"/>
        </w:rPr>
      </w:pPr>
    </w:p>
    <w:p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El código que producen los modelos de lenguaje grande rara vez sale limpio de fallos de seguridad.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el sistema de Lee et al. (2026) que combina </w:t>
      </w:r>
      <w:proofErr w:type="spellStart"/>
      <w:r w:rsidRPr="006B1337">
        <w:rPr>
          <w:rFonts w:ascii="Times New Roman" w:hAnsi="Times New Roman" w:cs="Times New Roman"/>
          <w:sz w:val="24"/>
          <w:szCs w:val="24"/>
        </w:rPr>
        <w:t>LLMs</w:t>
      </w:r>
      <w:proofErr w:type="spellEnd"/>
      <w:r w:rsidRPr="006B1337">
        <w:rPr>
          <w:rFonts w:ascii="Times New Roman" w:hAnsi="Times New Roman" w:cs="Times New Roman"/>
          <w:sz w:val="24"/>
          <w:szCs w:val="24"/>
        </w:rPr>
        <w:t xml:space="preserve"> con herramientas de análisis estático (SAST), documentó que incluso un modelo tan capaz como GPT-4o genera por defecto debilidades del CWE Top 25, entre ellas inyección de comandos (CWE-78) e inyección SQL (CWE-89). Ese hallazgo deja abierta una pregunta que la literatura sobre generación de código no responde: qué ocurre con esas vulnerabilidades cuando un desarrollador humano </w:t>
      </w:r>
      <w:proofErr w:type="spellStart"/>
      <w:r w:rsidRPr="006B1337">
        <w:rPr>
          <w:rFonts w:ascii="Times New Roman" w:hAnsi="Times New Roman" w:cs="Times New Roman"/>
          <w:sz w:val="24"/>
          <w:szCs w:val="24"/>
        </w:rPr>
        <w:t>refactoriza</w:t>
      </w:r>
      <w:proofErr w:type="spellEnd"/>
      <w:r w:rsidRPr="006B1337">
        <w:rPr>
          <w:rFonts w:ascii="Times New Roman" w:hAnsi="Times New Roman" w:cs="Times New Roman"/>
          <w:sz w:val="24"/>
          <w:szCs w:val="24"/>
        </w:rPr>
        <w:t xml:space="preserve"> ese código, lo adapta al proyecto real y lo deja listo para producción. Esta propuesta diseña un experimento para responder esa pregunta, comparando la refactorización manual con la refactorización asistida por sistemas de IA orientados a seguridad.</w:t>
      </w:r>
    </w:p>
    <w:p w:rsidR="006B1337" w:rsidRPr="006B1337" w:rsidRDefault="006B1337" w:rsidP="006B1337">
      <w:pPr>
        <w:pStyle w:val="Prrafodelista"/>
        <w:numPr>
          <w:ilvl w:val="1"/>
          <w:numId w:val="4"/>
        </w:numPr>
        <w:spacing w:after="200" w:line="276" w:lineRule="auto"/>
        <w:jc w:val="both"/>
        <w:rPr>
          <w:rFonts w:ascii="Times New Roman" w:hAnsi="Times New Roman" w:cs="Times New Roman"/>
          <w:b/>
          <w:sz w:val="24"/>
          <w:szCs w:val="24"/>
          <w:lang w:val="es-419"/>
        </w:rPr>
      </w:pPr>
      <w:r w:rsidRPr="006B1337">
        <w:rPr>
          <w:rFonts w:ascii="Times New Roman" w:hAnsi="Times New Roman" w:cs="Times New Roman"/>
          <w:b/>
          <w:sz w:val="24"/>
          <w:szCs w:val="24"/>
          <w:lang w:val="es-419"/>
        </w:rPr>
        <w:t>Preguntas de investigación</w:t>
      </w:r>
    </w:p>
    <w:p w:rsidR="006B1337" w:rsidRPr="006B1337" w:rsidRDefault="006B1337" w:rsidP="006B1337">
      <w:pPr>
        <w:pStyle w:val="Prrafodelista"/>
        <w:numPr>
          <w:ilvl w:val="0"/>
          <w:numId w:val="5"/>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RQ1: ¿Cuántas vulnerabilidades de seguridad, clasificadas por categoría CWE, permanecen en el código después de la refactorización manual frente a la refactorización asistida por IA?</w:t>
      </w:r>
    </w:p>
    <w:p w:rsidR="006B1337" w:rsidRPr="006B1337" w:rsidRDefault="006B1337" w:rsidP="006B1337">
      <w:pPr>
        <w:pStyle w:val="Prrafodelista"/>
        <w:numPr>
          <w:ilvl w:val="0"/>
          <w:numId w:val="5"/>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RQ2: ¿Existen diferencias significativas en precisión y </w:t>
      </w:r>
      <w:proofErr w:type="spellStart"/>
      <w:r w:rsidRPr="006B1337">
        <w:rPr>
          <w:rFonts w:ascii="Times New Roman" w:hAnsi="Times New Roman" w:cs="Times New Roman"/>
          <w:sz w:val="24"/>
          <w:szCs w:val="24"/>
          <w:lang w:val="es-419"/>
        </w:rPr>
        <w:t>recall</w:t>
      </w:r>
      <w:proofErr w:type="spellEnd"/>
      <w:r w:rsidRPr="006B1337">
        <w:rPr>
          <w:rFonts w:ascii="Times New Roman" w:hAnsi="Times New Roman" w:cs="Times New Roman"/>
          <w:sz w:val="24"/>
          <w:szCs w:val="24"/>
          <w:lang w:val="es-419"/>
        </w:rPr>
        <w:t xml:space="preserve"> al identificar y corregir vulnerabilidades entre ambos grupos?</w:t>
      </w:r>
    </w:p>
    <w:p w:rsidR="006B1337" w:rsidRPr="006B1337" w:rsidRDefault="006B1337" w:rsidP="006B1337">
      <w:pPr>
        <w:pStyle w:val="Prrafodelista"/>
        <w:numPr>
          <w:ilvl w:val="0"/>
          <w:numId w:val="5"/>
        </w:numPr>
        <w:spacing w:after="120" w:line="276" w:lineRule="auto"/>
        <w:jc w:val="both"/>
        <w:rPr>
          <w:rFonts w:ascii="Times New Roman" w:hAnsi="Times New Roman" w:cs="Times New Roman"/>
          <w:sz w:val="24"/>
          <w:szCs w:val="24"/>
          <w:lang w:val="es-419"/>
        </w:rPr>
      </w:pPr>
      <w:bookmarkStart w:id="0" w:name="_GoBack"/>
      <w:bookmarkEnd w:id="0"/>
      <w:r w:rsidRPr="006B1337">
        <w:rPr>
          <w:rFonts w:ascii="Times New Roman" w:hAnsi="Times New Roman" w:cs="Times New Roman"/>
          <w:sz w:val="24"/>
          <w:szCs w:val="24"/>
          <w:lang w:val="es-419"/>
        </w:rPr>
        <w:t>RQ4: ¿El efecto de la asistencia de IA es uniforme entre categorías de vulnerabilidad, o varía entre fallos de patrón sintáctico y fallos lógicos o estructurales?</w:t>
      </w:r>
    </w:p>
    <w:p w:rsidR="006B1337" w:rsidRPr="006B1337" w:rsidRDefault="006B1337" w:rsidP="006B1337">
      <w:pPr>
        <w:rPr>
          <w:rFonts w:ascii="Times New Roman" w:hAnsi="Times New Roman" w:cs="Times New Roman"/>
          <w:b/>
          <w:sz w:val="24"/>
          <w:szCs w:val="24"/>
        </w:rPr>
      </w:pPr>
    </w:p>
    <w:p w:rsidR="006B1337" w:rsidRPr="006B1337" w:rsidRDefault="006B1337" w:rsidP="006B1337">
      <w:pPr>
        <w:rPr>
          <w:rFonts w:ascii="Times New Roman" w:hAnsi="Times New Roman" w:cs="Times New Roman"/>
          <w:b/>
          <w:sz w:val="24"/>
          <w:szCs w:val="24"/>
        </w:rPr>
      </w:pPr>
    </w:p>
    <w:p w:rsidR="005C6224" w:rsidRPr="006B1337" w:rsidRDefault="00BA0C57" w:rsidP="005C6224">
      <w:pPr>
        <w:pStyle w:val="Prrafodelista"/>
        <w:numPr>
          <w:ilvl w:val="0"/>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F</w:t>
      </w:r>
      <w:r w:rsidR="006B1337" w:rsidRPr="006B1337">
        <w:rPr>
          <w:rFonts w:ascii="Times New Roman" w:hAnsi="Times New Roman" w:cs="Times New Roman"/>
          <w:b/>
          <w:sz w:val="24"/>
          <w:szCs w:val="24"/>
          <w:lang w:val="es-419"/>
        </w:rPr>
        <w:t>ase 2</w:t>
      </w:r>
      <w:r w:rsidRPr="006B1337">
        <w:rPr>
          <w:rFonts w:ascii="Times New Roman" w:hAnsi="Times New Roman" w:cs="Times New Roman"/>
          <w:b/>
          <w:sz w:val="24"/>
          <w:szCs w:val="24"/>
          <w:lang w:val="es-419"/>
        </w:rPr>
        <w:t xml:space="preserve">: Definición </w:t>
      </w:r>
      <w:r w:rsidR="00045EBB">
        <w:rPr>
          <w:rFonts w:ascii="Times New Roman" w:hAnsi="Times New Roman" w:cs="Times New Roman"/>
          <w:b/>
          <w:sz w:val="24"/>
          <w:szCs w:val="24"/>
          <w:lang w:val="es-419"/>
        </w:rPr>
        <w:t>y Planificación</w:t>
      </w:r>
    </w:p>
    <w:p w:rsidR="005C6224" w:rsidRPr="006B1337" w:rsidRDefault="00BA0C57" w:rsidP="005C6224">
      <w:pPr>
        <w:pStyle w:val="Prrafodelista"/>
        <w:numPr>
          <w:ilvl w:val="1"/>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Objetivo general (plantilla GQM)</w:t>
      </w:r>
    </w:p>
    <w:p w:rsidR="005C6224" w:rsidRPr="006B1337" w:rsidRDefault="00BA0C57" w:rsidP="005C6224">
      <w:pPr>
        <w:spacing w:after="200" w:line="276" w:lineRule="auto"/>
        <w:ind w:firstLine="360"/>
        <w:jc w:val="both"/>
        <w:rPr>
          <w:rFonts w:ascii="Times New Roman" w:hAnsi="Times New Roman" w:cs="Times New Roman"/>
          <w:sz w:val="24"/>
          <w:szCs w:val="24"/>
        </w:rPr>
      </w:pPr>
      <w:r w:rsidRPr="006B1337">
        <w:rPr>
          <w:rFonts w:ascii="Times New Roman" w:hAnsi="Times New Roman" w:cs="Times New Roman"/>
          <w:sz w:val="24"/>
          <w:szCs w:val="24"/>
        </w:rPr>
        <w:t>Analizar la refactorización de código Python generado por modelos de lenguaje grande, con el propósito de comparar la cantidad de vulnerabilidades de seguridad que se introducen o se mantienen, con respecto a dos modalidades de intervención (refactorización manual y refactorización asistida por sistemas de IA orientados a seguridad), desde el punto de vista de un equipo de desarrollo que necesita decidir cómo integrar código generado por IA en un producto real, en el contexto de desarrolladores y estudiantes avanzados de ingeniería de software que trabajan sobre proyectos Python de complejidad media.</w:t>
      </w:r>
    </w:p>
    <w:p w:rsidR="00266D89" w:rsidRPr="006B1337" w:rsidRDefault="00BA0C57" w:rsidP="005C6224">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Hipótesis</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H0: </w:t>
      </w:r>
      <w:r w:rsidRPr="006B1337">
        <w:rPr>
          <w:rFonts w:ascii="Times New Roman" w:hAnsi="Times New Roman" w:cs="Times New Roman"/>
          <w:sz w:val="24"/>
          <w:szCs w:val="24"/>
        </w:rPr>
        <w:t xml:space="preserve">no existe una diferencia estadísticamente significativa en la cantidad de vulnerabilidades de seguridad introducidas o mantenidas entre el código </w:t>
      </w:r>
      <w:proofErr w:type="spellStart"/>
      <w:r w:rsidRPr="006B1337">
        <w:rPr>
          <w:rFonts w:ascii="Times New Roman" w:hAnsi="Times New Roman" w:cs="Times New Roman"/>
          <w:sz w:val="24"/>
          <w:szCs w:val="24"/>
        </w:rPr>
        <w:t>refactorizado</w:t>
      </w:r>
      <w:proofErr w:type="spellEnd"/>
      <w:r w:rsidRPr="006B1337">
        <w:rPr>
          <w:rFonts w:ascii="Times New Roman" w:hAnsi="Times New Roman" w:cs="Times New Roman"/>
          <w:sz w:val="24"/>
          <w:szCs w:val="24"/>
        </w:rPr>
        <w:t xml:space="preserve"> manualmente y el código </w:t>
      </w:r>
      <w:proofErr w:type="spellStart"/>
      <w:r w:rsidRPr="006B1337">
        <w:rPr>
          <w:rFonts w:ascii="Times New Roman" w:hAnsi="Times New Roman" w:cs="Times New Roman"/>
          <w:sz w:val="24"/>
          <w:szCs w:val="24"/>
        </w:rPr>
        <w:t>refactorizado</w:t>
      </w:r>
      <w:proofErr w:type="spellEnd"/>
      <w:r w:rsidRPr="006B1337">
        <w:rPr>
          <w:rFonts w:ascii="Times New Roman" w:hAnsi="Times New Roman" w:cs="Times New Roman"/>
          <w:sz w:val="24"/>
          <w:szCs w:val="24"/>
        </w:rPr>
        <w:t xml:space="preserve"> con asistencia de sistemas de IA orientados a seguridad.</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H1: </w:t>
      </w:r>
      <w:r w:rsidRPr="006B1337">
        <w:rPr>
          <w:rFonts w:ascii="Times New Roman" w:hAnsi="Times New Roman" w:cs="Times New Roman"/>
          <w:sz w:val="24"/>
          <w:szCs w:val="24"/>
        </w:rPr>
        <w:t>sí existe una diferencia estadísticamente significativa entre ambas condiciones.</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El nivel de significancia se fija en α = 0.05.</w:t>
      </w:r>
    </w:p>
    <w:p w:rsidR="00266D89" w:rsidRPr="006B1337" w:rsidRDefault="00BA0C57" w:rsidP="005C6224">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 xml:space="preserve"> Variables independientes y dependientes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60"/>
        <w:gridCol w:w="5458"/>
      </w:tblGrid>
      <w:tr w:rsidR="00266D89" w:rsidRPr="006B1337" w:rsidTr="005C6224">
        <w:trPr>
          <w:tblHeader/>
        </w:trPr>
        <w:tc>
          <w:tcPr>
            <w:tcW w:w="1600" w:type="dxa"/>
            <w:shd w:val="clear" w:color="auto" w:fill="E7E6E6"/>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b/>
                <w:bCs/>
                <w:sz w:val="24"/>
                <w:szCs w:val="24"/>
              </w:rPr>
              <w:lastRenderedPageBreak/>
              <w:t>Tipo</w:t>
            </w:r>
          </w:p>
        </w:tc>
        <w:tc>
          <w:tcPr>
            <w:tcW w:w="2860" w:type="dxa"/>
            <w:shd w:val="clear" w:color="auto" w:fill="E7E6E6"/>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b/>
                <w:bCs/>
                <w:sz w:val="24"/>
                <w:szCs w:val="24"/>
              </w:rPr>
              <w:t>Variable</w:t>
            </w:r>
          </w:p>
        </w:tc>
        <w:tc>
          <w:tcPr>
            <w:tcW w:w="5458" w:type="dxa"/>
            <w:shd w:val="clear" w:color="auto" w:fill="E7E6E6"/>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b/>
                <w:bCs/>
                <w:sz w:val="24"/>
                <w:szCs w:val="24"/>
              </w:rPr>
              <w:t>Rol en el diseño</w:t>
            </w:r>
          </w:p>
        </w:tc>
      </w:tr>
      <w:tr w:rsidR="00266D89" w:rsidRPr="006B1337" w:rsidTr="005C6224">
        <w:tc>
          <w:tcPr>
            <w:tcW w:w="1600" w:type="dxa"/>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Independiente</w:t>
            </w:r>
          </w:p>
        </w:tc>
        <w:tc>
          <w:tcPr>
            <w:tcW w:w="2860" w:type="dxa"/>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Modalidad de refactorización (manual / asistida por IA con SAST)</w:t>
            </w:r>
          </w:p>
        </w:tc>
        <w:tc>
          <w:tcPr>
            <w:tcW w:w="5458" w:type="dxa"/>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Intervención cuyo efecto se aísla; variable de dos niveles.</w:t>
            </w:r>
          </w:p>
        </w:tc>
      </w:tr>
      <w:tr w:rsidR="00266D89" w:rsidRPr="006B1337" w:rsidTr="005C6224">
        <w:tc>
          <w:tcPr>
            <w:tcW w:w="1600" w:type="dxa"/>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Dependiente</w:t>
            </w:r>
          </w:p>
        </w:tc>
        <w:tc>
          <w:tcPr>
            <w:tcW w:w="2860" w:type="dxa"/>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Número de vulnerabilidades por categoría CWE antes y después de </w:t>
            </w:r>
            <w:proofErr w:type="spellStart"/>
            <w:r w:rsidRPr="006B1337">
              <w:rPr>
                <w:rFonts w:ascii="Times New Roman" w:hAnsi="Times New Roman" w:cs="Times New Roman"/>
                <w:sz w:val="24"/>
                <w:szCs w:val="24"/>
              </w:rPr>
              <w:t>refactorizar</w:t>
            </w:r>
            <w:proofErr w:type="spellEnd"/>
          </w:p>
        </w:tc>
        <w:tc>
          <w:tcPr>
            <w:tcW w:w="5458" w:type="dxa"/>
            <w:tcMar>
              <w:top w:w="100" w:type="dxa"/>
              <w:left w:w="120" w:type="dxa"/>
              <w:bottom w:w="100" w:type="dxa"/>
              <w:right w:w="120" w:type="dxa"/>
            </w:tcMar>
          </w:tcPr>
          <w:p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Variable de resultado directa de la hipótesis, desglosada por CWE Top 25.</w:t>
            </w:r>
          </w:p>
        </w:tc>
      </w:tr>
    </w:tbl>
    <w:p w:rsidR="006B1337" w:rsidRPr="006B1337" w:rsidRDefault="006B1337" w:rsidP="006B1337">
      <w:pPr>
        <w:spacing w:after="240"/>
        <w:jc w:val="both"/>
        <w:rPr>
          <w:rFonts w:ascii="Times New Roman" w:hAnsi="Times New Roman" w:cs="Times New Roman"/>
          <w:sz w:val="24"/>
          <w:szCs w:val="24"/>
        </w:rPr>
      </w:pPr>
    </w:p>
    <w:p w:rsidR="00266D89" w:rsidRPr="006B1337" w:rsidRDefault="006B1337" w:rsidP="006B1337">
      <w:pPr>
        <w:pStyle w:val="Prrafodelista"/>
        <w:numPr>
          <w:ilvl w:val="1"/>
          <w:numId w:val="4"/>
        </w:numPr>
        <w:spacing w:after="240"/>
        <w:jc w:val="both"/>
        <w:rPr>
          <w:rFonts w:ascii="Times New Roman" w:hAnsi="Times New Roman" w:cs="Times New Roman"/>
          <w:b/>
          <w:sz w:val="24"/>
          <w:szCs w:val="24"/>
          <w:lang w:val="es-419"/>
        </w:rPr>
      </w:pPr>
      <w:r w:rsidRPr="006B1337">
        <w:rPr>
          <w:rFonts w:ascii="Times New Roman" w:hAnsi="Times New Roman" w:cs="Times New Roman"/>
          <w:b/>
          <w:sz w:val="24"/>
          <w:szCs w:val="24"/>
          <w:lang w:val="es-419"/>
        </w:rPr>
        <w:t>Diseño del Experimento</w:t>
      </w:r>
    </w:p>
    <w:p w:rsidR="006B1337" w:rsidRPr="006B1337" w:rsidRDefault="006B1337" w:rsidP="006B1337">
      <w:pPr>
        <w:pStyle w:val="Prrafodelista"/>
        <w:numPr>
          <w:ilvl w:val="2"/>
          <w:numId w:val="4"/>
        </w:numPr>
        <w:rPr>
          <w:rFonts w:ascii="Times New Roman" w:hAnsi="Times New Roman" w:cs="Times New Roman"/>
          <w:b/>
          <w:sz w:val="24"/>
          <w:lang w:val="es-419"/>
        </w:rPr>
      </w:pPr>
      <w:r w:rsidRPr="006B1337">
        <w:rPr>
          <w:rFonts w:ascii="Times New Roman" w:hAnsi="Times New Roman" w:cs="Times New Roman"/>
          <w:b/>
          <w:sz w:val="24"/>
          <w:lang w:val="es-419"/>
        </w:rPr>
        <w:t>Selección de sujetos y contexto</w:t>
      </w:r>
    </w:p>
    <w:p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Proponemos una muestra mixta de entre 20 y 30 participantes: estudiantes avanzados de ingeniería de software que tengan conocimiento de Python, complementados en la medida de lo posible con desarrolladores profesionales. Este tamaño y esta composición son habituales en estudios de este tipo (</w:t>
      </w:r>
      <w:proofErr w:type="spellStart"/>
      <w:r w:rsidRPr="006B1337">
        <w:rPr>
          <w:rFonts w:ascii="Times New Roman" w:hAnsi="Times New Roman" w:cs="Times New Roman"/>
          <w:sz w:val="24"/>
          <w:szCs w:val="24"/>
        </w:rPr>
        <w:t>Nembhard</w:t>
      </w:r>
      <w:proofErr w:type="spellEnd"/>
      <w:r w:rsidRPr="006B1337">
        <w:rPr>
          <w:rFonts w:ascii="Times New Roman" w:hAnsi="Times New Roman" w:cs="Times New Roman"/>
          <w:sz w:val="24"/>
          <w:szCs w:val="24"/>
        </w:rPr>
        <w:t xml:space="preserve"> et al., 2019). Registraremos la experiencia declarada de cada participante mediante una escala Likert, para poder balancear los grupos según nivel de experiencia.</w:t>
      </w:r>
    </w:p>
    <w:p w:rsidR="006B1337" w:rsidRPr="006B1337" w:rsidRDefault="006B1337" w:rsidP="006B1337">
      <w:pPr>
        <w:pStyle w:val="Prrafodelista"/>
        <w:numPr>
          <w:ilvl w:val="2"/>
          <w:numId w:val="4"/>
        </w:numPr>
        <w:rPr>
          <w:rFonts w:ascii="Times New Roman" w:hAnsi="Times New Roman" w:cs="Times New Roman"/>
          <w:b/>
          <w:sz w:val="24"/>
          <w:lang w:val="es-419"/>
        </w:rPr>
      </w:pPr>
      <w:r w:rsidRPr="006B1337">
        <w:rPr>
          <w:rFonts w:ascii="Times New Roman" w:hAnsi="Times New Roman" w:cs="Times New Roman"/>
          <w:b/>
          <w:sz w:val="24"/>
          <w:lang w:val="es-419"/>
        </w:rPr>
        <w:t xml:space="preserve"> Diseño del experimento</w:t>
      </w:r>
    </w:p>
    <w:p w:rsidR="006B1337" w:rsidRPr="006B1337" w:rsidRDefault="006B1337" w:rsidP="006B1337">
      <w:pPr>
        <w:spacing w:after="120" w:line="276" w:lineRule="auto"/>
        <w:jc w:val="both"/>
        <w:rPr>
          <w:rFonts w:ascii="Times New Roman" w:hAnsi="Times New Roman" w:cs="Times New Roman"/>
          <w:sz w:val="24"/>
          <w:szCs w:val="24"/>
        </w:rPr>
      </w:pPr>
      <w:r w:rsidRPr="006B1337">
        <w:rPr>
          <w:rFonts w:ascii="Times New Roman" w:hAnsi="Times New Roman" w:cs="Times New Roman"/>
          <w:sz w:val="24"/>
          <w:szCs w:val="24"/>
        </w:rPr>
        <w:t>El experimento usa un diseño A/B de dos grupos independientes:</w:t>
      </w:r>
    </w:p>
    <w:p w:rsidR="006B1337" w:rsidRPr="006B1337" w:rsidRDefault="006B1337" w:rsidP="006B1337">
      <w:pPr>
        <w:pStyle w:val="Prrafodelista"/>
        <w:numPr>
          <w:ilvl w:val="0"/>
          <w:numId w:val="2"/>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Grupo de control (refactorización manual): </w:t>
      </w:r>
      <w:r w:rsidRPr="006B1337">
        <w:rPr>
          <w:rFonts w:ascii="Times New Roman" w:hAnsi="Times New Roman" w:cs="Times New Roman"/>
          <w:sz w:val="24"/>
          <w:szCs w:val="24"/>
          <w:lang w:val="es-419"/>
        </w:rPr>
        <w:t xml:space="preserve">los participantes </w:t>
      </w:r>
      <w:proofErr w:type="spellStart"/>
      <w:r w:rsidRPr="006B1337">
        <w:rPr>
          <w:rFonts w:ascii="Times New Roman" w:hAnsi="Times New Roman" w:cs="Times New Roman"/>
          <w:sz w:val="24"/>
          <w:szCs w:val="24"/>
          <w:lang w:val="es-419"/>
        </w:rPr>
        <w:t>refactorizan</w:t>
      </w:r>
      <w:proofErr w:type="spellEnd"/>
      <w:r w:rsidRPr="006B1337">
        <w:rPr>
          <w:rFonts w:ascii="Times New Roman" w:hAnsi="Times New Roman" w:cs="Times New Roman"/>
          <w:sz w:val="24"/>
          <w:szCs w:val="24"/>
          <w:lang w:val="es-419"/>
        </w:rPr>
        <w:t xml:space="preserve"> el código usando únicamente su editor o IDE y la documentación estándar del lenguaje, sin ninguna herramienta automática de seguridad.</w:t>
      </w:r>
    </w:p>
    <w:p w:rsidR="006B1337" w:rsidRPr="006B1337" w:rsidRDefault="006B1337" w:rsidP="006B1337">
      <w:pPr>
        <w:pStyle w:val="Prrafodelista"/>
        <w:numPr>
          <w:ilvl w:val="0"/>
          <w:numId w:val="2"/>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Grupo experimental (refactorización asistida por IA): </w:t>
      </w:r>
      <w:r w:rsidRPr="006B1337">
        <w:rPr>
          <w:rFonts w:ascii="Times New Roman" w:hAnsi="Times New Roman" w:cs="Times New Roman"/>
          <w:sz w:val="24"/>
          <w:szCs w:val="24"/>
          <w:lang w:val="es-419"/>
        </w:rPr>
        <w:t xml:space="preserve">los participantes </w:t>
      </w:r>
      <w:proofErr w:type="spellStart"/>
      <w:r w:rsidRPr="006B1337">
        <w:rPr>
          <w:rFonts w:ascii="Times New Roman" w:hAnsi="Times New Roman" w:cs="Times New Roman"/>
          <w:sz w:val="24"/>
          <w:szCs w:val="24"/>
          <w:lang w:val="es-419"/>
        </w:rPr>
        <w:t>refactorizan</w:t>
      </w:r>
      <w:proofErr w:type="spellEnd"/>
      <w:r w:rsidRPr="006B1337">
        <w:rPr>
          <w:rFonts w:ascii="Times New Roman" w:hAnsi="Times New Roman" w:cs="Times New Roman"/>
          <w:sz w:val="24"/>
          <w:szCs w:val="24"/>
          <w:lang w:val="es-419"/>
        </w:rPr>
        <w:t xml:space="preserve"> el mismo conjunto de muestras usando un sistema que integra un LLM con herramientas SAST, siguiendo el bucle iterativo de validación que describe </w:t>
      </w:r>
      <w:proofErr w:type="spellStart"/>
      <w:r w:rsidRPr="006B1337">
        <w:rPr>
          <w:rFonts w:ascii="Times New Roman" w:hAnsi="Times New Roman" w:cs="Times New Roman"/>
          <w:sz w:val="24"/>
          <w:szCs w:val="24"/>
          <w:lang w:val="es-419"/>
        </w:rPr>
        <w:t>CodeEnhancer</w:t>
      </w:r>
      <w:proofErr w:type="spellEnd"/>
      <w:r w:rsidRPr="006B1337">
        <w:rPr>
          <w:rFonts w:ascii="Times New Roman" w:hAnsi="Times New Roman" w:cs="Times New Roman"/>
          <w:sz w:val="24"/>
          <w:szCs w:val="24"/>
          <w:lang w:val="es-419"/>
        </w:rPr>
        <w:t>.</w:t>
      </w:r>
    </w:p>
    <w:p w:rsid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Los participantes se asignarán aleatoriamente a cada condición, y cada muestra de código base se asignará también aleatoriamente a un grupo, para evitar que la dificultad de una muestra en particular sesgue los resultados de una sola condición.</w:t>
      </w:r>
    </w:p>
    <w:p w:rsidR="006B1337" w:rsidRPr="006B1337" w:rsidRDefault="006B1337" w:rsidP="006B1337">
      <w:pPr>
        <w:pStyle w:val="Prrafodelista"/>
        <w:numPr>
          <w:ilvl w:val="1"/>
          <w:numId w:val="4"/>
        </w:numPr>
        <w:rPr>
          <w:rFonts w:ascii="Times New Roman" w:hAnsi="Times New Roman" w:cs="Times New Roman"/>
          <w:b/>
          <w:sz w:val="24"/>
        </w:rPr>
      </w:pPr>
      <w:proofErr w:type="spellStart"/>
      <w:r w:rsidRPr="006B1337">
        <w:rPr>
          <w:rFonts w:ascii="Times New Roman" w:hAnsi="Times New Roman" w:cs="Times New Roman"/>
          <w:b/>
          <w:sz w:val="24"/>
        </w:rPr>
        <w:t>Instrumentación</w:t>
      </w:r>
      <w:proofErr w:type="spellEnd"/>
    </w:p>
    <w:p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Para generar el código base usaremos GPT-4o y Claude-3.5 </w:t>
      </w:r>
      <w:proofErr w:type="spellStart"/>
      <w:r w:rsidRPr="006B1337">
        <w:rPr>
          <w:rFonts w:ascii="Times New Roman" w:hAnsi="Times New Roman" w:cs="Times New Roman"/>
          <w:sz w:val="24"/>
          <w:szCs w:val="24"/>
        </w:rPr>
        <w:t>Sonnet</w:t>
      </w:r>
      <w:proofErr w:type="spellEnd"/>
      <w:r w:rsidRPr="006B1337">
        <w:rPr>
          <w:rFonts w:ascii="Times New Roman" w:hAnsi="Times New Roman" w:cs="Times New Roman"/>
          <w:sz w:val="24"/>
          <w:szCs w:val="24"/>
        </w:rPr>
        <w:t xml:space="preserve"> como modelos generadores, con la técnica de </w:t>
      </w:r>
      <w:proofErr w:type="spellStart"/>
      <w:r w:rsidRPr="006B1337">
        <w:rPr>
          <w:rFonts w:ascii="Times New Roman" w:hAnsi="Times New Roman" w:cs="Times New Roman"/>
          <w:sz w:val="24"/>
          <w:szCs w:val="24"/>
        </w:rPr>
        <w:t>prompting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Step-by-Step</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Bae</w:t>
      </w:r>
      <w:proofErr w:type="spellEnd"/>
      <w:r w:rsidRPr="006B1337">
        <w:rPr>
          <w:rFonts w:ascii="Times New Roman" w:hAnsi="Times New Roman" w:cs="Times New Roman"/>
          <w:sz w:val="24"/>
          <w:szCs w:val="24"/>
        </w:rPr>
        <w:t xml:space="preserve"> et al. (2024) mostraron que ambos modelos superan de forma significativa a GPT-3.5 Turbo en tareas relacionadas con vulnerabilidades, y que de las tres técnicas de </w:t>
      </w:r>
      <w:proofErr w:type="spellStart"/>
      <w:r w:rsidRPr="006B1337">
        <w:rPr>
          <w:rFonts w:ascii="Times New Roman" w:hAnsi="Times New Roman" w:cs="Times New Roman"/>
          <w:sz w:val="24"/>
          <w:szCs w:val="24"/>
        </w:rPr>
        <w:t>prompting</w:t>
      </w:r>
      <w:proofErr w:type="spellEnd"/>
      <w:r w:rsidRPr="006B1337">
        <w:rPr>
          <w:rFonts w:ascii="Times New Roman" w:hAnsi="Times New Roman" w:cs="Times New Roman"/>
          <w:sz w:val="24"/>
          <w:szCs w:val="24"/>
        </w:rPr>
        <w:t xml:space="preserve"> que probaron (</w:t>
      </w:r>
      <w:proofErr w:type="spellStart"/>
      <w:r w:rsidRPr="006B1337">
        <w:rPr>
          <w:rFonts w:ascii="Times New Roman" w:hAnsi="Times New Roman" w:cs="Times New Roman"/>
          <w:sz w:val="24"/>
          <w:szCs w:val="24"/>
        </w:rPr>
        <w:t>Concise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Tip</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Setting</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Step-by-Step</w:t>
      </w:r>
      <w:proofErr w:type="spellEnd"/>
      <w:r w:rsidRPr="006B1337">
        <w:rPr>
          <w:rFonts w:ascii="Times New Roman" w:hAnsi="Times New Roman" w:cs="Times New Roman"/>
          <w:sz w:val="24"/>
          <w:szCs w:val="24"/>
        </w:rPr>
        <w:t>) esta última obtuvo los mejores resultados para ambos modelos. Esto da una línea base realista: código funcional y de calidad razonable, pero no libre de fallos, que es la condición de partida que necesitamos para medir si la refactorización mejora o empeora esa situación.</w:t>
      </w:r>
    </w:p>
    <w:p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Como herramientas SAST usaremos </w:t>
      </w:r>
      <w:proofErr w:type="spellStart"/>
      <w:r w:rsidRPr="006B1337">
        <w:rPr>
          <w:rFonts w:ascii="Times New Roman" w:hAnsi="Times New Roman" w:cs="Times New Roman"/>
          <w:sz w:val="24"/>
          <w:szCs w:val="24"/>
        </w:rPr>
        <w:t>Bandit</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Pylint</w:t>
      </w:r>
      <w:proofErr w:type="spellEnd"/>
      <w:r w:rsidRPr="006B1337">
        <w:rPr>
          <w:rFonts w:ascii="Times New Roman" w:hAnsi="Times New Roman" w:cs="Times New Roman"/>
          <w:sz w:val="24"/>
          <w:szCs w:val="24"/>
        </w:rPr>
        <w:t xml:space="preserve">, siguiendo la arquitectura de dos etapas de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y las complementaremos con </w:t>
      </w:r>
      <w:proofErr w:type="spellStart"/>
      <w:r w:rsidRPr="006B1337">
        <w:rPr>
          <w:rFonts w:ascii="Times New Roman" w:hAnsi="Times New Roman" w:cs="Times New Roman"/>
          <w:sz w:val="24"/>
          <w:szCs w:val="24"/>
        </w:rPr>
        <w:t>SonarQube</w:t>
      </w:r>
      <w:proofErr w:type="spellEnd"/>
      <w:r w:rsidRPr="006B1337">
        <w:rPr>
          <w:rFonts w:ascii="Times New Roman" w:hAnsi="Times New Roman" w:cs="Times New Roman"/>
          <w:sz w:val="24"/>
          <w:szCs w:val="24"/>
        </w:rPr>
        <w:t xml:space="preserve"> y PMD. El sistema de refactorización asistida por IA del grupo experimental se construirá siguiendo ese mismo marco de dos etapas: un ciclo iterativo donde el LLM recibe retroalimentación estructurada de </w:t>
      </w:r>
      <w:proofErr w:type="spellStart"/>
      <w:r w:rsidRPr="006B1337">
        <w:rPr>
          <w:rFonts w:ascii="Times New Roman" w:hAnsi="Times New Roman" w:cs="Times New Roman"/>
          <w:sz w:val="24"/>
          <w:szCs w:val="24"/>
        </w:rPr>
        <w:t>Bandit</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Pylint</w:t>
      </w:r>
      <w:proofErr w:type="spellEnd"/>
      <w:r w:rsidRPr="006B1337">
        <w:rPr>
          <w:rFonts w:ascii="Times New Roman" w:hAnsi="Times New Roman" w:cs="Times New Roman"/>
          <w:sz w:val="24"/>
          <w:szCs w:val="24"/>
        </w:rPr>
        <w:t xml:space="preserve"> hasta que el código converge o se alcanza un número fijo de iteraciones. Elegimos este marco como referencia porque, </w:t>
      </w:r>
      <w:r w:rsidRPr="006B1337">
        <w:rPr>
          <w:rFonts w:ascii="Times New Roman" w:hAnsi="Times New Roman" w:cs="Times New Roman"/>
          <w:sz w:val="24"/>
          <w:szCs w:val="24"/>
        </w:rPr>
        <w:lastRenderedPageBreak/>
        <w:t xml:space="preserve">entre los sistemas revisados, es el que reporta el efecto más directamente comparable con nuestra hipótesis: solo la primera etapa (el ciclo LLM más SAST, sin ajuste fino adicional) eliminó el 82.8% de las vulnerabilidades iniciales sobre el </w:t>
      </w:r>
      <w:proofErr w:type="spellStart"/>
      <w:r w:rsidRPr="006B1337">
        <w:rPr>
          <w:rFonts w:ascii="Times New Roman" w:hAnsi="Times New Roman" w:cs="Times New Roman"/>
          <w:sz w:val="24"/>
          <w:szCs w:val="24"/>
        </w:rPr>
        <w:t>dataset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LLMSecEval</w:t>
      </w:r>
      <w:proofErr w:type="spellEnd"/>
      <w:r w:rsidRPr="006B1337">
        <w:rPr>
          <w:rFonts w:ascii="Times New Roman" w:hAnsi="Times New Roman" w:cs="Times New Roman"/>
          <w:sz w:val="24"/>
          <w:szCs w:val="24"/>
        </w:rPr>
        <w:t xml:space="preserve"> (Lee et al., 2026).</w:t>
      </w:r>
    </w:p>
    <w:p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Para clasificar las vulnerabilidades usaremos el CWE Top 25 como taxonomía principal, siguiendo a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y la cruzaremos con el OWASP Top Ten siguiendo el mapeo que proponen </w:t>
      </w:r>
      <w:proofErr w:type="spellStart"/>
      <w:r w:rsidRPr="006B1337">
        <w:rPr>
          <w:rFonts w:ascii="Times New Roman" w:hAnsi="Times New Roman" w:cs="Times New Roman"/>
          <w:sz w:val="24"/>
          <w:szCs w:val="24"/>
        </w:rPr>
        <w:t>Alromaizan</w:t>
      </w:r>
      <w:proofErr w:type="spellEnd"/>
      <w:r w:rsidRPr="006B1337">
        <w:rPr>
          <w:rFonts w:ascii="Times New Roman" w:hAnsi="Times New Roman" w:cs="Times New Roman"/>
          <w:sz w:val="24"/>
          <w:szCs w:val="24"/>
        </w:rPr>
        <w:t xml:space="preserve"> et al. (2026) entre su marco de prácticas de codificación segura y ambas listas.</w:t>
      </w:r>
    </w:p>
    <w:p w:rsidR="006B1337" w:rsidRPr="006B1337" w:rsidRDefault="006B133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Métricas</w:t>
      </w:r>
    </w:p>
    <w:p w:rsidR="006B1337" w:rsidRPr="006B1337" w:rsidRDefault="006B1337" w:rsidP="006B1337">
      <w:pPr>
        <w:spacing w:after="120" w:line="276" w:lineRule="auto"/>
        <w:jc w:val="both"/>
        <w:rPr>
          <w:rFonts w:ascii="Times New Roman" w:hAnsi="Times New Roman" w:cs="Times New Roman"/>
          <w:sz w:val="24"/>
          <w:szCs w:val="24"/>
        </w:rPr>
      </w:pPr>
      <w:r w:rsidRPr="006B1337">
        <w:rPr>
          <w:rFonts w:ascii="Times New Roman" w:hAnsi="Times New Roman" w:cs="Times New Roman"/>
          <w:sz w:val="24"/>
          <w:szCs w:val="24"/>
        </w:rPr>
        <w:t>Utilizaremos las siguientes métricas:</w:t>
      </w:r>
    </w:p>
    <w:p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Precisión y exhaustividad (</w:t>
      </w:r>
      <w:proofErr w:type="spellStart"/>
      <w:r w:rsidRPr="006B1337">
        <w:rPr>
          <w:rFonts w:ascii="Times New Roman" w:hAnsi="Times New Roman" w:cs="Times New Roman"/>
          <w:b/>
          <w:bCs/>
          <w:sz w:val="24"/>
          <w:szCs w:val="24"/>
          <w:lang w:val="es-419"/>
        </w:rPr>
        <w:t>recall</w:t>
      </w:r>
      <w:proofErr w:type="spellEnd"/>
      <w:r w:rsidRPr="006B1337">
        <w:rPr>
          <w:rFonts w:ascii="Times New Roman" w:hAnsi="Times New Roman" w:cs="Times New Roman"/>
          <w:b/>
          <w:bCs/>
          <w:sz w:val="24"/>
          <w:szCs w:val="24"/>
          <w:lang w:val="es-419"/>
        </w:rPr>
        <w:t xml:space="preserve">): </w:t>
      </w:r>
      <w:r w:rsidRPr="006B1337">
        <w:rPr>
          <w:rFonts w:ascii="Times New Roman" w:hAnsi="Times New Roman" w:cs="Times New Roman"/>
          <w:sz w:val="24"/>
          <w:szCs w:val="24"/>
          <w:lang w:val="es-419"/>
        </w:rPr>
        <w:t>calidad de la detección de vulnerabilidades en ambos grupos.</w:t>
      </w:r>
    </w:p>
    <w:p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F1-score: </w:t>
      </w:r>
      <w:r w:rsidRPr="006B1337">
        <w:rPr>
          <w:rFonts w:ascii="Times New Roman" w:hAnsi="Times New Roman" w:cs="Times New Roman"/>
          <w:sz w:val="24"/>
          <w:szCs w:val="24"/>
          <w:lang w:val="es-419"/>
        </w:rPr>
        <w:t xml:space="preserve">medida balanceada entre precisión y </w:t>
      </w:r>
      <w:proofErr w:type="spellStart"/>
      <w:r w:rsidRPr="006B1337">
        <w:rPr>
          <w:rFonts w:ascii="Times New Roman" w:hAnsi="Times New Roman" w:cs="Times New Roman"/>
          <w:sz w:val="24"/>
          <w:szCs w:val="24"/>
          <w:lang w:val="es-419"/>
        </w:rPr>
        <w:t>recall</w:t>
      </w:r>
      <w:proofErr w:type="spellEnd"/>
      <w:r w:rsidRPr="006B1337">
        <w:rPr>
          <w:rFonts w:ascii="Times New Roman" w:hAnsi="Times New Roman" w:cs="Times New Roman"/>
          <w:sz w:val="24"/>
          <w:szCs w:val="24"/>
          <w:lang w:val="es-419"/>
        </w:rPr>
        <w:t>, calculada para cada modelo generador y cada modalidad de refactorización.</w:t>
      </w:r>
    </w:p>
    <w:p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Tasa de falsos positivos (FPR): </w:t>
      </w:r>
      <w:r w:rsidRPr="006B1337">
        <w:rPr>
          <w:rFonts w:ascii="Times New Roman" w:hAnsi="Times New Roman" w:cs="Times New Roman"/>
          <w:sz w:val="24"/>
          <w:szCs w:val="24"/>
          <w:lang w:val="es-419"/>
        </w:rPr>
        <w:t>proporción de alertas de vulnerabilidad que no corresponden a fallos reales.</w:t>
      </w:r>
    </w:p>
    <w:p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Reducción porcentual de código vulnerable: </w:t>
      </w:r>
      <w:r w:rsidRPr="006B1337">
        <w:rPr>
          <w:rFonts w:ascii="Times New Roman" w:hAnsi="Times New Roman" w:cs="Times New Roman"/>
          <w:sz w:val="24"/>
          <w:szCs w:val="24"/>
          <w:lang w:val="es-419"/>
        </w:rPr>
        <w:t>porcentaje de fragmentos con al menos una vulnerabilidad, medido antes y después de la refactorización.</w:t>
      </w:r>
    </w:p>
    <w:p w:rsidR="006B1337" w:rsidRPr="00006664" w:rsidRDefault="006B1337" w:rsidP="00006664">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Tasa de éxito de reparación estática: </w:t>
      </w:r>
      <w:r w:rsidRPr="006B1337">
        <w:rPr>
          <w:rFonts w:ascii="Times New Roman" w:hAnsi="Times New Roman" w:cs="Times New Roman"/>
          <w:sz w:val="24"/>
          <w:szCs w:val="24"/>
          <w:lang w:val="es-419"/>
        </w:rPr>
        <w:t xml:space="preserve">proporción de problemas reportados por </w:t>
      </w:r>
      <w:proofErr w:type="spellStart"/>
      <w:r w:rsidRPr="006B1337">
        <w:rPr>
          <w:rFonts w:ascii="Times New Roman" w:hAnsi="Times New Roman" w:cs="Times New Roman"/>
          <w:sz w:val="24"/>
          <w:szCs w:val="24"/>
          <w:lang w:val="es-419"/>
        </w:rPr>
        <w:t>SonarQube</w:t>
      </w:r>
      <w:proofErr w:type="spellEnd"/>
      <w:r w:rsidRPr="006B1337">
        <w:rPr>
          <w:rFonts w:ascii="Times New Roman" w:hAnsi="Times New Roman" w:cs="Times New Roman"/>
          <w:sz w:val="24"/>
          <w:szCs w:val="24"/>
          <w:lang w:val="es-419"/>
        </w:rPr>
        <w:t xml:space="preserve"> que se resuelven sin romper la sintaxis del código.</w:t>
      </w:r>
    </w:p>
    <w:p w:rsidR="001B6B66" w:rsidRPr="006B1337" w:rsidRDefault="001B6B66" w:rsidP="006B1337">
      <w:pPr>
        <w:pStyle w:val="Prrafodelista"/>
        <w:numPr>
          <w:ilvl w:val="0"/>
          <w:numId w:val="4"/>
        </w:numPr>
        <w:rPr>
          <w:rFonts w:ascii="Times New Roman" w:hAnsi="Times New Roman" w:cs="Times New Roman"/>
          <w:b/>
          <w:sz w:val="24"/>
          <w:lang w:val="es-419"/>
        </w:rPr>
      </w:pPr>
      <w:r w:rsidRPr="006B1337">
        <w:rPr>
          <w:rFonts w:ascii="Times New Roman" w:hAnsi="Times New Roman" w:cs="Times New Roman"/>
          <w:b/>
          <w:sz w:val="24"/>
          <w:lang w:val="es-419"/>
        </w:rPr>
        <w:t xml:space="preserve">Fase 3: Ejecución </w:t>
      </w:r>
      <w:r w:rsidR="008A2509" w:rsidRPr="006B1337">
        <w:rPr>
          <w:rFonts w:ascii="Times New Roman" w:hAnsi="Times New Roman" w:cs="Times New Roman"/>
          <w:b/>
          <w:sz w:val="24"/>
          <w:lang w:val="es-419"/>
        </w:rPr>
        <w:t xml:space="preserve">y </w:t>
      </w:r>
      <w:proofErr w:type="spellStart"/>
      <w:r w:rsidR="008A2509" w:rsidRPr="006B1337">
        <w:rPr>
          <w:rFonts w:ascii="Times New Roman" w:hAnsi="Times New Roman" w:cs="Times New Roman"/>
          <w:b/>
          <w:sz w:val="24"/>
          <w:lang w:val="es-419"/>
        </w:rPr>
        <w:t>Recoleccion</w:t>
      </w:r>
      <w:proofErr w:type="spellEnd"/>
      <w:r w:rsidR="008A2509" w:rsidRPr="006B1337">
        <w:rPr>
          <w:rFonts w:ascii="Times New Roman" w:hAnsi="Times New Roman" w:cs="Times New Roman"/>
          <w:b/>
          <w:sz w:val="24"/>
          <w:lang w:val="es-419"/>
        </w:rPr>
        <w:t xml:space="preserve"> de Datos</w:t>
      </w:r>
    </w:p>
    <w:p w:rsidR="00266D89" w:rsidRPr="006B1337" w:rsidRDefault="00BA0C5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Preparación y protocolo de ejecución</w:t>
      </w:r>
    </w:p>
    <w:p w:rsidR="00266D89" w:rsidRPr="006B1337" w:rsidRDefault="00BA0C57" w:rsidP="001B6B66">
      <w:pPr>
        <w:spacing w:after="120" w:line="276" w:lineRule="auto"/>
        <w:ind w:left="2880" w:hanging="2880"/>
        <w:jc w:val="both"/>
        <w:rPr>
          <w:rFonts w:ascii="Times New Roman" w:hAnsi="Times New Roman" w:cs="Times New Roman"/>
          <w:sz w:val="24"/>
          <w:szCs w:val="24"/>
        </w:rPr>
      </w:pPr>
      <w:r w:rsidRPr="006B1337">
        <w:rPr>
          <w:rFonts w:ascii="Times New Roman" w:hAnsi="Times New Roman" w:cs="Times New Roman"/>
          <w:sz w:val="24"/>
          <w:szCs w:val="24"/>
        </w:rPr>
        <w:t>El protocolo sigue seis pasos:</w:t>
      </w:r>
    </w:p>
    <w:p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Generar las muestras de código base con GPT-4o y Claude-3.5 </w:t>
      </w:r>
      <w:proofErr w:type="spellStart"/>
      <w:r w:rsidRPr="006B1337">
        <w:rPr>
          <w:rFonts w:ascii="Times New Roman" w:hAnsi="Times New Roman" w:cs="Times New Roman"/>
          <w:sz w:val="24"/>
          <w:szCs w:val="24"/>
          <w:lang w:val="es-419"/>
        </w:rPr>
        <w:t>Sonnet</w:t>
      </w:r>
      <w:proofErr w:type="spellEnd"/>
      <w:r w:rsidRPr="006B1337">
        <w:rPr>
          <w:rFonts w:ascii="Times New Roman" w:hAnsi="Times New Roman" w:cs="Times New Roman"/>
          <w:sz w:val="24"/>
          <w:szCs w:val="24"/>
          <w:lang w:val="es-419"/>
        </w:rPr>
        <w:t xml:space="preserve"> usando </w:t>
      </w:r>
      <w:proofErr w:type="spellStart"/>
      <w:r w:rsidRPr="006B1337">
        <w:rPr>
          <w:rFonts w:ascii="Times New Roman" w:hAnsi="Times New Roman" w:cs="Times New Roman"/>
          <w:sz w:val="24"/>
          <w:szCs w:val="24"/>
          <w:lang w:val="es-419"/>
        </w:rPr>
        <w:t>prompting</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Step-by-Step</w:t>
      </w:r>
      <w:proofErr w:type="spellEnd"/>
      <w:r w:rsidRPr="006B1337">
        <w:rPr>
          <w:rFonts w:ascii="Times New Roman" w:hAnsi="Times New Roman" w:cs="Times New Roman"/>
          <w:sz w:val="24"/>
          <w:szCs w:val="24"/>
          <w:lang w:val="es-419"/>
        </w:rPr>
        <w:t>, cubriendo una variedad representativa de categorías del CWE Top 25.</w:t>
      </w:r>
    </w:p>
    <w:p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Ejecutar un escaneo SAST inicial (</w:t>
      </w:r>
      <w:proofErr w:type="spellStart"/>
      <w:r w:rsidRPr="006B1337">
        <w:rPr>
          <w:rFonts w:ascii="Times New Roman" w:hAnsi="Times New Roman" w:cs="Times New Roman"/>
          <w:sz w:val="24"/>
          <w:szCs w:val="24"/>
          <w:lang w:val="es-419"/>
        </w:rPr>
        <w:t>Bandit</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Pylint</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SonarQube</w:t>
      </w:r>
      <w:proofErr w:type="spellEnd"/>
      <w:r w:rsidRPr="006B1337">
        <w:rPr>
          <w:rFonts w:ascii="Times New Roman" w:hAnsi="Times New Roman" w:cs="Times New Roman"/>
          <w:sz w:val="24"/>
          <w:szCs w:val="24"/>
          <w:lang w:val="es-419"/>
        </w:rPr>
        <w:t>) sobre cada muestra para registrar su perfil de vulnerabilidad de partida.</w:t>
      </w:r>
    </w:p>
    <w:p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Asignar aleatoriamente muestras y participantes a la condición manual o a la condición asistida por IA, balanceando por experiencia declarada.</w:t>
      </w:r>
    </w:p>
    <w:p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El grupo manual </w:t>
      </w:r>
      <w:proofErr w:type="spellStart"/>
      <w:r w:rsidRPr="006B1337">
        <w:rPr>
          <w:rFonts w:ascii="Times New Roman" w:hAnsi="Times New Roman" w:cs="Times New Roman"/>
          <w:sz w:val="24"/>
          <w:szCs w:val="24"/>
          <w:lang w:val="es-419"/>
        </w:rPr>
        <w:t>refactoriza</w:t>
      </w:r>
      <w:proofErr w:type="spellEnd"/>
      <w:r w:rsidRPr="006B1337">
        <w:rPr>
          <w:rFonts w:ascii="Times New Roman" w:hAnsi="Times New Roman" w:cs="Times New Roman"/>
          <w:sz w:val="24"/>
          <w:szCs w:val="24"/>
          <w:lang w:val="es-419"/>
        </w:rPr>
        <w:t xml:space="preserve"> usando solo su IDE y la documentación estándar, sin exposición a herramientas automáticas de seguridad.</w:t>
      </w:r>
    </w:p>
    <w:p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El grupo asistido por IA </w:t>
      </w:r>
      <w:proofErr w:type="spellStart"/>
      <w:r w:rsidRPr="006B1337">
        <w:rPr>
          <w:rFonts w:ascii="Times New Roman" w:hAnsi="Times New Roman" w:cs="Times New Roman"/>
          <w:sz w:val="24"/>
          <w:szCs w:val="24"/>
          <w:lang w:val="es-419"/>
        </w:rPr>
        <w:t>refactoriza</w:t>
      </w:r>
      <w:proofErr w:type="spellEnd"/>
      <w:r w:rsidRPr="006B1337">
        <w:rPr>
          <w:rFonts w:ascii="Times New Roman" w:hAnsi="Times New Roman" w:cs="Times New Roman"/>
          <w:sz w:val="24"/>
          <w:szCs w:val="24"/>
          <w:lang w:val="es-419"/>
        </w:rPr>
        <w:t xml:space="preserve"> usando el ciclo iterativo SAST más LLM descrito en la Fase 2, con retroalimentación de </w:t>
      </w:r>
      <w:proofErr w:type="spellStart"/>
      <w:r w:rsidRPr="006B1337">
        <w:rPr>
          <w:rFonts w:ascii="Times New Roman" w:hAnsi="Times New Roman" w:cs="Times New Roman"/>
          <w:sz w:val="24"/>
          <w:szCs w:val="24"/>
          <w:lang w:val="es-419"/>
        </w:rPr>
        <w:t>Bandit</w:t>
      </w:r>
      <w:proofErr w:type="spellEnd"/>
      <w:r w:rsidRPr="006B1337">
        <w:rPr>
          <w:rFonts w:ascii="Times New Roman" w:hAnsi="Times New Roman" w:cs="Times New Roman"/>
          <w:sz w:val="24"/>
          <w:szCs w:val="24"/>
          <w:lang w:val="es-419"/>
        </w:rPr>
        <w:t xml:space="preserve"> y </w:t>
      </w:r>
      <w:proofErr w:type="spellStart"/>
      <w:r w:rsidRPr="006B1337">
        <w:rPr>
          <w:rFonts w:ascii="Times New Roman" w:hAnsi="Times New Roman" w:cs="Times New Roman"/>
          <w:sz w:val="24"/>
          <w:szCs w:val="24"/>
          <w:lang w:val="es-419"/>
        </w:rPr>
        <w:t>Pylint</w:t>
      </w:r>
      <w:proofErr w:type="spellEnd"/>
      <w:r w:rsidRPr="006B1337">
        <w:rPr>
          <w:rFonts w:ascii="Times New Roman" w:hAnsi="Times New Roman" w:cs="Times New Roman"/>
          <w:sz w:val="24"/>
          <w:szCs w:val="24"/>
          <w:lang w:val="es-419"/>
        </w:rPr>
        <w:t xml:space="preserve"> incorporada hasta la convergencia o hasta un número fijo de iteraciones.</w:t>
      </w:r>
    </w:p>
    <w:p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Se aplica un escaneo SAST posterior a la refactorización, más una verificación manual, sobre el resultado de ambos grupos antes de calificarlo.</w:t>
      </w:r>
    </w:p>
    <w:p w:rsidR="001B6B66" w:rsidRPr="006B1337" w:rsidRDefault="00BA0C5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Validación de datos</w:t>
      </w:r>
    </w:p>
    <w:p w:rsidR="008A2509" w:rsidRPr="00006664" w:rsidRDefault="00BA0C57" w:rsidP="00006664">
      <w:pPr>
        <w:spacing w:after="200" w:line="276" w:lineRule="auto"/>
        <w:jc w:val="both"/>
        <w:rPr>
          <w:rFonts w:ascii="Times New Roman" w:hAnsi="Times New Roman" w:cs="Times New Roman"/>
          <w:b/>
          <w:sz w:val="24"/>
          <w:szCs w:val="24"/>
        </w:rPr>
      </w:pPr>
      <w:r w:rsidRPr="006B1337">
        <w:rPr>
          <w:rFonts w:ascii="Times New Roman" w:hAnsi="Times New Roman" w:cs="Times New Roman"/>
          <w:sz w:val="24"/>
          <w:szCs w:val="24"/>
        </w:rPr>
        <w:t xml:space="preserve">Para asegurar que las vulnerabilidades contadas sean reales y no falsos positivos del detector, una vulnerabilidad se registrará solo cuando la reporten al menos dos detectores independientes, o un detector junto con la revisión de un evaluador humano con experiencia en seguridad. </w:t>
      </w:r>
    </w:p>
    <w:p w:rsidR="00266D89" w:rsidRPr="006B1337" w:rsidRDefault="00BA0C57" w:rsidP="006B1337">
      <w:pPr>
        <w:pStyle w:val="Prrafodelista"/>
        <w:numPr>
          <w:ilvl w:val="0"/>
          <w:numId w:val="4"/>
        </w:numPr>
        <w:rPr>
          <w:rFonts w:ascii="Times New Roman" w:hAnsi="Times New Roman" w:cs="Times New Roman"/>
          <w:b/>
          <w:sz w:val="24"/>
          <w:lang w:val="es-419"/>
        </w:rPr>
      </w:pPr>
      <w:r w:rsidRPr="006B1337">
        <w:rPr>
          <w:rFonts w:ascii="Times New Roman" w:hAnsi="Times New Roman" w:cs="Times New Roman"/>
          <w:b/>
          <w:sz w:val="24"/>
          <w:lang w:val="es-419"/>
        </w:rPr>
        <w:t>Fas</w:t>
      </w:r>
      <w:r w:rsidR="001B6B66" w:rsidRPr="006B1337">
        <w:rPr>
          <w:rFonts w:ascii="Times New Roman" w:hAnsi="Times New Roman" w:cs="Times New Roman"/>
          <w:b/>
          <w:sz w:val="24"/>
          <w:lang w:val="es-419"/>
        </w:rPr>
        <w:t>e 4: Análisis e Interpretación</w:t>
      </w:r>
    </w:p>
    <w:p w:rsidR="00266D89" w:rsidRPr="006B1337" w:rsidRDefault="00BA0C5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lastRenderedPageBreak/>
        <w:t>Análisis estadístico propuesto</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Primero calcularemos estadística descriptiva por grupo (media, mediana, desviación estándar, cuartiles) y compararemos las distribuciones con gráficos de densidad y de caja antes de pasar a la inferencia estadística.</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Como prueba principal usaremos Mann-Whitney U, complementada con el coeficiente </w:t>
      </w:r>
      <w:proofErr w:type="spellStart"/>
      <w:r w:rsidRPr="006B1337">
        <w:rPr>
          <w:rFonts w:ascii="Times New Roman" w:hAnsi="Times New Roman" w:cs="Times New Roman"/>
          <w:sz w:val="24"/>
          <w:szCs w:val="24"/>
        </w:rPr>
        <w:t>Cliff's</w:t>
      </w:r>
      <w:proofErr w:type="spellEnd"/>
      <w:r w:rsidRPr="006B1337">
        <w:rPr>
          <w:rFonts w:ascii="Times New Roman" w:hAnsi="Times New Roman" w:cs="Times New Roman"/>
          <w:sz w:val="24"/>
          <w:szCs w:val="24"/>
        </w:rPr>
        <w:t xml:space="preserve"> Delta para medir el tamaño del efecto. Si en una fase posterior ampliamos la comparación a más de dos configuraciones (por ejemplo, distintas combinaciones de SAST y LLM), aplicaremos la prueba post hoc de </w:t>
      </w:r>
      <w:proofErr w:type="spellStart"/>
      <w:r w:rsidRPr="006B1337">
        <w:rPr>
          <w:rFonts w:ascii="Times New Roman" w:hAnsi="Times New Roman" w:cs="Times New Roman"/>
          <w:sz w:val="24"/>
          <w:szCs w:val="24"/>
        </w:rPr>
        <w:t>Nemenyi</w:t>
      </w:r>
      <w:proofErr w:type="spellEnd"/>
      <w:r w:rsidRPr="006B1337">
        <w:rPr>
          <w:rFonts w:ascii="Times New Roman" w:hAnsi="Times New Roman" w:cs="Times New Roman"/>
          <w:sz w:val="24"/>
          <w:szCs w:val="24"/>
        </w:rPr>
        <w:t xml:space="preserve">. Si en cambio optamos por un diseño de medidas repetidas, donde la misma persona </w:t>
      </w:r>
      <w:proofErr w:type="spellStart"/>
      <w:r w:rsidRPr="006B1337">
        <w:rPr>
          <w:rFonts w:ascii="Times New Roman" w:hAnsi="Times New Roman" w:cs="Times New Roman"/>
          <w:sz w:val="24"/>
          <w:szCs w:val="24"/>
        </w:rPr>
        <w:t>refactoriza</w:t>
      </w:r>
      <w:proofErr w:type="spellEnd"/>
      <w:r w:rsidRPr="006B1337">
        <w:rPr>
          <w:rFonts w:ascii="Times New Roman" w:hAnsi="Times New Roman" w:cs="Times New Roman"/>
          <w:sz w:val="24"/>
          <w:szCs w:val="24"/>
        </w:rPr>
        <w:t xml:space="preserve"> en ambas condiciones sobre muestras equivalentes, usaremos la prueba t pareada junto con ANOVA de un factor. En todos los casos, el nivel de significancia se fija en α = 0.05.</w:t>
      </w:r>
    </w:p>
    <w:p w:rsidR="00266D89" w:rsidRPr="006B1337" w:rsidRDefault="00BA0C57" w:rsidP="006B1337">
      <w:pPr>
        <w:pStyle w:val="Prrafodelista"/>
        <w:numPr>
          <w:ilvl w:val="1"/>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Resultados esperados</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Con base en la reducción que documenta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(de 43.6% a 18.4% de fragmentos vulnerables con el modelo ajustado, y tasas finales de 6.7% en </w:t>
      </w:r>
      <w:proofErr w:type="spellStart"/>
      <w:r w:rsidRPr="006B1337">
        <w:rPr>
          <w:rFonts w:ascii="Times New Roman" w:hAnsi="Times New Roman" w:cs="Times New Roman"/>
          <w:sz w:val="24"/>
          <w:szCs w:val="24"/>
        </w:rPr>
        <w:t>LLMSecEval</w:t>
      </w:r>
      <w:proofErr w:type="spellEnd"/>
      <w:r w:rsidRPr="006B1337">
        <w:rPr>
          <w:rFonts w:ascii="Times New Roman" w:hAnsi="Times New Roman" w:cs="Times New Roman"/>
          <w:sz w:val="24"/>
          <w:szCs w:val="24"/>
        </w:rPr>
        <w:t xml:space="preserve"> y 3.5% en </w:t>
      </w:r>
      <w:proofErr w:type="spellStart"/>
      <w:r w:rsidRPr="006B1337">
        <w:rPr>
          <w:rFonts w:ascii="Times New Roman" w:hAnsi="Times New Roman" w:cs="Times New Roman"/>
          <w:sz w:val="24"/>
          <w:szCs w:val="24"/>
        </w:rPr>
        <w:t>SecurityEval</w:t>
      </w:r>
      <w:proofErr w:type="spellEnd"/>
      <w:r w:rsidRPr="006B1337">
        <w:rPr>
          <w:rFonts w:ascii="Times New Roman" w:hAnsi="Times New Roman" w:cs="Times New Roman"/>
          <w:sz w:val="24"/>
          <w:szCs w:val="24"/>
        </w:rPr>
        <w:t xml:space="preserve">) y en la mejora de F1 que reportan </w:t>
      </w:r>
      <w:proofErr w:type="spellStart"/>
      <w:r w:rsidRPr="006B1337">
        <w:rPr>
          <w:rFonts w:ascii="Times New Roman" w:hAnsi="Times New Roman" w:cs="Times New Roman"/>
          <w:sz w:val="24"/>
          <w:szCs w:val="24"/>
        </w:rPr>
        <w:t>Bae</w:t>
      </w:r>
      <w:proofErr w:type="spellEnd"/>
      <w:r w:rsidRPr="006B1337">
        <w:rPr>
          <w:rFonts w:ascii="Times New Roman" w:hAnsi="Times New Roman" w:cs="Times New Roman"/>
          <w:sz w:val="24"/>
          <w:szCs w:val="24"/>
        </w:rPr>
        <w:t xml:space="preserve"> et al. (2024) al pasar de GPT-3.5 Turbo (F1 de 0.6772) a GPT-4o (F1 de 0.9072), esperamos que el grupo asistido por IA muestre una reducción estadísticamente significativa en el número de vulnerabilidades mantenidas o introducidas frente al grupo manual, suficiente para rechazar H0.</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No esperamos, sin embargo, que ese efecto sea uniforme entre categorías de vulnerabilidad. Las herramientas SAST y los </w:t>
      </w:r>
      <w:proofErr w:type="spellStart"/>
      <w:r w:rsidRPr="006B1337">
        <w:rPr>
          <w:rFonts w:ascii="Times New Roman" w:hAnsi="Times New Roman" w:cs="Times New Roman"/>
          <w:sz w:val="24"/>
          <w:szCs w:val="24"/>
        </w:rPr>
        <w:t>LLMs</w:t>
      </w:r>
      <w:proofErr w:type="spellEnd"/>
      <w:r w:rsidRPr="006B1337">
        <w:rPr>
          <w:rFonts w:ascii="Times New Roman" w:hAnsi="Times New Roman" w:cs="Times New Roman"/>
          <w:sz w:val="24"/>
          <w:szCs w:val="24"/>
        </w:rPr>
        <w:t xml:space="preserve"> suelen ser más efectivos contra fallos de patrón sintáctico, como la inyección SQL (CWE-89) o la inyección de comandos (CWE-78), que son los que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ataca de forma directa, mientras que los fallos lógicos o estructurales dependen más de una comprensión semántica del código, el terreno donde métodos basados en grafos como </w:t>
      </w:r>
      <w:proofErr w:type="spellStart"/>
      <w:r w:rsidRPr="006B1337">
        <w:rPr>
          <w:rFonts w:ascii="Times New Roman" w:hAnsi="Times New Roman" w:cs="Times New Roman"/>
          <w:sz w:val="24"/>
          <w:szCs w:val="24"/>
        </w:rPr>
        <w:t>Devign</w:t>
      </w:r>
      <w:proofErr w:type="spellEnd"/>
      <w:r w:rsidRPr="006B1337">
        <w:rPr>
          <w:rFonts w:ascii="Times New Roman" w:hAnsi="Times New Roman" w:cs="Times New Roman"/>
          <w:sz w:val="24"/>
          <w:szCs w:val="24"/>
        </w:rPr>
        <w:t xml:space="preserve"> muestran ventaja sobre el análisis puramente sintáctico. Al responder RQ4, anticipamos entonces un efecto más marcado en vulnerabilidades de patrón que en fallos estructurales.</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También esperamos que la mejora en precisión sea más clara que la mejora en </w:t>
      </w:r>
      <w:proofErr w:type="spellStart"/>
      <w:r w:rsidRPr="006B1337">
        <w:rPr>
          <w:rFonts w:ascii="Times New Roman" w:hAnsi="Times New Roman" w:cs="Times New Roman"/>
          <w:sz w:val="24"/>
          <w:szCs w:val="24"/>
        </w:rPr>
        <w:t>recall</w:t>
      </w:r>
      <w:proofErr w:type="spellEnd"/>
      <w:r w:rsidRPr="006B1337">
        <w:rPr>
          <w:rFonts w:ascii="Times New Roman" w:hAnsi="Times New Roman" w:cs="Times New Roman"/>
          <w:sz w:val="24"/>
          <w:szCs w:val="24"/>
        </w:rPr>
        <w:t xml:space="preserve"> dentro del grupo asistido por IA. Ese patrón asimétrico ya aparece en </w:t>
      </w:r>
      <w:proofErr w:type="spellStart"/>
      <w:r w:rsidRPr="006B1337">
        <w:rPr>
          <w:rFonts w:ascii="Times New Roman" w:hAnsi="Times New Roman" w:cs="Times New Roman"/>
          <w:sz w:val="24"/>
          <w:szCs w:val="24"/>
        </w:rPr>
        <w:t>Vudenc</w:t>
      </w:r>
      <w:proofErr w:type="spellEnd"/>
      <w:r w:rsidRPr="006B1337">
        <w:rPr>
          <w:rFonts w:ascii="Times New Roman" w:hAnsi="Times New Roman" w:cs="Times New Roman"/>
          <w:sz w:val="24"/>
          <w:szCs w:val="24"/>
        </w:rPr>
        <w:t xml:space="preserve">, con precisión de 82%-96% frente a un </w:t>
      </w:r>
      <w:proofErr w:type="spellStart"/>
      <w:r w:rsidRPr="006B1337">
        <w:rPr>
          <w:rFonts w:ascii="Times New Roman" w:hAnsi="Times New Roman" w:cs="Times New Roman"/>
          <w:sz w:val="24"/>
          <w:szCs w:val="24"/>
        </w:rPr>
        <w:t>recall</w:t>
      </w:r>
      <w:proofErr w:type="spellEnd"/>
      <w:r w:rsidRPr="006B1337">
        <w:rPr>
          <w:rFonts w:ascii="Times New Roman" w:hAnsi="Times New Roman" w:cs="Times New Roman"/>
          <w:sz w:val="24"/>
          <w:szCs w:val="24"/>
        </w:rPr>
        <w:t xml:space="preserve"> de 78%-87% (</w:t>
      </w:r>
      <w:proofErr w:type="spellStart"/>
      <w:r w:rsidRPr="006B1337">
        <w:rPr>
          <w:rFonts w:ascii="Times New Roman" w:hAnsi="Times New Roman" w:cs="Times New Roman"/>
          <w:sz w:val="24"/>
          <w:szCs w:val="24"/>
        </w:rPr>
        <w:t>Wartschinski</w:t>
      </w:r>
      <w:proofErr w:type="spellEnd"/>
      <w:r w:rsidRPr="006B1337">
        <w:rPr>
          <w:rFonts w:ascii="Times New Roman" w:hAnsi="Times New Roman" w:cs="Times New Roman"/>
          <w:sz w:val="24"/>
          <w:szCs w:val="24"/>
        </w:rPr>
        <w:t xml:space="preserve"> et al.), y es coherente con el diseño de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que corrige lo que detecta en lugar de perseguir de forma exhaustiva cada vulnerabilidad posible.</w:t>
      </w:r>
    </w:p>
    <w:p w:rsidR="00266D89" w:rsidRDefault="00BA0C57" w:rsidP="006B1337">
      <w:pPr>
        <w:pStyle w:val="Prrafodelista"/>
        <w:numPr>
          <w:ilvl w:val="0"/>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Fase</w:t>
      </w:r>
      <w:r w:rsidR="004449DE" w:rsidRPr="006B1337">
        <w:rPr>
          <w:rFonts w:ascii="Times New Roman" w:hAnsi="Times New Roman" w:cs="Times New Roman"/>
          <w:b/>
          <w:sz w:val="24"/>
          <w:szCs w:val="24"/>
          <w:lang w:val="es-419"/>
        </w:rPr>
        <w:t xml:space="preserve"> 5: </w:t>
      </w:r>
      <w:r w:rsidR="00006664">
        <w:rPr>
          <w:rFonts w:ascii="Times New Roman" w:hAnsi="Times New Roman" w:cs="Times New Roman"/>
          <w:b/>
          <w:sz w:val="24"/>
          <w:szCs w:val="24"/>
          <w:lang w:val="es-419"/>
        </w:rPr>
        <w:t>Reporte de Resultados</w:t>
      </w:r>
    </w:p>
    <w:p w:rsidR="00006664" w:rsidRPr="006B1337" w:rsidRDefault="00006664" w:rsidP="00006664">
      <w:pPr>
        <w:pStyle w:val="Prrafodelista"/>
        <w:numPr>
          <w:ilvl w:val="1"/>
          <w:numId w:val="4"/>
        </w:numPr>
        <w:rPr>
          <w:rFonts w:ascii="Times New Roman" w:hAnsi="Times New Roman" w:cs="Times New Roman"/>
          <w:b/>
          <w:sz w:val="24"/>
          <w:szCs w:val="24"/>
          <w:lang w:val="es-419"/>
        </w:rPr>
      </w:pPr>
      <w:proofErr w:type="spellStart"/>
      <w:r>
        <w:rPr>
          <w:rFonts w:ascii="Times New Roman" w:hAnsi="Times New Roman" w:cs="Times New Roman"/>
          <w:b/>
          <w:sz w:val="24"/>
          <w:szCs w:val="24"/>
          <w:lang w:val="es-419"/>
        </w:rPr>
        <w:t>Discusi</w:t>
      </w:r>
      <w:r>
        <w:rPr>
          <w:rFonts w:ascii="Times New Roman" w:hAnsi="Times New Roman" w:cs="Times New Roman"/>
          <w:b/>
          <w:sz w:val="24"/>
          <w:szCs w:val="24"/>
          <w:lang w:val="es-EC"/>
        </w:rPr>
        <w:t>ó</w:t>
      </w:r>
      <w:proofErr w:type="spellEnd"/>
      <w:r>
        <w:rPr>
          <w:rFonts w:ascii="Times New Roman" w:hAnsi="Times New Roman" w:cs="Times New Roman"/>
          <w:b/>
          <w:sz w:val="24"/>
          <w:szCs w:val="24"/>
          <w:lang w:val="es-419"/>
        </w:rPr>
        <w:t xml:space="preserve">n </w:t>
      </w:r>
    </w:p>
    <w:p w:rsidR="00266D89" w:rsidRPr="006B1337" w:rsidRDefault="00BA0C57" w:rsidP="00006664">
      <w:pPr>
        <w:pStyle w:val="Prrafodelista"/>
        <w:numPr>
          <w:ilvl w:val="2"/>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Relevancia para la industria</w:t>
      </w:r>
    </w:p>
    <w:p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Las vulnerabilidades de software en sectores como finanzas, salud e infraestructura crítica tienen consecuencias que van más allá de una falla técnica. Lo que ha cambiado es la fuente del código: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demuestra que incluso un modelo de última generación como GPT-4o produce, por defecto, debilidades del CWE Top 25 (Lee et al., 2026), y </w:t>
      </w:r>
      <w:proofErr w:type="spellStart"/>
      <w:r w:rsidRPr="006B1337">
        <w:rPr>
          <w:rFonts w:ascii="Times New Roman" w:hAnsi="Times New Roman" w:cs="Times New Roman"/>
          <w:sz w:val="24"/>
          <w:szCs w:val="24"/>
        </w:rPr>
        <w:t>Filus</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Domańska</w:t>
      </w:r>
      <w:proofErr w:type="spellEnd"/>
      <w:r w:rsidRPr="006B1337">
        <w:rPr>
          <w:rFonts w:ascii="Times New Roman" w:hAnsi="Times New Roman" w:cs="Times New Roman"/>
          <w:sz w:val="24"/>
          <w:szCs w:val="24"/>
        </w:rPr>
        <w:t xml:space="preserve"> (2023) muestran que ni siquiera los </w:t>
      </w:r>
      <w:proofErr w:type="spellStart"/>
      <w:r w:rsidRPr="006B1337">
        <w:rPr>
          <w:rFonts w:ascii="Times New Roman" w:hAnsi="Times New Roman" w:cs="Times New Roman"/>
          <w:sz w:val="24"/>
          <w:szCs w:val="24"/>
        </w:rPr>
        <w:t>frameworks</w:t>
      </w:r>
      <w:proofErr w:type="spellEnd"/>
      <w:r w:rsidRPr="006B1337">
        <w:rPr>
          <w:rFonts w:ascii="Times New Roman" w:hAnsi="Times New Roman" w:cs="Times New Roman"/>
          <w:sz w:val="24"/>
          <w:szCs w:val="24"/>
        </w:rPr>
        <w:t xml:space="preserve"> especializados en aprendizaje profundo, como </w:t>
      </w:r>
      <w:proofErr w:type="spellStart"/>
      <w:r w:rsidRPr="006B1337">
        <w:rPr>
          <w:rFonts w:ascii="Times New Roman" w:hAnsi="Times New Roman" w:cs="Times New Roman"/>
          <w:sz w:val="24"/>
          <w:szCs w:val="24"/>
        </w:rPr>
        <w:t>TensorFlow</w:t>
      </w:r>
      <w:proofErr w:type="spellEnd"/>
      <w:r w:rsidRPr="006B1337">
        <w:rPr>
          <w:rFonts w:ascii="Times New Roman" w:hAnsi="Times New Roman" w:cs="Times New Roman"/>
          <w:sz w:val="24"/>
          <w:szCs w:val="24"/>
        </w:rPr>
        <w:t>, están libres de vulnerabilidades propias. Las organizaciones que adoptan código generado por IA heredan así una deuda de seguridad que la investigación centrada solo en la generación no ha resuelto.</w:t>
      </w:r>
    </w:p>
    <w:p w:rsidR="00006664" w:rsidRDefault="00BA0C57" w:rsidP="00006664">
      <w:pPr>
        <w:spacing w:after="200" w:line="276" w:lineRule="auto"/>
        <w:jc w:val="both"/>
        <w:rPr>
          <w:rFonts w:ascii="Times New Roman" w:hAnsi="Times New Roman" w:cs="Times New Roman"/>
          <w:sz w:val="24"/>
          <w:szCs w:val="24"/>
        </w:rPr>
      </w:pPr>
      <w:proofErr w:type="spellStart"/>
      <w:r w:rsidRPr="006B1337">
        <w:rPr>
          <w:rFonts w:ascii="Times New Roman" w:hAnsi="Times New Roman" w:cs="Times New Roman"/>
          <w:sz w:val="24"/>
          <w:szCs w:val="24"/>
        </w:rPr>
        <w:t>Alromaizan</w:t>
      </w:r>
      <w:proofErr w:type="spellEnd"/>
      <w:r w:rsidRPr="006B1337">
        <w:rPr>
          <w:rFonts w:ascii="Times New Roman" w:hAnsi="Times New Roman" w:cs="Times New Roman"/>
          <w:sz w:val="24"/>
          <w:szCs w:val="24"/>
        </w:rPr>
        <w:t xml:space="preserve"> et al. (2026) sostienen, tras revisar 35 fuentes académicas y corporativas, que la mayoría de las vulnerabilidades persisten no por falta de herramientas de seguridad disponibles, sino porque los desarrolladores no integran la seguridad en su práctica diaria de codificación. Ese argumento reformula el propósito de nuestro experimento: no proponemos una herramienta de detección más, sino que ponemos a prueba si insertar IA y SAST dentro de una tarea rutinaria, la refactorización, </w:t>
      </w:r>
      <w:r w:rsidRPr="006B1337">
        <w:rPr>
          <w:rFonts w:ascii="Times New Roman" w:hAnsi="Times New Roman" w:cs="Times New Roman"/>
          <w:sz w:val="24"/>
          <w:szCs w:val="24"/>
        </w:rPr>
        <w:lastRenderedPageBreak/>
        <w:t xml:space="preserve">cambia el resultado para las personas que hacen ese trabajo todos los días. La revisión de </w:t>
      </w:r>
      <w:proofErr w:type="spellStart"/>
      <w:r w:rsidRPr="006B1337">
        <w:rPr>
          <w:rFonts w:ascii="Times New Roman" w:hAnsi="Times New Roman" w:cs="Times New Roman"/>
          <w:sz w:val="24"/>
          <w:szCs w:val="24"/>
        </w:rPr>
        <w:t>Mnasri</w:t>
      </w:r>
      <w:proofErr w:type="spellEnd"/>
      <w:r w:rsidRPr="006B1337">
        <w:rPr>
          <w:rFonts w:ascii="Times New Roman" w:hAnsi="Times New Roman" w:cs="Times New Roman"/>
          <w:sz w:val="24"/>
          <w:szCs w:val="24"/>
        </w:rPr>
        <w:t xml:space="preserve"> et al. sobre pruebas de seguridad en contratos inteligentes de </w:t>
      </w:r>
      <w:proofErr w:type="spellStart"/>
      <w:r w:rsidRPr="006B1337">
        <w:rPr>
          <w:rFonts w:ascii="Times New Roman" w:hAnsi="Times New Roman" w:cs="Times New Roman"/>
          <w:sz w:val="24"/>
          <w:szCs w:val="24"/>
        </w:rPr>
        <w:t>Ethereum</w:t>
      </w:r>
      <w:proofErr w:type="spellEnd"/>
      <w:r w:rsidRPr="006B1337">
        <w:rPr>
          <w:rFonts w:ascii="Times New Roman" w:hAnsi="Times New Roman" w:cs="Times New Roman"/>
          <w:sz w:val="24"/>
          <w:szCs w:val="24"/>
        </w:rPr>
        <w:t xml:space="preserve"> sugiere que la misma pregunta se repite en otros dominios de alto riesgo, lo que indica que el problema no es específico de Python ni de aplicaciones web.</w:t>
      </w:r>
    </w:p>
    <w:p w:rsidR="00006664" w:rsidRPr="00006664" w:rsidRDefault="00006664" w:rsidP="00006664">
      <w:pPr>
        <w:pStyle w:val="Prrafodelista"/>
        <w:numPr>
          <w:ilvl w:val="2"/>
          <w:numId w:val="4"/>
        </w:numPr>
        <w:spacing w:after="200" w:line="276" w:lineRule="auto"/>
        <w:jc w:val="both"/>
        <w:rPr>
          <w:rFonts w:ascii="Times New Roman" w:hAnsi="Times New Roman" w:cs="Times New Roman"/>
          <w:sz w:val="24"/>
          <w:szCs w:val="24"/>
        </w:rPr>
      </w:pPr>
      <w:proofErr w:type="spellStart"/>
      <w:r w:rsidRPr="00006664">
        <w:rPr>
          <w:rFonts w:ascii="Times New Roman" w:hAnsi="Times New Roman" w:cs="Times New Roman"/>
          <w:b/>
          <w:sz w:val="24"/>
        </w:rPr>
        <w:t>Amenazas</w:t>
      </w:r>
      <w:proofErr w:type="spellEnd"/>
      <w:r w:rsidRPr="00006664">
        <w:rPr>
          <w:rFonts w:ascii="Times New Roman" w:hAnsi="Times New Roman" w:cs="Times New Roman"/>
          <w:b/>
          <w:sz w:val="24"/>
        </w:rPr>
        <w:t xml:space="preserve"> a la </w:t>
      </w:r>
      <w:proofErr w:type="spellStart"/>
      <w:r w:rsidRPr="00006664">
        <w:rPr>
          <w:rFonts w:ascii="Times New Roman" w:hAnsi="Times New Roman" w:cs="Times New Roman"/>
          <w:b/>
          <w:sz w:val="24"/>
        </w:rPr>
        <w:t>validez</w:t>
      </w:r>
      <w:proofErr w:type="spellEnd"/>
    </w:p>
    <w:p w:rsidR="00006664" w:rsidRPr="006B1337" w:rsidRDefault="00006664" w:rsidP="00006664">
      <w:pPr>
        <w:spacing w:after="160" w:line="276" w:lineRule="auto"/>
        <w:jc w:val="both"/>
        <w:rPr>
          <w:rFonts w:ascii="Times New Roman" w:hAnsi="Times New Roman" w:cs="Times New Roman"/>
          <w:sz w:val="24"/>
          <w:szCs w:val="24"/>
        </w:rPr>
      </w:pPr>
      <w:r w:rsidRPr="006B1337">
        <w:rPr>
          <w:rFonts w:ascii="Times New Roman" w:hAnsi="Times New Roman" w:cs="Times New Roman"/>
          <w:sz w:val="24"/>
          <w:szCs w:val="24"/>
        </w:rPr>
        <w:t>Organizamos las amenazas en las cuatro categorías estándar: validez interna, externa, de constructo y de conclusión.</w:t>
      </w:r>
    </w:p>
    <w:p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interna: </w:t>
      </w:r>
      <w:r w:rsidRPr="006B1337">
        <w:rPr>
          <w:rFonts w:ascii="Times New Roman" w:hAnsi="Times New Roman" w:cs="Times New Roman"/>
          <w:sz w:val="24"/>
          <w:szCs w:val="24"/>
        </w:rPr>
        <w:t xml:space="preserve">los grupos podrían diferir en nivel de habilidad antes de empezar. La mitigamos con asignación aleatoria y con el balanceo de grupos según la experiencia </w:t>
      </w:r>
      <w:proofErr w:type="spellStart"/>
      <w:r w:rsidRPr="006B1337">
        <w:rPr>
          <w:rFonts w:ascii="Times New Roman" w:hAnsi="Times New Roman" w:cs="Times New Roman"/>
          <w:sz w:val="24"/>
          <w:szCs w:val="24"/>
        </w:rPr>
        <w:t>autodeclarada</w:t>
      </w:r>
      <w:proofErr w:type="spellEnd"/>
      <w:r w:rsidRPr="006B1337">
        <w:rPr>
          <w:rFonts w:ascii="Times New Roman" w:hAnsi="Times New Roman" w:cs="Times New Roman"/>
          <w:sz w:val="24"/>
          <w:szCs w:val="24"/>
        </w:rPr>
        <w:t>.</w:t>
      </w:r>
    </w:p>
    <w:p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externa: </w:t>
      </w:r>
      <w:r w:rsidRPr="006B1337">
        <w:rPr>
          <w:rFonts w:ascii="Times New Roman" w:hAnsi="Times New Roman" w:cs="Times New Roman"/>
          <w:sz w:val="24"/>
          <w:szCs w:val="24"/>
        </w:rPr>
        <w:t>los resultados se limitan a Python y a un subconjunto de categorías CWE, con lo cual no podemos afirmar que se generalicen a otros lenguajes o a proyectos industriales de mayor escala. Dejamos la réplica en otros lenguajes como línea de trabajo futuro.</w:t>
      </w:r>
    </w:p>
    <w:p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de constructo: </w:t>
      </w:r>
      <w:r w:rsidRPr="006B1337">
        <w:rPr>
          <w:rFonts w:ascii="Times New Roman" w:hAnsi="Times New Roman" w:cs="Times New Roman"/>
          <w:sz w:val="24"/>
          <w:szCs w:val="24"/>
        </w:rPr>
        <w:t xml:space="preserve">las propias herramientas SAST que usamos como referencia tienen su propia tasa de error. </w:t>
      </w:r>
      <w:proofErr w:type="spellStart"/>
      <w:r w:rsidRPr="006B1337">
        <w:rPr>
          <w:rFonts w:ascii="Times New Roman" w:hAnsi="Times New Roman" w:cs="Times New Roman"/>
          <w:sz w:val="24"/>
          <w:szCs w:val="24"/>
        </w:rPr>
        <w:t>RMiner</w:t>
      </w:r>
      <w:proofErr w:type="spellEnd"/>
      <w:r w:rsidRPr="006B1337">
        <w:rPr>
          <w:rFonts w:ascii="Times New Roman" w:hAnsi="Times New Roman" w:cs="Times New Roman"/>
          <w:sz w:val="24"/>
          <w:szCs w:val="24"/>
        </w:rPr>
        <w:t xml:space="preserve">, la herramienta que usaremos para verificar que una acción de refactorización realmente ocurrió, alcanza en estudios previos una precisión de aproximadamente 98% y un </w:t>
      </w:r>
      <w:proofErr w:type="spellStart"/>
      <w:r w:rsidRPr="006B1337">
        <w:rPr>
          <w:rFonts w:ascii="Times New Roman" w:hAnsi="Times New Roman" w:cs="Times New Roman"/>
          <w:sz w:val="24"/>
          <w:szCs w:val="24"/>
        </w:rPr>
        <w:t>recall</w:t>
      </w:r>
      <w:proofErr w:type="spellEnd"/>
      <w:r w:rsidRPr="006B1337">
        <w:rPr>
          <w:rFonts w:ascii="Times New Roman" w:hAnsi="Times New Roman" w:cs="Times New Roman"/>
          <w:sz w:val="24"/>
          <w:szCs w:val="24"/>
        </w:rPr>
        <w:t xml:space="preserve"> de 87% (</w:t>
      </w:r>
      <w:proofErr w:type="spellStart"/>
      <w:r w:rsidRPr="006B1337">
        <w:rPr>
          <w:rFonts w:ascii="Times New Roman" w:hAnsi="Times New Roman" w:cs="Times New Roman"/>
          <w:sz w:val="24"/>
          <w:szCs w:val="24"/>
        </w:rPr>
        <w:t>Halepmollasi</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Tosun</w:t>
      </w:r>
      <w:proofErr w:type="spellEnd"/>
      <w:r w:rsidRPr="006B1337">
        <w:rPr>
          <w:rFonts w:ascii="Times New Roman" w:hAnsi="Times New Roman" w:cs="Times New Roman"/>
          <w:sz w:val="24"/>
          <w:szCs w:val="24"/>
        </w:rPr>
        <w:t>, 2025), cifras que no son perfectas. Para mitigar esta amenaza, exigiremos que una vulnerabilidad se cuente como tal solo cuando dos detectores independientes coincidan, o cuando un detector coincida con la revisión de un evaluador humano, en la línea de la evaluación de riesgo consciente del contexto que propone CAPRA (</w:t>
      </w:r>
      <w:proofErr w:type="spellStart"/>
      <w:r w:rsidRPr="006B1337">
        <w:rPr>
          <w:rFonts w:ascii="Times New Roman" w:hAnsi="Times New Roman" w:cs="Times New Roman"/>
          <w:sz w:val="24"/>
          <w:szCs w:val="24"/>
        </w:rPr>
        <w:t>Tang</w:t>
      </w:r>
      <w:proofErr w:type="spellEnd"/>
      <w:r w:rsidRPr="006B1337">
        <w:rPr>
          <w:rFonts w:ascii="Times New Roman" w:hAnsi="Times New Roman" w:cs="Times New Roman"/>
          <w:sz w:val="24"/>
          <w:szCs w:val="24"/>
        </w:rPr>
        <w:t xml:space="preserve"> et al.) para distinguir una vulnerabilidad inmadura de una confirmada.</w:t>
      </w:r>
    </w:p>
    <w:p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de conclusión: </w:t>
      </w:r>
      <w:r w:rsidRPr="006B1337">
        <w:rPr>
          <w:rFonts w:ascii="Times New Roman" w:hAnsi="Times New Roman" w:cs="Times New Roman"/>
          <w:sz w:val="24"/>
          <w:szCs w:val="24"/>
        </w:rPr>
        <w:t>con un tamaño de muestra moderado, adoptamos pruebas no paramétricas (ver Fase 4) en lugar de asumir que los datos siguen una distribución normal.</w:t>
      </w:r>
    </w:p>
    <w:p w:rsidR="00006664" w:rsidRPr="006B1337" w:rsidRDefault="00006664" w:rsidP="005C6224">
      <w:pPr>
        <w:spacing w:after="200" w:line="276" w:lineRule="auto"/>
        <w:jc w:val="both"/>
        <w:rPr>
          <w:rFonts w:ascii="Times New Roman" w:hAnsi="Times New Roman" w:cs="Times New Roman"/>
          <w:sz w:val="24"/>
          <w:szCs w:val="24"/>
        </w:rPr>
      </w:pPr>
    </w:p>
    <w:p w:rsidR="00266D89" w:rsidRPr="006B1337" w:rsidRDefault="00BA0C57" w:rsidP="00006664">
      <w:pPr>
        <w:pStyle w:val="Prrafodelista"/>
        <w:numPr>
          <w:ilvl w:val="1"/>
          <w:numId w:val="8"/>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Trabajo futuro</w:t>
      </w:r>
    </w:p>
    <w:p w:rsidR="00266D89" w:rsidRPr="006B1337" w:rsidRDefault="00BA0C57" w:rsidP="005C6224">
      <w:pPr>
        <w:spacing w:after="120" w:line="276" w:lineRule="auto"/>
        <w:jc w:val="both"/>
        <w:rPr>
          <w:rFonts w:ascii="Times New Roman" w:hAnsi="Times New Roman" w:cs="Times New Roman"/>
          <w:sz w:val="24"/>
          <w:szCs w:val="24"/>
        </w:rPr>
      </w:pPr>
      <w:r w:rsidRPr="006B1337">
        <w:rPr>
          <w:rFonts w:ascii="Times New Roman" w:hAnsi="Times New Roman" w:cs="Times New Roman"/>
          <w:sz w:val="24"/>
          <w:szCs w:val="24"/>
        </w:rPr>
        <w:t>Proponemos cuatro líneas de continuación:</w:t>
      </w:r>
    </w:p>
    <w:p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Una réplica a mayor escala en otros lenguajes y en contextos industriales, dado que estudios como los de </w:t>
      </w:r>
      <w:proofErr w:type="spellStart"/>
      <w:r w:rsidRPr="006B1337">
        <w:rPr>
          <w:rFonts w:ascii="Times New Roman" w:hAnsi="Times New Roman" w:cs="Times New Roman"/>
          <w:sz w:val="24"/>
          <w:szCs w:val="24"/>
          <w:lang w:val="es-419"/>
        </w:rPr>
        <w:t>Lomio</w:t>
      </w:r>
      <w:proofErr w:type="spellEnd"/>
      <w:r w:rsidRPr="006B1337">
        <w:rPr>
          <w:rFonts w:ascii="Times New Roman" w:hAnsi="Times New Roman" w:cs="Times New Roman"/>
          <w:sz w:val="24"/>
          <w:szCs w:val="24"/>
          <w:lang w:val="es-419"/>
        </w:rPr>
        <w:t xml:space="preserve"> et al. (2022) y </w:t>
      </w:r>
      <w:proofErr w:type="spellStart"/>
      <w:r w:rsidRPr="006B1337">
        <w:rPr>
          <w:rFonts w:ascii="Times New Roman" w:hAnsi="Times New Roman" w:cs="Times New Roman"/>
          <w:sz w:val="24"/>
          <w:szCs w:val="24"/>
          <w:lang w:val="es-419"/>
        </w:rPr>
        <w:t>Halepmollasi</w:t>
      </w:r>
      <w:proofErr w:type="spellEnd"/>
      <w:r w:rsidRPr="006B1337">
        <w:rPr>
          <w:rFonts w:ascii="Times New Roman" w:hAnsi="Times New Roman" w:cs="Times New Roman"/>
          <w:sz w:val="24"/>
          <w:szCs w:val="24"/>
          <w:lang w:val="es-419"/>
        </w:rPr>
        <w:t xml:space="preserve"> y </w:t>
      </w:r>
      <w:proofErr w:type="spellStart"/>
      <w:r w:rsidRPr="006B1337">
        <w:rPr>
          <w:rFonts w:ascii="Times New Roman" w:hAnsi="Times New Roman" w:cs="Times New Roman"/>
          <w:sz w:val="24"/>
          <w:szCs w:val="24"/>
          <w:lang w:val="es-419"/>
        </w:rPr>
        <w:t>Tosun</w:t>
      </w:r>
      <w:proofErr w:type="spellEnd"/>
      <w:r w:rsidRPr="006B1337">
        <w:rPr>
          <w:rFonts w:ascii="Times New Roman" w:hAnsi="Times New Roman" w:cs="Times New Roman"/>
          <w:sz w:val="24"/>
          <w:szCs w:val="24"/>
          <w:lang w:val="es-419"/>
        </w:rPr>
        <w:t xml:space="preserve"> (2025) se han limitado a un solo lenguaje y a proyectos de código abierto.</w:t>
      </w:r>
    </w:p>
    <w:p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Extender la comparación a varias familias de LLM en lugar de una sola, como hicieron </w:t>
      </w:r>
      <w:proofErr w:type="spellStart"/>
      <w:r w:rsidRPr="006B1337">
        <w:rPr>
          <w:rFonts w:ascii="Times New Roman" w:hAnsi="Times New Roman" w:cs="Times New Roman"/>
          <w:sz w:val="24"/>
          <w:szCs w:val="24"/>
          <w:lang w:val="es-419"/>
        </w:rPr>
        <w:t>Patcas</w:t>
      </w:r>
      <w:proofErr w:type="spellEnd"/>
      <w:r w:rsidRPr="006B1337">
        <w:rPr>
          <w:rFonts w:ascii="Times New Roman" w:hAnsi="Times New Roman" w:cs="Times New Roman"/>
          <w:sz w:val="24"/>
          <w:szCs w:val="24"/>
          <w:lang w:val="es-419"/>
        </w:rPr>
        <w:t xml:space="preserve"> y </w:t>
      </w:r>
      <w:proofErr w:type="spellStart"/>
      <w:r w:rsidRPr="006B1337">
        <w:rPr>
          <w:rFonts w:ascii="Times New Roman" w:hAnsi="Times New Roman" w:cs="Times New Roman"/>
          <w:sz w:val="24"/>
          <w:szCs w:val="24"/>
          <w:lang w:val="es-419"/>
        </w:rPr>
        <w:t>Motogna</w:t>
      </w:r>
      <w:proofErr w:type="spellEnd"/>
      <w:r w:rsidRPr="006B1337">
        <w:rPr>
          <w:rFonts w:ascii="Times New Roman" w:hAnsi="Times New Roman" w:cs="Times New Roman"/>
          <w:sz w:val="24"/>
          <w:szCs w:val="24"/>
          <w:lang w:val="es-419"/>
        </w:rPr>
        <w:t xml:space="preserve"> (2026) al evaluar seis modelos distintos (GPT-4o, </w:t>
      </w:r>
      <w:proofErr w:type="spellStart"/>
      <w:r w:rsidRPr="006B1337">
        <w:rPr>
          <w:rFonts w:ascii="Times New Roman" w:hAnsi="Times New Roman" w:cs="Times New Roman"/>
          <w:sz w:val="24"/>
          <w:szCs w:val="24"/>
          <w:lang w:val="es-419"/>
        </w:rPr>
        <w:t>Gemini</w:t>
      </w:r>
      <w:proofErr w:type="spellEnd"/>
      <w:r w:rsidRPr="006B1337">
        <w:rPr>
          <w:rFonts w:ascii="Times New Roman" w:hAnsi="Times New Roman" w:cs="Times New Roman"/>
          <w:sz w:val="24"/>
          <w:szCs w:val="24"/>
          <w:lang w:val="es-419"/>
        </w:rPr>
        <w:t xml:space="preserve"> 2.0 Flash, Claude 3 Opus, Mistral </w:t>
      </w:r>
      <w:proofErr w:type="spellStart"/>
      <w:r w:rsidRPr="006B1337">
        <w:rPr>
          <w:rFonts w:ascii="Times New Roman" w:hAnsi="Times New Roman" w:cs="Times New Roman"/>
          <w:sz w:val="24"/>
          <w:szCs w:val="24"/>
          <w:lang w:val="es-419"/>
        </w:rPr>
        <w:t>Large</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Grok</w:t>
      </w:r>
      <w:proofErr w:type="spellEnd"/>
      <w:r w:rsidRPr="006B1337">
        <w:rPr>
          <w:rFonts w:ascii="Times New Roman" w:hAnsi="Times New Roman" w:cs="Times New Roman"/>
          <w:sz w:val="24"/>
          <w:szCs w:val="24"/>
          <w:lang w:val="es-419"/>
        </w:rPr>
        <w:t xml:space="preserve"> 3 y </w:t>
      </w:r>
      <w:proofErr w:type="spellStart"/>
      <w:r w:rsidRPr="006B1337">
        <w:rPr>
          <w:rFonts w:ascii="Times New Roman" w:hAnsi="Times New Roman" w:cs="Times New Roman"/>
          <w:sz w:val="24"/>
          <w:szCs w:val="24"/>
          <w:lang w:val="es-419"/>
        </w:rPr>
        <w:t>DeepSeek</w:t>
      </w:r>
      <w:proofErr w:type="spellEnd"/>
      <w:r w:rsidRPr="006B1337">
        <w:rPr>
          <w:rFonts w:ascii="Times New Roman" w:hAnsi="Times New Roman" w:cs="Times New Roman"/>
          <w:sz w:val="24"/>
          <w:szCs w:val="24"/>
          <w:lang w:val="es-419"/>
        </w:rPr>
        <w:t xml:space="preserve"> V3), para averiguar si el efecto observado depende del modelo concreto o se sostiene entre familias.</w:t>
      </w:r>
    </w:p>
    <w:p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Incorporar de forma más profunda una capa de detección semántica basada en grafos, en la línea de </w:t>
      </w:r>
      <w:proofErr w:type="spellStart"/>
      <w:r w:rsidRPr="006B1337">
        <w:rPr>
          <w:rFonts w:ascii="Times New Roman" w:hAnsi="Times New Roman" w:cs="Times New Roman"/>
          <w:sz w:val="24"/>
          <w:szCs w:val="24"/>
          <w:lang w:val="es-419"/>
        </w:rPr>
        <w:t>Devign</w:t>
      </w:r>
      <w:proofErr w:type="spellEnd"/>
      <w:r w:rsidRPr="006B1337">
        <w:rPr>
          <w:rFonts w:ascii="Times New Roman" w:hAnsi="Times New Roman" w:cs="Times New Roman"/>
          <w:sz w:val="24"/>
          <w:szCs w:val="24"/>
          <w:lang w:val="es-419"/>
        </w:rPr>
        <w:t>, como refinamiento del sistema asistido por IA frente a fallos estructurales.</w:t>
      </w:r>
    </w:p>
    <w:p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Construir un banco de pruebas diseñado específicamente para tareas de refactorización, dado que los conjuntos de datos actuales (</w:t>
      </w:r>
      <w:proofErr w:type="spellStart"/>
      <w:r w:rsidRPr="006B1337">
        <w:rPr>
          <w:rFonts w:ascii="Times New Roman" w:hAnsi="Times New Roman" w:cs="Times New Roman"/>
          <w:sz w:val="24"/>
          <w:szCs w:val="24"/>
          <w:lang w:val="es-419"/>
        </w:rPr>
        <w:t>LLMSecEval</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SecurityEval</w:t>
      </w:r>
      <w:proofErr w:type="spellEnd"/>
      <w:r w:rsidRPr="006B1337">
        <w:rPr>
          <w:rFonts w:ascii="Times New Roman" w:hAnsi="Times New Roman" w:cs="Times New Roman"/>
          <w:sz w:val="24"/>
          <w:szCs w:val="24"/>
          <w:lang w:val="es-419"/>
        </w:rPr>
        <w:t>) se construyeron para evaluar generación de código, no refactorización.</w:t>
      </w:r>
    </w:p>
    <w:p w:rsidR="00266D89" w:rsidRPr="006B1337" w:rsidRDefault="00BA0C57" w:rsidP="00006664">
      <w:pPr>
        <w:pStyle w:val="Prrafodelista"/>
        <w:numPr>
          <w:ilvl w:val="0"/>
          <w:numId w:val="8"/>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Referencias</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lastRenderedPageBreak/>
        <w:t>Alromaizan</w:t>
      </w:r>
      <w:proofErr w:type="spellEnd"/>
      <w:r w:rsidRPr="006B1337">
        <w:rPr>
          <w:rFonts w:ascii="Times New Roman" w:hAnsi="Times New Roman" w:cs="Times New Roman"/>
          <w:sz w:val="24"/>
          <w:szCs w:val="24"/>
        </w:rPr>
        <w:t xml:space="preserve">, A., </w:t>
      </w:r>
      <w:proofErr w:type="spellStart"/>
      <w:r w:rsidRPr="006B1337">
        <w:rPr>
          <w:rFonts w:ascii="Times New Roman" w:hAnsi="Times New Roman" w:cs="Times New Roman"/>
          <w:sz w:val="24"/>
          <w:szCs w:val="24"/>
        </w:rPr>
        <w:t>Alzahrani</w:t>
      </w:r>
      <w:proofErr w:type="spellEnd"/>
      <w:r w:rsidRPr="006B1337">
        <w:rPr>
          <w:rFonts w:ascii="Times New Roman" w:hAnsi="Times New Roman" w:cs="Times New Roman"/>
          <w:sz w:val="24"/>
          <w:szCs w:val="24"/>
        </w:rPr>
        <w:t xml:space="preserve">, G., </w:t>
      </w:r>
      <w:proofErr w:type="spellStart"/>
      <w:r w:rsidRPr="006B1337">
        <w:rPr>
          <w:rFonts w:ascii="Times New Roman" w:hAnsi="Times New Roman" w:cs="Times New Roman"/>
          <w:sz w:val="24"/>
          <w:szCs w:val="24"/>
        </w:rPr>
        <w:t>Khan</w:t>
      </w:r>
      <w:proofErr w:type="spellEnd"/>
      <w:r w:rsidRPr="006B1337">
        <w:rPr>
          <w:rFonts w:ascii="Times New Roman" w:hAnsi="Times New Roman" w:cs="Times New Roman"/>
          <w:sz w:val="24"/>
          <w:szCs w:val="24"/>
        </w:rPr>
        <w:t xml:space="preserve">, A., </w:t>
      </w:r>
      <w:proofErr w:type="spellStart"/>
      <w:r w:rsidRPr="006B1337">
        <w:rPr>
          <w:rFonts w:ascii="Times New Roman" w:hAnsi="Times New Roman" w:cs="Times New Roman"/>
          <w:sz w:val="24"/>
          <w:szCs w:val="24"/>
        </w:rPr>
        <w:t>Alhumaid</w:t>
      </w:r>
      <w:proofErr w:type="spellEnd"/>
      <w:r w:rsidRPr="006B1337">
        <w:rPr>
          <w:rFonts w:ascii="Times New Roman" w:hAnsi="Times New Roman" w:cs="Times New Roman"/>
          <w:sz w:val="24"/>
          <w:szCs w:val="24"/>
        </w:rPr>
        <w:t xml:space="preserve">, L., Siam, M. K., </w:t>
      </w:r>
      <w:proofErr w:type="spellStart"/>
      <w:r w:rsidRPr="006B1337">
        <w:rPr>
          <w:rFonts w:ascii="Times New Roman" w:hAnsi="Times New Roman" w:cs="Times New Roman"/>
          <w:sz w:val="24"/>
          <w:szCs w:val="24"/>
        </w:rPr>
        <w:t>Umair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Khan</w:t>
      </w:r>
      <w:proofErr w:type="spellEnd"/>
      <w:r w:rsidRPr="006B1337">
        <w:rPr>
          <w:rFonts w:ascii="Times New Roman" w:hAnsi="Times New Roman" w:cs="Times New Roman"/>
          <w:sz w:val="24"/>
          <w:szCs w:val="24"/>
        </w:rPr>
        <w:t xml:space="preserve">, M., </w:t>
      </w:r>
      <w:proofErr w:type="spellStart"/>
      <w:r w:rsidRPr="006B1337">
        <w:rPr>
          <w:rFonts w:ascii="Times New Roman" w:hAnsi="Times New Roman" w:cs="Times New Roman"/>
          <w:sz w:val="24"/>
          <w:szCs w:val="24"/>
        </w:rPr>
        <w:t>Hossain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Faruk</w:t>
      </w:r>
      <w:proofErr w:type="spellEnd"/>
      <w:r w:rsidRPr="006B1337">
        <w:rPr>
          <w:rFonts w:ascii="Times New Roman" w:hAnsi="Times New Roman" w:cs="Times New Roman"/>
          <w:sz w:val="24"/>
          <w:szCs w:val="24"/>
        </w:rPr>
        <w:t xml:space="preserve">, M. J., &amp; </w:t>
      </w:r>
      <w:proofErr w:type="spellStart"/>
      <w:r w:rsidRPr="006B1337">
        <w:rPr>
          <w:rFonts w:ascii="Times New Roman" w:hAnsi="Times New Roman" w:cs="Times New Roman"/>
          <w:sz w:val="24"/>
          <w:szCs w:val="24"/>
        </w:rPr>
        <w:t>Shahriar</w:t>
      </w:r>
      <w:proofErr w:type="spellEnd"/>
      <w:r w:rsidRPr="006B1337">
        <w:rPr>
          <w:rFonts w:ascii="Times New Roman" w:hAnsi="Times New Roman" w:cs="Times New Roman"/>
          <w:sz w:val="24"/>
          <w:szCs w:val="24"/>
        </w:rPr>
        <w:t xml:space="preserve">, H. (2026). </w:t>
      </w:r>
      <w:proofErr w:type="spellStart"/>
      <w:r w:rsidRPr="006B1337">
        <w:rPr>
          <w:rFonts w:ascii="Times New Roman" w:hAnsi="Times New Roman" w:cs="Times New Roman"/>
          <w:sz w:val="24"/>
          <w:szCs w:val="24"/>
        </w:rPr>
        <w:t>Toward</w:t>
      </w:r>
      <w:proofErr w:type="spellEnd"/>
      <w:r w:rsidRPr="006B1337">
        <w:rPr>
          <w:rFonts w:ascii="Times New Roman" w:hAnsi="Times New Roman" w:cs="Times New Roman"/>
          <w:sz w:val="24"/>
          <w:szCs w:val="24"/>
        </w:rPr>
        <w:t xml:space="preserve"> a </w:t>
      </w:r>
      <w:proofErr w:type="spellStart"/>
      <w:r w:rsidRPr="006B1337">
        <w:rPr>
          <w:rFonts w:ascii="Times New Roman" w:hAnsi="Times New Roman" w:cs="Times New Roman"/>
          <w:sz w:val="24"/>
          <w:szCs w:val="24"/>
        </w:rPr>
        <w:t>unified</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framework</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for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secure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coding</w:t>
      </w:r>
      <w:proofErr w:type="spellEnd"/>
      <w:r w:rsidRPr="006B1337">
        <w:rPr>
          <w:rFonts w:ascii="Times New Roman" w:hAnsi="Times New Roman" w:cs="Times New Roman"/>
          <w:sz w:val="24"/>
          <w:szCs w:val="24"/>
        </w:rPr>
        <w:t xml:space="preserve">: A </w:t>
      </w:r>
      <w:proofErr w:type="spellStart"/>
      <w:r w:rsidRPr="006B1337">
        <w:rPr>
          <w:rFonts w:ascii="Times New Roman" w:hAnsi="Times New Roman" w:cs="Times New Roman"/>
          <w:sz w:val="24"/>
          <w:szCs w:val="24"/>
        </w:rPr>
        <w:t>comprehensive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synthesis</w:t>
      </w:r>
      <w:proofErr w:type="spellEnd"/>
      <w:r w:rsidRPr="006B1337">
        <w:rPr>
          <w:rFonts w:ascii="Times New Roman" w:hAnsi="Times New Roman" w:cs="Times New Roman"/>
          <w:sz w:val="24"/>
          <w:szCs w:val="24"/>
        </w:rPr>
        <w:t xml:space="preserve"> of </w:t>
      </w:r>
      <w:proofErr w:type="spellStart"/>
      <w:r w:rsidRPr="006B1337">
        <w:rPr>
          <w:rFonts w:ascii="Times New Roman" w:hAnsi="Times New Roman" w:cs="Times New Roman"/>
          <w:sz w:val="24"/>
          <w:szCs w:val="24"/>
        </w:rPr>
        <w:t>best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practices</w:t>
      </w:r>
      <w:proofErr w:type="spellEnd"/>
      <w:r w:rsidRPr="006B1337">
        <w:rPr>
          <w:rFonts w:ascii="Times New Roman" w:hAnsi="Times New Roman" w:cs="Times New Roman"/>
          <w:sz w:val="24"/>
          <w:szCs w:val="24"/>
        </w:rPr>
        <w:t>. MDPI.</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Bae</w:t>
      </w:r>
      <w:proofErr w:type="spellEnd"/>
      <w:r w:rsidRPr="006B1337">
        <w:rPr>
          <w:rFonts w:ascii="Times New Roman" w:hAnsi="Times New Roman" w:cs="Times New Roman"/>
          <w:sz w:val="24"/>
          <w:szCs w:val="24"/>
        </w:rPr>
        <w:t xml:space="preserve">, J., Kwon, S., &amp; </w:t>
      </w:r>
      <w:proofErr w:type="spellStart"/>
      <w:r w:rsidRPr="006B1337">
        <w:rPr>
          <w:rFonts w:ascii="Times New Roman" w:hAnsi="Times New Roman" w:cs="Times New Roman"/>
          <w:sz w:val="24"/>
          <w:szCs w:val="24"/>
        </w:rPr>
        <w:t>Myeong</w:t>
      </w:r>
      <w:proofErr w:type="spellEnd"/>
      <w:r w:rsidRPr="006B1337">
        <w:rPr>
          <w:rFonts w:ascii="Times New Roman" w:hAnsi="Times New Roman" w:cs="Times New Roman"/>
          <w:sz w:val="24"/>
          <w:szCs w:val="24"/>
        </w:rPr>
        <w:t xml:space="preserve">, S. (2024). </w:t>
      </w:r>
      <w:proofErr w:type="spellStart"/>
      <w:r w:rsidRPr="006B1337">
        <w:rPr>
          <w:rFonts w:ascii="Times New Roman" w:hAnsi="Times New Roman" w:cs="Times New Roman"/>
          <w:sz w:val="24"/>
          <w:szCs w:val="24"/>
        </w:rPr>
        <w:t>Enhancing</w:t>
      </w:r>
      <w:proofErr w:type="spellEnd"/>
      <w:r w:rsidRPr="006B1337">
        <w:rPr>
          <w:rFonts w:ascii="Times New Roman" w:hAnsi="Times New Roman" w:cs="Times New Roman"/>
          <w:sz w:val="24"/>
          <w:szCs w:val="24"/>
        </w:rPr>
        <w:t xml:space="preserve"> software </w:t>
      </w:r>
      <w:proofErr w:type="spellStart"/>
      <w:r w:rsidRPr="006B1337">
        <w:rPr>
          <w:rFonts w:ascii="Times New Roman" w:hAnsi="Times New Roman" w:cs="Times New Roman"/>
          <w:sz w:val="24"/>
          <w:szCs w:val="24"/>
        </w:rPr>
        <w:t>code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vulnerability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detection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using</w:t>
      </w:r>
      <w:proofErr w:type="spellEnd"/>
      <w:r w:rsidRPr="006B1337">
        <w:rPr>
          <w:rFonts w:ascii="Times New Roman" w:hAnsi="Times New Roman" w:cs="Times New Roman"/>
          <w:sz w:val="24"/>
          <w:szCs w:val="24"/>
        </w:rPr>
        <w:t xml:space="preserve"> GPT-4o and Claude-3.5 </w:t>
      </w:r>
      <w:proofErr w:type="spellStart"/>
      <w:r w:rsidRPr="006B1337">
        <w:rPr>
          <w:rFonts w:ascii="Times New Roman" w:hAnsi="Times New Roman" w:cs="Times New Roman"/>
          <w:sz w:val="24"/>
          <w:szCs w:val="24"/>
        </w:rPr>
        <w:t>Sonnet</w:t>
      </w:r>
      <w:proofErr w:type="spellEnd"/>
      <w:r w:rsidRPr="006B1337">
        <w:rPr>
          <w:rFonts w:ascii="Times New Roman" w:hAnsi="Times New Roman" w:cs="Times New Roman"/>
          <w:sz w:val="24"/>
          <w:szCs w:val="24"/>
        </w:rPr>
        <w:t xml:space="preserve">: A </w:t>
      </w:r>
      <w:proofErr w:type="spellStart"/>
      <w:r w:rsidRPr="006B1337">
        <w:rPr>
          <w:rFonts w:ascii="Times New Roman" w:hAnsi="Times New Roman" w:cs="Times New Roman"/>
          <w:sz w:val="24"/>
          <w:szCs w:val="24"/>
        </w:rPr>
        <w:t>study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prompt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engineering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techniques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Electronics</w:t>
      </w:r>
      <w:proofErr w:type="spellEnd"/>
      <w:r w:rsidRPr="006B1337">
        <w:rPr>
          <w:rFonts w:ascii="Times New Roman" w:hAnsi="Times New Roman" w:cs="Times New Roman"/>
          <w:sz w:val="24"/>
          <w:szCs w:val="24"/>
        </w:rPr>
        <w:t xml:space="preserve"> (MDPI).</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Filus</w:t>
      </w:r>
      <w:proofErr w:type="spellEnd"/>
      <w:r w:rsidRPr="006B1337">
        <w:rPr>
          <w:rFonts w:ascii="Times New Roman" w:hAnsi="Times New Roman" w:cs="Times New Roman"/>
          <w:sz w:val="24"/>
          <w:szCs w:val="24"/>
        </w:rPr>
        <w:t xml:space="preserve">, K., &amp; </w:t>
      </w:r>
      <w:proofErr w:type="spellStart"/>
      <w:r w:rsidRPr="006B1337">
        <w:rPr>
          <w:rFonts w:ascii="Times New Roman" w:hAnsi="Times New Roman" w:cs="Times New Roman"/>
          <w:sz w:val="24"/>
          <w:szCs w:val="24"/>
        </w:rPr>
        <w:t>Domańska</w:t>
      </w:r>
      <w:proofErr w:type="spellEnd"/>
      <w:r w:rsidRPr="006B1337">
        <w:rPr>
          <w:rFonts w:ascii="Times New Roman" w:hAnsi="Times New Roman" w:cs="Times New Roman"/>
          <w:sz w:val="24"/>
          <w:szCs w:val="24"/>
        </w:rPr>
        <w:t xml:space="preserve">, J. (2023). Software </w:t>
      </w:r>
      <w:proofErr w:type="spellStart"/>
      <w:r w:rsidRPr="006B1337">
        <w:rPr>
          <w:rFonts w:ascii="Times New Roman" w:hAnsi="Times New Roman" w:cs="Times New Roman"/>
          <w:sz w:val="24"/>
          <w:szCs w:val="24"/>
        </w:rPr>
        <w:t>vulnerabilities</w:t>
      </w:r>
      <w:proofErr w:type="spellEnd"/>
      <w:r w:rsidRPr="006B1337">
        <w:rPr>
          <w:rFonts w:ascii="Times New Roman" w:hAnsi="Times New Roman" w:cs="Times New Roman"/>
          <w:sz w:val="24"/>
          <w:szCs w:val="24"/>
        </w:rPr>
        <w:t xml:space="preserve"> in </w:t>
      </w:r>
      <w:proofErr w:type="spellStart"/>
      <w:r w:rsidRPr="006B1337">
        <w:rPr>
          <w:rFonts w:ascii="Times New Roman" w:hAnsi="Times New Roman" w:cs="Times New Roman"/>
          <w:sz w:val="24"/>
          <w:szCs w:val="24"/>
        </w:rPr>
        <w:t>TensorFlow-based</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deep</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learning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applications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Computers</w:t>
      </w:r>
      <w:proofErr w:type="spellEnd"/>
      <w:r w:rsidRPr="006B1337">
        <w:rPr>
          <w:rFonts w:ascii="Times New Roman" w:hAnsi="Times New Roman" w:cs="Times New Roman"/>
          <w:sz w:val="24"/>
          <w:szCs w:val="24"/>
        </w:rPr>
        <w:t xml:space="preserve"> &amp; Security, 124, 102948.</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Halepmollasi</w:t>
      </w:r>
      <w:proofErr w:type="spellEnd"/>
      <w:r w:rsidRPr="006B1337">
        <w:rPr>
          <w:rFonts w:ascii="Times New Roman" w:hAnsi="Times New Roman" w:cs="Times New Roman"/>
          <w:sz w:val="24"/>
          <w:szCs w:val="24"/>
        </w:rPr>
        <w:t xml:space="preserve">, R. A., &amp; </w:t>
      </w:r>
      <w:proofErr w:type="spellStart"/>
      <w:r w:rsidRPr="006B1337">
        <w:rPr>
          <w:rFonts w:ascii="Times New Roman" w:hAnsi="Times New Roman" w:cs="Times New Roman"/>
          <w:sz w:val="24"/>
          <w:szCs w:val="24"/>
        </w:rPr>
        <w:t>Tosun</w:t>
      </w:r>
      <w:proofErr w:type="spellEnd"/>
      <w:r w:rsidRPr="006B1337">
        <w:rPr>
          <w:rFonts w:ascii="Times New Roman" w:hAnsi="Times New Roman" w:cs="Times New Roman"/>
          <w:sz w:val="24"/>
          <w:szCs w:val="24"/>
        </w:rPr>
        <w:t xml:space="preserve">, A. (2025). </w:t>
      </w:r>
      <w:proofErr w:type="spellStart"/>
      <w:r w:rsidRPr="006B1337">
        <w:rPr>
          <w:rFonts w:ascii="Times New Roman" w:hAnsi="Times New Roman" w:cs="Times New Roman"/>
          <w:sz w:val="24"/>
          <w:szCs w:val="24"/>
        </w:rPr>
        <w:t>Predicting</w:t>
      </w:r>
      <w:proofErr w:type="spellEnd"/>
      <w:r w:rsidRPr="006B1337">
        <w:rPr>
          <w:rFonts w:ascii="Times New Roman" w:hAnsi="Times New Roman" w:cs="Times New Roman"/>
          <w:sz w:val="24"/>
          <w:szCs w:val="24"/>
        </w:rPr>
        <w:t xml:space="preserve"> vulnerable </w:t>
      </w:r>
      <w:proofErr w:type="spellStart"/>
      <w:r w:rsidRPr="006B1337">
        <w:rPr>
          <w:rFonts w:ascii="Times New Roman" w:hAnsi="Times New Roman" w:cs="Times New Roman"/>
          <w:sz w:val="24"/>
          <w:szCs w:val="24"/>
        </w:rPr>
        <w:t>code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changes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using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technical</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debt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indicators</w:t>
      </w:r>
      <w:proofErr w:type="spellEnd"/>
      <w:r w:rsidRPr="006B1337">
        <w:rPr>
          <w:rFonts w:ascii="Times New Roman" w:hAnsi="Times New Roman" w:cs="Times New Roman"/>
          <w:sz w:val="24"/>
          <w:szCs w:val="24"/>
        </w:rPr>
        <w:t>. IEEE Access, 13.</w:t>
      </w:r>
    </w:p>
    <w:p w:rsidR="00266D89" w:rsidRPr="006B1337" w:rsidRDefault="00BA0C57" w:rsidP="005C6224">
      <w:pPr>
        <w:spacing w:after="180" w:line="264" w:lineRule="auto"/>
        <w:ind w:left="720" w:hanging="720"/>
        <w:jc w:val="both"/>
        <w:rPr>
          <w:rFonts w:ascii="Times New Roman" w:hAnsi="Times New Roman" w:cs="Times New Roman"/>
          <w:sz w:val="24"/>
          <w:szCs w:val="24"/>
        </w:rPr>
      </w:pPr>
      <w:r w:rsidRPr="006B1337">
        <w:rPr>
          <w:rFonts w:ascii="Times New Roman" w:hAnsi="Times New Roman" w:cs="Times New Roman"/>
          <w:sz w:val="24"/>
          <w:szCs w:val="24"/>
        </w:rPr>
        <w:t xml:space="preserve">Lee, J., </w:t>
      </w:r>
      <w:proofErr w:type="spellStart"/>
      <w:r w:rsidRPr="006B1337">
        <w:rPr>
          <w:rFonts w:ascii="Times New Roman" w:hAnsi="Times New Roman" w:cs="Times New Roman"/>
          <w:sz w:val="24"/>
          <w:szCs w:val="24"/>
        </w:rPr>
        <w:t>Mai</w:t>
      </w:r>
      <w:proofErr w:type="spellEnd"/>
      <w:r w:rsidRPr="006B1337">
        <w:rPr>
          <w:rFonts w:ascii="Times New Roman" w:hAnsi="Times New Roman" w:cs="Times New Roman"/>
          <w:sz w:val="24"/>
          <w:szCs w:val="24"/>
        </w:rPr>
        <w:t xml:space="preserve">, K., </w:t>
      </w:r>
      <w:proofErr w:type="spellStart"/>
      <w:r w:rsidRPr="006B1337">
        <w:rPr>
          <w:rFonts w:ascii="Times New Roman" w:hAnsi="Times New Roman" w:cs="Times New Roman"/>
          <w:sz w:val="24"/>
          <w:szCs w:val="24"/>
        </w:rPr>
        <w:t>Ghate</w:t>
      </w:r>
      <w:proofErr w:type="spellEnd"/>
      <w:r w:rsidRPr="006B1337">
        <w:rPr>
          <w:rFonts w:ascii="Times New Roman" w:hAnsi="Times New Roman" w:cs="Times New Roman"/>
          <w:sz w:val="24"/>
          <w:szCs w:val="24"/>
        </w:rPr>
        <w:t xml:space="preserve">, N., </w:t>
      </w:r>
      <w:proofErr w:type="spellStart"/>
      <w:r w:rsidRPr="006B1337">
        <w:rPr>
          <w:rFonts w:ascii="Times New Roman" w:hAnsi="Times New Roman" w:cs="Times New Roman"/>
          <w:sz w:val="24"/>
          <w:szCs w:val="24"/>
        </w:rPr>
        <w:t>Yagyu</w:t>
      </w:r>
      <w:proofErr w:type="spellEnd"/>
      <w:r w:rsidRPr="006B1337">
        <w:rPr>
          <w:rFonts w:ascii="Times New Roman" w:hAnsi="Times New Roman" w:cs="Times New Roman"/>
          <w:sz w:val="24"/>
          <w:szCs w:val="24"/>
        </w:rPr>
        <w:t xml:space="preserve">, T., </w:t>
      </w:r>
      <w:proofErr w:type="spellStart"/>
      <w:r w:rsidRPr="006B1337">
        <w:rPr>
          <w:rFonts w:ascii="Times New Roman" w:hAnsi="Times New Roman" w:cs="Times New Roman"/>
          <w:sz w:val="24"/>
          <w:szCs w:val="24"/>
        </w:rPr>
        <w:t>Beuran</w:t>
      </w:r>
      <w:proofErr w:type="spellEnd"/>
      <w:r w:rsidRPr="006B1337">
        <w:rPr>
          <w:rFonts w:ascii="Times New Roman" w:hAnsi="Times New Roman" w:cs="Times New Roman"/>
          <w:sz w:val="24"/>
          <w:szCs w:val="24"/>
        </w:rPr>
        <w:t xml:space="preserve">, R., &amp; Tan, Y. (2026).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LLM-</w:t>
      </w:r>
      <w:proofErr w:type="spellStart"/>
      <w:r w:rsidRPr="006B1337">
        <w:rPr>
          <w:rFonts w:ascii="Times New Roman" w:hAnsi="Times New Roman" w:cs="Times New Roman"/>
          <w:sz w:val="24"/>
          <w:szCs w:val="24"/>
        </w:rPr>
        <w:t>generated</w:t>
      </w:r>
      <w:proofErr w:type="spellEnd"/>
      <w:r w:rsidRPr="006B1337">
        <w:rPr>
          <w:rFonts w:ascii="Times New Roman" w:hAnsi="Times New Roman" w:cs="Times New Roman"/>
          <w:sz w:val="24"/>
          <w:szCs w:val="24"/>
        </w:rPr>
        <w:t xml:space="preserve"> Python </w:t>
      </w:r>
      <w:proofErr w:type="spellStart"/>
      <w:r w:rsidRPr="006B1337">
        <w:rPr>
          <w:rFonts w:ascii="Times New Roman" w:hAnsi="Times New Roman" w:cs="Times New Roman"/>
          <w:sz w:val="24"/>
          <w:szCs w:val="24"/>
        </w:rPr>
        <w:t>code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enhancement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through</w:t>
      </w:r>
      <w:proofErr w:type="spellEnd"/>
      <w:r w:rsidRPr="006B1337">
        <w:rPr>
          <w:rFonts w:ascii="Times New Roman" w:hAnsi="Times New Roman" w:cs="Times New Roman"/>
          <w:sz w:val="24"/>
          <w:szCs w:val="24"/>
        </w:rPr>
        <w:t xml:space="preserve"> SAST </w:t>
      </w:r>
      <w:proofErr w:type="spellStart"/>
      <w:r w:rsidRPr="006B1337">
        <w:rPr>
          <w:rFonts w:ascii="Times New Roman" w:hAnsi="Times New Roman" w:cs="Times New Roman"/>
          <w:sz w:val="24"/>
          <w:szCs w:val="24"/>
        </w:rPr>
        <w:t>integration</w:t>
      </w:r>
      <w:proofErr w:type="spellEnd"/>
      <w:r w:rsidRPr="006B1337">
        <w:rPr>
          <w:rFonts w:ascii="Times New Roman" w:hAnsi="Times New Roman" w:cs="Times New Roman"/>
          <w:sz w:val="24"/>
          <w:szCs w:val="24"/>
        </w:rPr>
        <w:t xml:space="preserve"> and fine-</w:t>
      </w:r>
      <w:proofErr w:type="spellStart"/>
      <w:r w:rsidRPr="006B1337">
        <w:rPr>
          <w:rFonts w:ascii="Times New Roman" w:hAnsi="Times New Roman" w:cs="Times New Roman"/>
          <w:sz w:val="24"/>
          <w:szCs w:val="24"/>
        </w:rPr>
        <w:t>tuning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Knowledge-Based</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Systems</w:t>
      </w:r>
      <w:proofErr w:type="spellEnd"/>
      <w:r w:rsidRPr="006B1337">
        <w:rPr>
          <w:rFonts w:ascii="Times New Roman" w:hAnsi="Times New Roman" w:cs="Times New Roman"/>
          <w:sz w:val="24"/>
          <w:szCs w:val="24"/>
        </w:rPr>
        <w:t>, 342, 115925.</w:t>
      </w:r>
    </w:p>
    <w:p w:rsidR="00266D89" w:rsidRPr="006B1337" w:rsidRDefault="00BA0C57" w:rsidP="005C6224">
      <w:pPr>
        <w:spacing w:after="180" w:line="264" w:lineRule="auto"/>
        <w:ind w:left="720" w:hanging="720"/>
        <w:jc w:val="both"/>
        <w:rPr>
          <w:rFonts w:ascii="Times New Roman" w:hAnsi="Times New Roman" w:cs="Times New Roman"/>
          <w:sz w:val="24"/>
          <w:szCs w:val="24"/>
        </w:rPr>
      </w:pPr>
      <w:r w:rsidRPr="006B1337">
        <w:rPr>
          <w:rFonts w:ascii="Times New Roman" w:hAnsi="Times New Roman" w:cs="Times New Roman"/>
          <w:sz w:val="24"/>
          <w:szCs w:val="24"/>
        </w:rPr>
        <w:t xml:space="preserve">Lee </w:t>
      </w:r>
      <w:proofErr w:type="spellStart"/>
      <w:r w:rsidRPr="006B1337">
        <w:rPr>
          <w:rFonts w:ascii="Times New Roman" w:hAnsi="Times New Roman" w:cs="Times New Roman"/>
          <w:sz w:val="24"/>
          <w:szCs w:val="24"/>
        </w:rPr>
        <w:t>Song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Haw</w:t>
      </w:r>
      <w:proofErr w:type="spellEnd"/>
      <w:r w:rsidRPr="006B1337">
        <w:rPr>
          <w:rFonts w:ascii="Times New Roman" w:hAnsi="Times New Roman" w:cs="Times New Roman"/>
          <w:sz w:val="24"/>
          <w:szCs w:val="24"/>
        </w:rPr>
        <w:t xml:space="preserve">, C., </w:t>
      </w:r>
      <w:proofErr w:type="spellStart"/>
      <w:r w:rsidRPr="006B1337">
        <w:rPr>
          <w:rFonts w:ascii="Times New Roman" w:hAnsi="Times New Roman" w:cs="Times New Roman"/>
          <w:sz w:val="24"/>
          <w:szCs w:val="24"/>
        </w:rPr>
        <w:t>Murali</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Mohan</w:t>
      </w:r>
      <w:proofErr w:type="spellEnd"/>
      <w:r w:rsidRPr="006B1337">
        <w:rPr>
          <w:rFonts w:ascii="Times New Roman" w:hAnsi="Times New Roman" w:cs="Times New Roman"/>
          <w:sz w:val="24"/>
          <w:szCs w:val="24"/>
        </w:rPr>
        <w:t xml:space="preserve">, P., Pan, J., &amp; </w:t>
      </w:r>
      <w:proofErr w:type="spellStart"/>
      <w:r w:rsidRPr="006B1337">
        <w:rPr>
          <w:rFonts w:ascii="Times New Roman" w:hAnsi="Times New Roman" w:cs="Times New Roman"/>
          <w:sz w:val="24"/>
          <w:szCs w:val="24"/>
        </w:rPr>
        <w:t>Loh</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Kok</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Keong</w:t>
      </w:r>
      <w:proofErr w:type="spellEnd"/>
      <w:r w:rsidRPr="006B1337">
        <w:rPr>
          <w:rFonts w:ascii="Times New Roman" w:hAnsi="Times New Roman" w:cs="Times New Roman"/>
          <w:sz w:val="24"/>
          <w:szCs w:val="24"/>
        </w:rPr>
        <w:t xml:space="preserve">, P. </w:t>
      </w:r>
      <w:proofErr w:type="spellStart"/>
      <w:r w:rsidRPr="006B1337">
        <w:rPr>
          <w:rFonts w:ascii="Times New Roman" w:hAnsi="Times New Roman" w:cs="Times New Roman"/>
          <w:sz w:val="24"/>
          <w:szCs w:val="24"/>
        </w:rPr>
        <w:t>An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integrated</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smart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contract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vulnerability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detection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tool</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using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multi-layer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perceptron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on</w:t>
      </w:r>
      <w:proofErr w:type="spellEnd"/>
      <w:r w:rsidRPr="006B1337">
        <w:rPr>
          <w:rFonts w:ascii="Times New Roman" w:hAnsi="Times New Roman" w:cs="Times New Roman"/>
          <w:sz w:val="24"/>
          <w:szCs w:val="24"/>
        </w:rPr>
        <w:t xml:space="preserve"> real-time </w:t>
      </w:r>
      <w:proofErr w:type="spellStart"/>
      <w:r w:rsidRPr="006B1337">
        <w:rPr>
          <w:rFonts w:ascii="Times New Roman" w:hAnsi="Times New Roman" w:cs="Times New Roman"/>
          <w:sz w:val="24"/>
          <w:szCs w:val="24"/>
        </w:rPr>
        <w:t>Solidity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smart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contracts</w:t>
      </w:r>
      <w:proofErr w:type="spellEnd"/>
      <w:r w:rsidRPr="006B1337">
        <w:rPr>
          <w:rFonts w:ascii="Times New Roman" w:hAnsi="Times New Roman" w:cs="Times New Roman"/>
          <w:sz w:val="24"/>
          <w:szCs w:val="24"/>
        </w:rPr>
        <w:t>. IEEE Access, 11.</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Lomio</w:t>
      </w:r>
      <w:proofErr w:type="spellEnd"/>
      <w:r w:rsidRPr="006B1337">
        <w:rPr>
          <w:rFonts w:ascii="Times New Roman" w:hAnsi="Times New Roman" w:cs="Times New Roman"/>
          <w:sz w:val="24"/>
          <w:szCs w:val="24"/>
        </w:rPr>
        <w:t xml:space="preserve">, F., </w:t>
      </w:r>
      <w:proofErr w:type="spellStart"/>
      <w:r w:rsidRPr="006B1337">
        <w:rPr>
          <w:rFonts w:ascii="Times New Roman" w:hAnsi="Times New Roman" w:cs="Times New Roman"/>
          <w:sz w:val="24"/>
          <w:szCs w:val="24"/>
        </w:rPr>
        <w:t>Iannone</w:t>
      </w:r>
      <w:proofErr w:type="spellEnd"/>
      <w:r w:rsidRPr="006B1337">
        <w:rPr>
          <w:rFonts w:ascii="Times New Roman" w:hAnsi="Times New Roman" w:cs="Times New Roman"/>
          <w:sz w:val="24"/>
          <w:szCs w:val="24"/>
        </w:rPr>
        <w:t xml:space="preserve">, E., De Lucia, A., </w:t>
      </w:r>
      <w:proofErr w:type="spellStart"/>
      <w:r w:rsidRPr="006B1337">
        <w:rPr>
          <w:rFonts w:ascii="Times New Roman" w:hAnsi="Times New Roman" w:cs="Times New Roman"/>
          <w:sz w:val="24"/>
          <w:szCs w:val="24"/>
        </w:rPr>
        <w:t>Palomba</w:t>
      </w:r>
      <w:proofErr w:type="spellEnd"/>
      <w:r w:rsidRPr="006B1337">
        <w:rPr>
          <w:rFonts w:ascii="Times New Roman" w:hAnsi="Times New Roman" w:cs="Times New Roman"/>
          <w:sz w:val="24"/>
          <w:szCs w:val="24"/>
        </w:rPr>
        <w:t xml:space="preserve">, F., &amp; </w:t>
      </w:r>
      <w:proofErr w:type="spellStart"/>
      <w:r w:rsidRPr="006B1337">
        <w:rPr>
          <w:rFonts w:ascii="Times New Roman" w:hAnsi="Times New Roman" w:cs="Times New Roman"/>
          <w:sz w:val="24"/>
          <w:szCs w:val="24"/>
        </w:rPr>
        <w:t>Lenarduzzi</w:t>
      </w:r>
      <w:proofErr w:type="spellEnd"/>
      <w:r w:rsidRPr="006B1337">
        <w:rPr>
          <w:rFonts w:ascii="Times New Roman" w:hAnsi="Times New Roman" w:cs="Times New Roman"/>
          <w:sz w:val="24"/>
          <w:szCs w:val="24"/>
        </w:rPr>
        <w:t xml:space="preserve">, V. (2022). </w:t>
      </w:r>
      <w:proofErr w:type="spellStart"/>
      <w:r w:rsidRPr="006B1337">
        <w:rPr>
          <w:rFonts w:ascii="Times New Roman" w:hAnsi="Times New Roman" w:cs="Times New Roman"/>
          <w:sz w:val="24"/>
          <w:szCs w:val="24"/>
        </w:rPr>
        <w:t>Just</w:t>
      </w:r>
      <w:proofErr w:type="spellEnd"/>
      <w:r w:rsidRPr="006B1337">
        <w:rPr>
          <w:rFonts w:ascii="Times New Roman" w:hAnsi="Times New Roman" w:cs="Times New Roman"/>
          <w:sz w:val="24"/>
          <w:szCs w:val="24"/>
        </w:rPr>
        <w:t xml:space="preserve">-in-time software </w:t>
      </w:r>
      <w:proofErr w:type="spellStart"/>
      <w:r w:rsidRPr="006B1337">
        <w:rPr>
          <w:rFonts w:ascii="Times New Roman" w:hAnsi="Times New Roman" w:cs="Times New Roman"/>
          <w:sz w:val="24"/>
          <w:szCs w:val="24"/>
        </w:rPr>
        <w:t>vulnerability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detection</w:t>
      </w:r>
      <w:proofErr w:type="spellEnd"/>
      <w:r w:rsidRPr="006B1337">
        <w:rPr>
          <w:rFonts w:ascii="Times New Roman" w:hAnsi="Times New Roman" w:cs="Times New Roman"/>
          <w:sz w:val="24"/>
          <w:szCs w:val="24"/>
        </w:rPr>
        <w:t xml:space="preserve">: </w:t>
      </w:r>
      <w:proofErr w:type="gramStart"/>
      <w:r w:rsidRPr="006B1337">
        <w:rPr>
          <w:rFonts w:ascii="Times New Roman" w:hAnsi="Times New Roman" w:cs="Times New Roman"/>
          <w:sz w:val="24"/>
          <w:szCs w:val="24"/>
        </w:rPr>
        <w:t xml:space="preserve">Are </w:t>
      </w:r>
      <w:proofErr w:type="spellStart"/>
      <w:r w:rsidRPr="006B1337">
        <w:rPr>
          <w:rFonts w:ascii="Times New Roman" w:hAnsi="Times New Roman" w:cs="Times New Roman"/>
          <w:sz w:val="24"/>
          <w:szCs w:val="24"/>
        </w:rPr>
        <w:t>we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there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yet</w:t>
      </w:r>
      <w:proofErr w:type="spellEnd"/>
      <w:r w:rsidRPr="006B1337">
        <w:rPr>
          <w:rFonts w:ascii="Times New Roman" w:hAnsi="Times New Roman" w:cs="Times New Roman"/>
          <w:sz w:val="24"/>
          <w:szCs w:val="24"/>
        </w:rPr>
        <w:t>?</w:t>
      </w:r>
      <w:proofErr w:type="gram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Journal</w:t>
      </w:r>
      <w:proofErr w:type="spellEnd"/>
      <w:r w:rsidRPr="006B1337">
        <w:rPr>
          <w:rFonts w:ascii="Times New Roman" w:hAnsi="Times New Roman" w:cs="Times New Roman"/>
          <w:sz w:val="24"/>
          <w:szCs w:val="24"/>
        </w:rPr>
        <w:t xml:space="preserve"> of </w:t>
      </w:r>
      <w:proofErr w:type="spellStart"/>
      <w:r w:rsidRPr="006B1337">
        <w:rPr>
          <w:rFonts w:ascii="Times New Roman" w:hAnsi="Times New Roman" w:cs="Times New Roman"/>
          <w:sz w:val="24"/>
          <w:szCs w:val="24"/>
        </w:rPr>
        <w:t>Systems</w:t>
      </w:r>
      <w:proofErr w:type="spellEnd"/>
      <w:r w:rsidRPr="006B1337">
        <w:rPr>
          <w:rFonts w:ascii="Times New Roman" w:hAnsi="Times New Roman" w:cs="Times New Roman"/>
          <w:sz w:val="24"/>
          <w:szCs w:val="24"/>
        </w:rPr>
        <w:t xml:space="preserve"> and Software, 188, 111283.</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Mnasri</w:t>
      </w:r>
      <w:proofErr w:type="spellEnd"/>
      <w:r w:rsidRPr="006B1337">
        <w:rPr>
          <w:rFonts w:ascii="Times New Roman" w:hAnsi="Times New Roman" w:cs="Times New Roman"/>
          <w:sz w:val="24"/>
          <w:szCs w:val="24"/>
        </w:rPr>
        <w:t xml:space="preserve">, M., </w:t>
      </w:r>
      <w:proofErr w:type="spellStart"/>
      <w:r w:rsidRPr="006B1337">
        <w:rPr>
          <w:rFonts w:ascii="Times New Roman" w:hAnsi="Times New Roman" w:cs="Times New Roman"/>
          <w:sz w:val="24"/>
          <w:szCs w:val="24"/>
        </w:rPr>
        <w:t>Jmal</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Maâlej</w:t>
      </w:r>
      <w:proofErr w:type="spellEnd"/>
      <w:r w:rsidRPr="006B1337">
        <w:rPr>
          <w:rFonts w:ascii="Times New Roman" w:hAnsi="Times New Roman" w:cs="Times New Roman"/>
          <w:sz w:val="24"/>
          <w:szCs w:val="24"/>
        </w:rPr>
        <w:t xml:space="preserve">, A., &amp; </w:t>
      </w:r>
      <w:proofErr w:type="spellStart"/>
      <w:r w:rsidRPr="006B1337">
        <w:rPr>
          <w:rFonts w:ascii="Times New Roman" w:hAnsi="Times New Roman" w:cs="Times New Roman"/>
          <w:sz w:val="24"/>
          <w:szCs w:val="24"/>
        </w:rPr>
        <w:t>Jmaiel</w:t>
      </w:r>
      <w:proofErr w:type="spellEnd"/>
      <w:r w:rsidRPr="006B1337">
        <w:rPr>
          <w:rFonts w:ascii="Times New Roman" w:hAnsi="Times New Roman" w:cs="Times New Roman"/>
          <w:sz w:val="24"/>
          <w:szCs w:val="24"/>
        </w:rPr>
        <w:t xml:space="preserve">, M. A </w:t>
      </w:r>
      <w:proofErr w:type="spellStart"/>
      <w:r w:rsidRPr="006B1337">
        <w:rPr>
          <w:rFonts w:ascii="Times New Roman" w:hAnsi="Times New Roman" w:cs="Times New Roman"/>
          <w:sz w:val="24"/>
          <w:szCs w:val="24"/>
        </w:rPr>
        <w:t>systematic</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literature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review</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security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testing</w:t>
      </w:r>
      <w:proofErr w:type="spellEnd"/>
      <w:r w:rsidRPr="006B1337">
        <w:rPr>
          <w:rFonts w:ascii="Times New Roman" w:hAnsi="Times New Roman" w:cs="Times New Roman"/>
          <w:sz w:val="24"/>
          <w:szCs w:val="24"/>
        </w:rPr>
        <w:t xml:space="preserve"> of </w:t>
      </w:r>
      <w:proofErr w:type="spellStart"/>
      <w:r w:rsidRPr="006B1337">
        <w:rPr>
          <w:rFonts w:ascii="Times New Roman" w:hAnsi="Times New Roman" w:cs="Times New Roman"/>
          <w:sz w:val="24"/>
          <w:szCs w:val="24"/>
        </w:rPr>
        <w:t>Ethereum</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smart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contracts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Blockchain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Research</w:t>
      </w:r>
      <w:proofErr w:type="spellEnd"/>
      <w:r w:rsidRPr="006B1337">
        <w:rPr>
          <w:rFonts w:ascii="Times New Roman" w:hAnsi="Times New Roman" w:cs="Times New Roman"/>
          <w:sz w:val="24"/>
          <w:szCs w:val="24"/>
        </w:rPr>
        <w:t xml:space="preserve"> and </w:t>
      </w:r>
      <w:proofErr w:type="spellStart"/>
      <w:r w:rsidRPr="006B1337">
        <w:rPr>
          <w:rFonts w:ascii="Times New Roman" w:hAnsi="Times New Roman" w:cs="Times New Roman"/>
          <w:sz w:val="24"/>
          <w:szCs w:val="24"/>
        </w:rPr>
        <w:t>Applications</w:t>
      </w:r>
      <w:proofErr w:type="spellEnd"/>
      <w:r w:rsidRPr="006B1337">
        <w:rPr>
          <w:rFonts w:ascii="Times New Roman" w:hAnsi="Times New Roman" w:cs="Times New Roman"/>
          <w:sz w:val="24"/>
          <w:szCs w:val="24"/>
        </w:rPr>
        <w:t>, 7, 100314.</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Nembhard</w:t>
      </w:r>
      <w:proofErr w:type="spellEnd"/>
      <w:r w:rsidRPr="006B1337">
        <w:rPr>
          <w:rFonts w:ascii="Times New Roman" w:hAnsi="Times New Roman" w:cs="Times New Roman"/>
          <w:sz w:val="24"/>
          <w:szCs w:val="24"/>
        </w:rPr>
        <w:t xml:space="preserve">, F. D., Carvalho, M. M., &amp; </w:t>
      </w:r>
      <w:proofErr w:type="spellStart"/>
      <w:r w:rsidRPr="006B1337">
        <w:rPr>
          <w:rFonts w:ascii="Times New Roman" w:hAnsi="Times New Roman" w:cs="Times New Roman"/>
          <w:sz w:val="24"/>
          <w:szCs w:val="24"/>
        </w:rPr>
        <w:t>Eskridge</w:t>
      </w:r>
      <w:proofErr w:type="spellEnd"/>
      <w:r w:rsidRPr="006B1337">
        <w:rPr>
          <w:rFonts w:ascii="Times New Roman" w:hAnsi="Times New Roman" w:cs="Times New Roman"/>
          <w:sz w:val="24"/>
          <w:szCs w:val="24"/>
        </w:rPr>
        <w:t xml:space="preserve">, T. C. (2019). </w:t>
      </w:r>
      <w:proofErr w:type="spellStart"/>
      <w:r w:rsidRPr="006B1337">
        <w:rPr>
          <w:rFonts w:ascii="Times New Roman" w:hAnsi="Times New Roman" w:cs="Times New Roman"/>
          <w:sz w:val="24"/>
          <w:szCs w:val="24"/>
        </w:rPr>
        <w:t>Towards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application</w:t>
      </w:r>
      <w:proofErr w:type="spellEnd"/>
      <w:r w:rsidRPr="006B1337">
        <w:rPr>
          <w:rFonts w:ascii="Times New Roman" w:hAnsi="Times New Roman" w:cs="Times New Roman"/>
          <w:sz w:val="24"/>
          <w:szCs w:val="24"/>
        </w:rPr>
        <w:t xml:space="preserve"> of </w:t>
      </w:r>
      <w:proofErr w:type="spellStart"/>
      <w:r w:rsidRPr="006B1337">
        <w:rPr>
          <w:rFonts w:ascii="Times New Roman" w:hAnsi="Times New Roman" w:cs="Times New Roman"/>
          <w:sz w:val="24"/>
          <w:szCs w:val="24"/>
        </w:rPr>
        <w:t>recommender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systems</w:t>
      </w:r>
      <w:proofErr w:type="spellEnd"/>
      <w:r w:rsidRPr="006B1337">
        <w:rPr>
          <w:rFonts w:ascii="Times New Roman" w:hAnsi="Times New Roman" w:cs="Times New Roman"/>
          <w:sz w:val="24"/>
          <w:szCs w:val="24"/>
        </w:rPr>
        <w:t xml:space="preserve"> to </w:t>
      </w:r>
      <w:proofErr w:type="spellStart"/>
      <w:r w:rsidRPr="006B1337">
        <w:rPr>
          <w:rFonts w:ascii="Times New Roman" w:hAnsi="Times New Roman" w:cs="Times New Roman"/>
          <w:sz w:val="24"/>
          <w:szCs w:val="24"/>
        </w:rPr>
        <w:t>secure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coding</w:t>
      </w:r>
      <w:proofErr w:type="spellEnd"/>
      <w:r w:rsidRPr="006B1337">
        <w:rPr>
          <w:rFonts w:ascii="Times New Roman" w:hAnsi="Times New Roman" w:cs="Times New Roman"/>
          <w:sz w:val="24"/>
          <w:szCs w:val="24"/>
        </w:rPr>
        <w:t xml:space="preserve">. EURASIP </w:t>
      </w:r>
      <w:proofErr w:type="spellStart"/>
      <w:r w:rsidRPr="006B1337">
        <w:rPr>
          <w:rFonts w:ascii="Times New Roman" w:hAnsi="Times New Roman" w:cs="Times New Roman"/>
          <w:sz w:val="24"/>
          <w:szCs w:val="24"/>
        </w:rPr>
        <w:t>Journal</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Information</w:t>
      </w:r>
      <w:proofErr w:type="spellEnd"/>
      <w:r w:rsidRPr="006B1337">
        <w:rPr>
          <w:rFonts w:ascii="Times New Roman" w:hAnsi="Times New Roman" w:cs="Times New Roman"/>
          <w:sz w:val="24"/>
          <w:szCs w:val="24"/>
        </w:rPr>
        <w:t xml:space="preserve"> Security, 2019(9).</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Patcas</w:t>
      </w:r>
      <w:proofErr w:type="spellEnd"/>
      <w:r w:rsidRPr="006B1337">
        <w:rPr>
          <w:rFonts w:ascii="Times New Roman" w:hAnsi="Times New Roman" w:cs="Times New Roman"/>
          <w:sz w:val="24"/>
          <w:szCs w:val="24"/>
        </w:rPr>
        <w:t xml:space="preserve">, R., &amp; </w:t>
      </w:r>
      <w:proofErr w:type="spellStart"/>
      <w:r w:rsidRPr="006B1337">
        <w:rPr>
          <w:rFonts w:ascii="Times New Roman" w:hAnsi="Times New Roman" w:cs="Times New Roman"/>
          <w:sz w:val="24"/>
          <w:szCs w:val="24"/>
        </w:rPr>
        <w:t>Motogna</w:t>
      </w:r>
      <w:proofErr w:type="spellEnd"/>
      <w:r w:rsidRPr="006B1337">
        <w:rPr>
          <w:rFonts w:ascii="Times New Roman" w:hAnsi="Times New Roman" w:cs="Times New Roman"/>
          <w:sz w:val="24"/>
          <w:szCs w:val="24"/>
        </w:rPr>
        <w:t xml:space="preserve">, S. (2026). </w:t>
      </w:r>
      <w:proofErr w:type="spellStart"/>
      <w:r w:rsidRPr="006B1337">
        <w:rPr>
          <w:rFonts w:ascii="Times New Roman" w:hAnsi="Times New Roman" w:cs="Times New Roman"/>
          <w:sz w:val="24"/>
          <w:szCs w:val="24"/>
        </w:rPr>
        <w:t>An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evaluation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study</w:t>
      </w:r>
      <w:proofErr w:type="spellEnd"/>
      <w:r w:rsidRPr="006B1337">
        <w:rPr>
          <w:rFonts w:ascii="Times New Roman" w:hAnsi="Times New Roman" w:cs="Times New Roman"/>
          <w:sz w:val="24"/>
          <w:szCs w:val="24"/>
        </w:rPr>
        <w:t xml:space="preserve"> of </w:t>
      </w:r>
      <w:proofErr w:type="spellStart"/>
      <w:r w:rsidRPr="006B1337">
        <w:rPr>
          <w:rFonts w:ascii="Times New Roman" w:hAnsi="Times New Roman" w:cs="Times New Roman"/>
          <w:sz w:val="24"/>
          <w:szCs w:val="24"/>
        </w:rPr>
        <w:t>large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language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models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for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addressing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code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quality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issues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Empirical</w:t>
      </w:r>
      <w:proofErr w:type="spellEnd"/>
      <w:r w:rsidRPr="006B1337">
        <w:rPr>
          <w:rFonts w:ascii="Times New Roman" w:hAnsi="Times New Roman" w:cs="Times New Roman"/>
          <w:sz w:val="24"/>
          <w:szCs w:val="24"/>
        </w:rPr>
        <w:t xml:space="preserve"> Software </w:t>
      </w:r>
      <w:proofErr w:type="spellStart"/>
      <w:r w:rsidRPr="006B1337">
        <w:rPr>
          <w:rFonts w:ascii="Times New Roman" w:hAnsi="Times New Roman" w:cs="Times New Roman"/>
          <w:sz w:val="24"/>
          <w:szCs w:val="24"/>
        </w:rPr>
        <w:t>Engineering</w:t>
      </w:r>
      <w:proofErr w:type="spellEnd"/>
      <w:r w:rsidRPr="006B1337">
        <w:rPr>
          <w:rFonts w:ascii="Times New Roman" w:hAnsi="Times New Roman" w:cs="Times New Roman"/>
          <w:sz w:val="24"/>
          <w:szCs w:val="24"/>
        </w:rPr>
        <w:t>, 31, 118.</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Tang</w:t>
      </w:r>
      <w:proofErr w:type="spellEnd"/>
      <w:r w:rsidRPr="006B1337">
        <w:rPr>
          <w:rFonts w:ascii="Times New Roman" w:hAnsi="Times New Roman" w:cs="Times New Roman"/>
          <w:sz w:val="24"/>
          <w:szCs w:val="24"/>
        </w:rPr>
        <w:t xml:space="preserve">, B., Zhang, S., </w:t>
      </w:r>
      <w:proofErr w:type="spellStart"/>
      <w:r w:rsidRPr="006B1337">
        <w:rPr>
          <w:rFonts w:ascii="Times New Roman" w:hAnsi="Times New Roman" w:cs="Times New Roman"/>
          <w:sz w:val="24"/>
          <w:szCs w:val="24"/>
        </w:rPr>
        <w:t>Zhu</w:t>
      </w:r>
      <w:proofErr w:type="spellEnd"/>
      <w:r w:rsidRPr="006B1337">
        <w:rPr>
          <w:rFonts w:ascii="Times New Roman" w:hAnsi="Times New Roman" w:cs="Times New Roman"/>
          <w:sz w:val="24"/>
          <w:szCs w:val="24"/>
        </w:rPr>
        <w:t xml:space="preserve">, F., &amp; Ye, A. CAPRA: </w:t>
      </w:r>
      <w:proofErr w:type="spellStart"/>
      <w:r w:rsidRPr="006B1337">
        <w:rPr>
          <w:rFonts w:ascii="Times New Roman" w:hAnsi="Times New Roman" w:cs="Times New Roman"/>
          <w:sz w:val="24"/>
          <w:szCs w:val="24"/>
        </w:rPr>
        <w:t>Context-aware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patch</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risk</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assessment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for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detecting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immature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vulnerability</w:t>
      </w:r>
      <w:proofErr w:type="spellEnd"/>
      <w:r w:rsidRPr="006B1337">
        <w:rPr>
          <w:rFonts w:ascii="Times New Roman" w:hAnsi="Times New Roman" w:cs="Times New Roman"/>
          <w:sz w:val="24"/>
          <w:szCs w:val="24"/>
        </w:rPr>
        <w:t xml:space="preserve"> in open-</w:t>
      </w:r>
      <w:proofErr w:type="spellStart"/>
      <w:r w:rsidRPr="006B1337">
        <w:rPr>
          <w:rFonts w:ascii="Times New Roman" w:hAnsi="Times New Roman" w:cs="Times New Roman"/>
          <w:sz w:val="24"/>
          <w:szCs w:val="24"/>
        </w:rPr>
        <w:t>source</w:t>
      </w:r>
      <w:proofErr w:type="spellEnd"/>
      <w:r w:rsidRPr="006B1337">
        <w:rPr>
          <w:rFonts w:ascii="Times New Roman" w:hAnsi="Times New Roman" w:cs="Times New Roman"/>
          <w:sz w:val="24"/>
          <w:szCs w:val="24"/>
        </w:rPr>
        <w:t xml:space="preserve"> software. </w:t>
      </w:r>
      <w:proofErr w:type="spellStart"/>
      <w:r w:rsidRPr="006B1337">
        <w:rPr>
          <w:rFonts w:ascii="Times New Roman" w:hAnsi="Times New Roman" w:cs="Times New Roman"/>
          <w:sz w:val="24"/>
          <w:szCs w:val="24"/>
        </w:rPr>
        <w:t>Computers</w:t>
      </w:r>
      <w:proofErr w:type="spellEnd"/>
      <w:r w:rsidRPr="006B1337">
        <w:rPr>
          <w:rFonts w:ascii="Times New Roman" w:hAnsi="Times New Roman" w:cs="Times New Roman"/>
          <w:sz w:val="24"/>
          <w:szCs w:val="24"/>
        </w:rPr>
        <w:t xml:space="preserve"> &amp; Security.</w:t>
      </w:r>
    </w:p>
    <w:p w:rsidR="00266D89" w:rsidRPr="006B1337" w:rsidRDefault="00BA0C57" w:rsidP="005C6224">
      <w:pPr>
        <w:spacing w:after="180" w:line="264" w:lineRule="auto"/>
        <w:ind w:left="720" w:hanging="720"/>
        <w:jc w:val="both"/>
        <w:rPr>
          <w:rFonts w:ascii="Times New Roman" w:hAnsi="Times New Roman" w:cs="Times New Roman"/>
          <w:sz w:val="24"/>
          <w:szCs w:val="24"/>
        </w:rPr>
      </w:pPr>
      <w:proofErr w:type="spellStart"/>
      <w:r w:rsidRPr="006B1337">
        <w:rPr>
          <w:rFonts w:ascii="Times New Roman" w:hAnsi="Times New Roman" w:cs="Times New Roman"/>
          <w:sz w:val="24"/>
          <w:szCs w:val="24"/>
        </w:rPr>
        <w:t>Wartschinski</w:t>
      </w:r>
      <w:proofErr w:type="spellEnd"/>
      <w:r w:rsidRPr="006B1337">
        <w:rPr>
          <w:rFonts w:ascii="Times New Roman" w:hAnsi="Times New Roman" w:cs="Times New Roman"/>
          <w:sz w:val="24"/>
          <w:szCs w:val="24"/>
        </w:rPr>
        <w:t xml:space="preserve">, L., </w:t>
      </w:r>
      <w:proofErr w:type="spellStart"/>
      <w:r w:rsidRPr="006B1337">
        <w:rPr>
          <w:rFonts w:ascii="Times New Roman" w:hAnsi="Times New Roman" w:cs="Times New Roman"/>
          <w:sz w:val="24"/>
          <w:szCs w:val="24"/>
        </w:rPr>
        <w:t>Noller</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Vogel</w:t>
      </w:r>
      <w:proofErr w:type="spellEnd"/>
      <w:r w:rsidRPr="006B1337">
        <w:rPr>
          <w:rFonts w:ascii="Times New Roman" w:hAnsi="Times New Roman" w:cs="Times New Roman"/>
          <w:sz w:val="24"/>
          <w:szCs w:val="24"/>
        </w:rPr>
        <w:t xml:space="preserve">, T., </w:t>
      </w:r>
      <w:proofErr w:type="spellStart"/>
      <w:r w:rsidRPr="006B1337">
        <w:rPr>
          <w:rFonts w:ascii="Times New Roman" w:hAnsi="Times New Roman" w:cs="Times New Roman"/>
          <w:sz w:val="24"/>
          <w:szCs w:val="24"/>
        </w:rPr>
        <w:t>Kehrer</w:t>
      </w:r>
      <w:proofErr w:type="spellEnd"/>
      <w:r w:rsidRPr="006B1337">
        <w:rPr>
          <w:rFonts w:ascii="Times New Roman" w:hAnsi="Times New Roman" w:cs="Times New Roman"/>
          <w:sz w:val="24"/>
          <w:szCs w:val="24"/>
        </w:rPr>
        <w:t xml:space="preserve">, T., &amp; </w:t>
      </w:r>
      <w:proofErr w:type="spellStart"/>
      <w:r w:rsidRPr="006B1337">
        <w:rPr>
          <w:rFonts w:ascii="Times New Roman" w:hAnsi="Times New Roman" w:cs="Times New Roman"/>
          <w:sz w:val="24"/>
          <w:szCs w:val="24"/>
        </w:rPr>
        <w:t>Grunske</w:t>
      </w:r>
      <w:proofErr w:type="spellEnd"/>
      <w:r w:rsidRPr="006B1337">
        <w:rPr>
          <w:rFonts w:ascii="Times New Roman" w:hAnsi="Times New Roman" w:cs="Times New Roman"/>
          <w:sz w:val="24"/>
          <w:szCs w:val="24"/>
        </w:rPr>
        <w:t xml:space="preserve">, L. VUDENC: </w:t>
      </w:r>
      <w:proofErr w:type="spellStart"/>
      <w:r w:rsidRPr="006B1337">
        <w:rPr>
          <w:rFonts w:ascii="Times New Roman" w:hAnsi="Times New Roman" w:cs="Times New Roman"/>
          <w:sz w:val="24"/>
          <w:szCs w:val="24"/>
        </w:rPr>
        <w:t>Vulnerability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detection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with</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deep</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learning</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on</w:t>
      </w:r>
      <w:proofErr w:type="spellEnd"/>
      <w:r w:rsidRPr="006B1337">
        <w:rPr>
          <w:rFonts w:ascii="Times New Roman" w:hAnsi="Times New Roman" w:cs="Times New Roman"/>
          <w:sz w:val="24"/>
          <w:szCs w:val="24"/>
        </w:rPr>
        <w:t xml:space="preserve"> a natural </w:t>
      </w:r>
      <w:proofErr w:type="spellStart"/>
      <w:r w:rsidRPr="006B1337">
        <w:rPr>
          <w:rFonts w:ascii="Times New Roman" w:hAnsi="Times New Roman" w:cs="Times New Roman"/>
          <w:sz w:val="24"/>
          <w:szCs w:val="24"/>
        </w:rPr>
        <w:t>codebase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for</w:t>
      </w:r>
      <w:proofErr w:type="spellEnd"/>
      <w:r w:rsidRPr="006B1337">
        <w:rPr>
          <w:rFonts w:ascii="Times New Roman" w:hAnsi="Times New Roman" w:cs="Times New Roman"/>
          <w:sz w:val="24"/>
          <w:szCs w:val="24"/>
        </w:rPr>
        <w:t xml:space="preserve"> Python.</w:t>
      </w:r>
    </w:p>
    <w:p w:rsidR="00266D89" w:rsidRPr="006B1337" w:rsidRDefault="00BA0C57" w:rsidP="001B6B66">
      <w:pPr>
        <w:spacing w:after="180" w:line="264" w:lineRule="auto"/>
        <w:ind w:left="720" w:hanging="720"/>
        <w:jc w:val="both"/>
        <w:rPr>
          <w:rFonts w:ascii="Times New Roman" w:hAnsi="Times New Roman" w:cs="Times New Roman"/>
          <w:sz w:val="24"/>
          <w:szCs w:val="24"/>
        </w:rPr>
      </w:pPr>
      <w:r w:rsidRPr="006B1337">
        <w:rPr>
          <w:rFonts w:ascii="Times New Roman" w:hAnsi="Times New Roman" w:cs="Times New Roman"/>
          <w:sz w:val="24"/>
          <w:szCs w:val="24"/>
        </w:rPr>
        <w:t xml:space="preserve">Zhang, F., Fan, L., </w:t>
      </w:r>
      <w:proofErr w:type="spellStart"/>
      <w:r w:rsidRPr="006B1337">
        <w:rPr>
          <w:rFonts w:ascii="Times New Roman" w:hAnsi="Times New Roman" w:cs="Times New Roman"/>
          <w:sz w:val="24"/>
          <w:szCs w:val="24"/>
        </w:rPr>
        <w:t>Chen</w:t>
      </w:r>
      <w:proofErr w:type="spellEnd"/>
      <w:r w:rsidRPr="006B1337">
        <w:rPr>
          <w:rFonts w:ascii="Times New Roman" w:hAnsi="Times New Roman" w:cs="Times New Roman"/>
          <w:sz w:val="24"/>
          <w:szCs w:val="24"/>
        </w:rPr>
        <w:t xml:space="preserve">, S., </w:t>
      </w:r>
      <w:proofErr w:type="spellStart"/>
      <w:r w:rsidRPr="006B1337">
        <w:rPr>
          <w:rFonts w:ascii="Times New Roman" w:hAnsi="Times New Roman" w:cs="Times New Roman"/>
          <w:sz w:val="24"/>
          <w:szCs w:val="24"/>
        </w:rPr>
        <w:t>Cai</w:t>
      </w:r>
      <w:proofErr w:type="spellEnd"/>
      <w:r w:rsidRPr="006B1337">
        <w:rPr>
          <w:rFonts w:ascii="Times New Roman" w:hAnsi="Times New Roman" w:cs="Times New Roman"/>
          <w:sz w:val="24"/>
          <w:szCs w:val="24"/>
        </w:rPr>
        <w:t xml:space="preserve">, M., </w:t>
      </w:r>
      <w:proofErr w:type="spellStart"/>
      <w:r w:rsidRPr="006B1337">
        <w:rPr>
          <w:rFonts w:ascii="Times New Roman" w:hAnsi="Times New Roman" w:cs="Times New Roman"/>
          <w:sz w:val="24"/>
          <w:szCs w:val="24"/>
        </w:rPr>
        <w:t>Xu</w:t>
      </w:r>
      <w:proofErr w:type="spellEnd"/>
      <w:r w:rsidRPr="006B1337">
        <w:rPr>
          <w:rFonts w:ascii="Times New Roman" w:hAnsi="Times New Roman" w:cs="Times New Roman"/>
          <w:sz w:val="24"/>
          <w:szCs w:val="24"/>
        </w:rPr>
        <w:t xml:space="preserve">, S., &amp; </w:t>
      </w:r>
      <w:proofErr w:type="spellStart"/>
      <w:r w:rsidRPr="006B1337">
        <w:rPr>
          <w:rFonts w:ascii="Times New Roman" w:hAnsi="Times New Roman" w:cs="Times New Roman"/>
          <w:sz w:val="24"/>
          <w:szCs w:val="24"/>
        </w:rPr>
        <w:t>Zhao</w:t>
      </w:r>
      <w:proofErr w:type="spellEnd"/>
      <w:r w:rsidRPr="006B1337">
        <w:rPr>
          <w:rFonts w:ascii="Times New Roman" w:hAnsi="Times New Roman" w:cs="Times New Roman"/>
          <w:sz w:val="24"/>
          <w:szCs w:val="24"/>
        </w:rPr>
        <w:t xml:space="preserve">, L. </w:t>
      </w:r>
      <w:proofErr w:type="spellStart"/>
      <w:r w:rsidRPr="006B1337">
        <w:rPr>
          <w:rFonts w:ascii="Times New Roman" w:hAnsi="Times New Roman" w:cs="Times New Roman"/>
          <w:sz w:val="24"/>
          <w:szCs w:val="24"/>
        </w:rPr>
        <w:t>Does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the</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vulnerability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threaten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our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projects</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Automated</w:t>
      </w:r>
      <w:proofErr w:type="spellEnd"/>
      <w:r w:rsidRPr="006B1337">
        <w:rPr>
          <w:rFonts w:ascii="Times New Roman" w:hAnsi="Times New Roman" w:cs="Times New Roman"/>
          <w:sz w:val="24"/>
          <w:szCs w:val="24"/>
        </w:rPr>
        <w:t xml:space="preserve"> vulnerable API </w:t>
      </w:r>
      <w:proofErr w:type="spellStart"/>
      <w:r w:rsidRPr="006B1337">
        <w:rPr>
          <w:rFonts w:ascii="Times New Roman" w:hAnsi="Times New Roman" w:cs="Times New Roman"/>
          <w:sz w:val="24"/>
          <w:szCs w:val="24"/>
        </w:rPr>
        <w:t>detection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for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third-party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libraries</w:t>
      </w:r>
      <w:proofErr w:type="spellEnd"/>
      <w:r w:rsidRPr="006B1337">
        <w:rPr>
          <w:rFonts w:ascii="Times New Roman" w:hAnsi="Times New Roman" w:cs="Times New Roman"/>
          <w:sz w:val="24"/>
          <w:szCs w:val="24"/>
        </w:rPr>
        <w:t>.</w:t>
      </w:r>
    </w:p>
    <w:sectPr w:rsidR="00266D89" w:rsidRPr="006B133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B26FE"/>
    <w:multiLevelType w:val="multilevel"/>
    <w:tmpl w:val="F9BE79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69049F"/>
    <w:multiLevelType w:val="hybridMultilevel"/>
    <w:tmpl w:val="FFBC5524"/>
    <w:lvl w:ilvl="0" w:tplc="D1C634EC">
      <w:start w:val="1"/>
      <w:numFmt w:val="decimal"/>
      <w:lvlText w:val="%1."/>
      <w:lvlJc w:val="left"/>
      <w:pPr>
        <w:ind w:left="460" w:hanging="260"/>
      </w:pPr>
    </w:lvl>
    <w:lvl w:ilvl="1" w:tplc="9014E624">
      <w:numFmt w:val="decimal"/>
      <w:lvlText w:val=""/>
      <w:lvlJc w:val="left"/>
    </w:lvl>
    <w:lvl w:ilvl="2" w:tplc="964C47FA">
      <w:numFmt w:val="decimal"/>
      <w:lvlText w:val=""/>
      <w:lvlJc w:val="left"/>
    </w:lvl>
    <w:lvl w:ilvl="3" w:tplc="C8866D90">
      <w:numFmt w:val="decimal"/>
      <w:lvlText w:val=""/>
      <w:lvlJc w:val="left"/>
    </w:lvl>
    <w:lvl w:ilvl="4" w:tplc="CD70D68E">
      <w:numFmt w:val="decimal"/>
      <w:lvlText w:val=""/>
      <w:lvlJc w:val="left"/>
    </w:lvl>
    <w:lvl w:ilvl="5" w:tplc="A50EAD12">
      <w:numFmt w:val="decimal"/>
      <w:lvlText w:val=""/>
      <w:lvlJc w:val="left"/>
    </w:lvl>
    <w:lvl w:ilvl="6" w:tplc="FE42B0D0">
      <w:numFmt w:val="decimal"/>
      <w:lvlText w:val=""/>
      <w:lvlJc w:val="left"/>
    </w:lvl>
    <w:lvl w:ilvl="7" w:tplc="BEE62472">
      <w:numFmt w:val="decimal"/>
      <w:lvlText w:val=""/>
      <w:lvlJc w:val="left"/>
    </w:lvl>
    <w:lvl w:ilvl="8" w:tplc="82BAC2D8">
      <w:numFmt w:val="decimal"/>
      <w:lvlText w:val=""/>
      <w:lvlJc w:val="left"/>
    </w:lvl>
  </w:abstractNum>
  <w:abstractNum w:abstractNumId="2" w15:restartNumberingAfterBreak="0">
    <w:nsid w:val="18BA4F77"/>
    <w:multiLevelType w:val="hybridMultilevel"/>
    <w:tmpl w:val="792AD456"/>
    <w:lvl w:ilvl="0" w:tplc="85126270">
      <w:start w:val="1"/>
      <w:numFmt w:val="bullet"/>
      <w:lvlText w:val="●"/>
      <w:lvlJc w:val="left"/>
      <w:pPr>
        <w:ind w:left="720" w:hanging="360"/>
      </w:pPr>
    </w:lvl>
    <w:lvl w:ilvl="1" w:tplc="C17678E6">
      <w:start w:val="1"/>
      <w:numFmt w:val="bullet"/>
      <w:lvlText w:val="○"/>
      <w:lvlJc w:val="left"/>
      <w:pPr>
        <w:ind w:left="1440" w:hanging="360"/>
      </w:pPr>
    </w:lvl>
    <w:lvl w:ilvl="2" w:tplc="94BC607C">
      <w:start w:val="1"/>
      <w:numFmt w:val="bullet"/>
      <w:lvlText w:val="■"/>
      <w:lvlJc w:val="left"/>
      <w:pPr>
        <w:ind w:left="2160" w:hanging="360"/>
      </w:pPr>
    </w:lvl>
    <w:lvl w:ilvl="3" w:tplc="03E0F8B0">
      <w:start w:val="1"/>
      <w:numFmt w:val="bullet"/>
      <w:lvlText w:val="●"/>
      <w:lvlJc w:val="left"/>
      <w:pPr>
        <w:ind w:left="2880" w:hanging="360"/>
      </w:pPr>
    </w:lvl>
    <w:lvl w:ilvl="4" w:tplc="FC3C2A7E">
      <w:start w:val="1"/>
      <w:numFmt w:val="bullet"/>
      <w:lvlText w:val="○"/>
      <w:lvlJc w:val="left"/>
      <w:pPr>
        <w:ind w:left="3600" w:hanging="360"/>
      </w:pPr>
    </w:lvl>
    <w:lvl w:ilvl="5" w:tplc="8F08CA42">
      <w:start w:val="1"/>
      <w:numFmt w:val="bullet"/>
      <w:lvlText w:val="■"/>
      <w:lvlJc w:val="left"/>
      <w:pPr>
        <w:ind w:left="4320" w:hanging="360"/>
      </w:pPr>
    </w:lvl>
    <w:lvl w:ilvl="6" w:tplc="EC1EE1E2">
      <w:start w:val="1"/>
      <w:numFmt w:val="bullet"/>
      <w:lvlText w:val="●"/>
      <w:lvlJc w:val="left"/>
      <w:pPr>
        <w:ind w:left="5040" w:hanging="360"/>
      </w:pPr>
    </w:lvl>
    <w:lvl w:ilvl="7" w:tplc="36D2896C">
      <w:start w:val="1"/>
      <w:numFmt w:val="bullet"/>
      <w:lvlText w:val="●"/>
      <w:lvlJc w:val="left"/>
      <w:pPr>
        <w:ind w:left="5760" w:hanging="360"/>
      </w:pPr>
    </w:lvl>
    <w:lvl w:ilvl="8" w:tplc="6180E65E">
      <w:start w:val="1"/>
      <w:numFmt w:val="bullet"/>
      <w:lvlText w:val="●"/>
      <w:lvlJc w:val="left"/>
      <w:pPr>
        <w:ind w:left="6480" w:hanging="360"/>
      </w:pPr>
    </w:lvl>
  </w:abstractNum>
  <w:abstractNum w:abstractNumId="3" w15:restartNumberingAfterBreak="0">
    <w:nsid w:val="240348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4812ED"/>
    <w:multiLevelType w:val="hybridMultilevel"/>
    <w:tmpl w:val="8DE4D8C2"/>
    <w:lvl w:ilvl="0" w:tplc="2E724964">
      <w:start w:val="1"/>
      <w:numFmt w:val="bullet"/>
      <w:lvlText w:val="•"/>
      <w:lvlJc w:val="left"/>
      <w:pPr>
        <w:ind w:left="460" w:hanging="260"/>
      </w:pPr>
    </w:lvl>
    <w:lvl w:ilvl="1" w:tplc="136683D8">
      <w:numFmt w:val="decimal"/>
      <w:lvlText w:val=""/>
      <w:lvlJc w:val="left"/>
    </w:lvl>
    <w:lvl w:ilvl="2" w:tplc="84088A50">
      <w:numFmt w:val="decimal"/>
      <w:lvlText w:val=""/>
      <w:lvlJc w:val="left"/>
    </w:lvl>
    <w:lvl w:ilvl="3" w:tplc="CA0CD2AA">
      <w:numFmt w:val="decimal"/>
      <w:lvlText w:val=""/>
      <w:lvlJc w:val="left"/>
    </w:lvl>
    <w:lvl w:ilvl="4" w:tplc="77E2A67E">
      <w:numFmt w:val="decimal"/>
      <w:lvlText w:val=""/>
      <w:lvlJc w:val="left"/>
    </w:lvl>
    <w:lvl w:ilvl="5" w:tplc="D876CF3A">
      <w:numFmt w:val="decimal"/>
      <w:lvlText w:val=""/>
      <w:lvlJc w:val="left"/>
    </w:lvl>
    <w:lvl w:ilvl="6" w:tplc="8CCCF8D4">
      <w:numFmt w:val="decimal"/>
      <w:lvlText w:val=""/>
      <w:lvlJc w:val="left"/>
    </w:lvl>
    <w:lvl w:ilvl="7" w:tplc="6BCC0628">
      <w:numFmt w:val="decimal"/>
      <w:lvlText w:val=""/>
      <w:lvlJc w:val="left"/>
    </w:lvl>
    <w:lvl w:ilvl="8" w:tplc="98AC77CC">
      <w:numFmt w:val="decimal"/>
      <w:lvlText w:val=""/>
      <w:lvlJc w:val="left"/>
    </w:lvl>
  </w:abstractNum>
  <w:abstractNum w:abstractNumId="5" w15:restartNumberingAfterBreak="0">
    <w:nsid w:val="58945DCA"/>
    <w:multiLevelType w:val="hybridMultilevel"/>
    <w:tmpl w:val="9396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36467"/>
    <w:multiLevelType w:val="hybridMultilevel"/>
    <w:tmpl w:val="148E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D65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lvlOverride w:ilvl="0">
      <w:startOverride w:val="1"/>
    </w:lvlOverride>
  </w:num>
  <w:num w:numId="2">
    <w:abstractNumId w:val="4"/>
    <w:lvlOverride w:ilvl="0">
      <w:startOverride w:val="1"/>
    </w:lvlOverride>
  </w:num>
  <w:num w:numId="3">
    <w:abstractNumId w:val="1"/>
    <w:lvlOverride w:ilvl="0">
      <w:startOverride w:val="1"/>
    </w:lvlOverride>
  </w:num>
  <w:num w:numId="4">
    <w:abstractNumId w:val="0"/>
  </w:num>
  <w:num w:numId="5">
    <w:abstractNumId w:val="6"/>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D89"/>
    <w:rsid w:val="00006664"/>
    <w:rsid w:val="00045EBB"/>
    <w:rsid w:val="00082576"/>
    <w:rsid w:val="001B6B66"/>
    <w:rsid w:val="00266D89"/>
    <w:rsid w:val="0027268F"/>
    <w:rsid w:val="004449DE"/>
    <w:rsid w:val="0053651F"/>
    <w:rsid w:val="005C6224"/>
    <w:rsid w:val="006B1337"/>
    <w:rsid w:val="008A2509"/>
    <w:rsid w:val="00BA0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384B"/>
  <w15:docId w15:val="{74BFF966-90CD-43D5-B455-30E27551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paragraph" w:styleId="Ttulo1">
    <w:name w:val="heading 1"/>
    <w:qFormat/>
    <w:pPr>
      <w:spacing w:before="400" w:after="200"/>
      <w:outlineLvl w:val="0"/>
    </w:pPr>
    <w:rPr>
      <w:b/>
      <w:bCs/>
      <w:color w:val="1F3864"/>
      <w:sz w:val="28"/>
      <w:szCs w:val="28"/>
    </w:rPr>
  </w:style>
  <w:style w:type="paragraph" w:styleId="Ttulo2">
    <w:name w:val="heading 2"/>
    <w:qFormat/>
    <w:pPr>
      <w:spacing w:before="300" w:after="160"/>
      <w:outlineLvl w:val="1"/>
    </w:pPr>
    <w:rPr>
      <w:b/>
      <w:bCs/>
      <w:color w:val="2E5395"/>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C6224"/>
    <w:pPr>
      <w:widowControl w:val="0"/>
      <w:autoSpaceDE w:val="0"/>
      <w:autoSpaceDN w:val="0"/>
      <w:spacing w:before="3"/>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5C6224"/>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CDA77-DDD2-482C-A45F-12291ECB9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2521</Words>
  <Characters>14373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MEGAPC</cp:lastModifiedBy>
  <cp:revision>4</cp:revision>
  <dcterms:created xsi:type="dcterms:W3CDTF">2026-07-21T02:40:00Z</dcterms:created>
  <dcterms:modified xsi:type="dcterms:W3CDTF">2026-07-21T05:52:00Z</dcterms:modified>
</cp:coreProperties>
</file>