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CBB7" w14:textId="77777777" w:rsidR="00042073" w:rsidRDefault="00000000" w:rsidP="00617854">
      <w:pPr>
        <w:pStyle w:val="Ttulo"/>
        <w:jc w:val="center"/>
      </w:pPr>
      <w:r>
        <w:rPr>
          <w:rFonts w:eastAsia="Calibri"/>
        </w:rPr>
        <w:t>UNIVERSIDAD DE LAS FUERZAS ARMADAS ESPE</w:t>
      </w:r>
    </w:p>
    <w:p w14:paraId="2CDE28E4" w14:textId="77777777" w:rsidR="00617854" w:rsidRDefault="00617854">
      <w:pPr>
        <w:spacing w:after="200"/>
        <w:jc w:val="center"/>
        <w:rPr>
          <w:rFonts w:ascii="Calibri" w:eastAsia="Calibri" w:hAnsi="Calibri" w:cs="Calibri"/>
          <w:color w:val="333333"/>
          <w:sz w:val="30"/>
          <w:szCs w:val="30"/>
        </w:rPr>
      </w:pPr>
    </w:p>
    <w:p w14:paraId="07DFFACD" w14:textId="77777777" w:rsidR="00617854" w:rsidRDefault="00617854">
      <w:pPr>
        <w:spacing w:after="200"/>
        <w:jc w:val="center"/>
        <w:rPr>
          <w:rFonts w:ascii="Calibri" w:eastAsia="Calibri" w:hAnsi="Calibri" w:cs="Calibri"/>
          <w:color w:val="333333"/>
          <w:sz w:val="30"/>
          <w:szCs w:val="30"/>
        </w:rPr>
      </w:pPr>
    </w:p>
    <w:p w14:paraId="7E688C60" w14:textId="77777777" w:rsidR="00617854" w:rsidRDefault="00617854">
      <w:pPr>
        <w:spacing w:after="200"/>
        <w:jc w:val="center"/>
        <w:rPr>
          <w:rFonts w:ascii="Calibri" w:eastAsia="Calibri" w:hAnsi="Calibri" w:cs="Calibri"/>
          <w:color w:val="333333"/>
          <w:sz w:val="30"/>
          <w:szCs w:val="30"/>
        </w:rPr>
      </w:pPr>
    </w:p>
    <w:p w14:paraId="6B424471" w14:textId="77777777" w:rsidR="00617854" w:rsidRDefault="00617854">
      <w:pPr>
        <w:spacing w:after="200"/>
        <w:jc w:val="center"/>
        <w:rPr>
          <w:rFonts w:ascii="Calibri" w:eastAsia="Calibri" w:hAnsi="Calibri" w:cs="Calibri"/>
          <w:color w:val="333333"/>
          <w:sz w:val="30"/>
          <w:szCs w:val="30"/>
        </w:rPr>
      </w:pPr>
    </w:p>
    <w:p w14:paraId="57C5D376" w14:textId="36A54C30" w:rsidR="00042073" w:rsidRDefault="00000000">
      <w:pPr>
        <w:spacing w:after="200"/>
        <w:jc w:val="center"/>
      </w:pPr>
      <w:r>
        <w:rPr>
          <w:rFonts w:ascii="Calibri" w:eastAsia="Calibri" w:hAnsi="Calibri" w:cs="Calibri"/>
          <w:color w:val="333333"/>
          <w:sz w:val="30"/>
          <w:szCs w:val="30"/>
        </w:rPr>
        <w:t>Fotogrametría Aplicada:</w:t>
      </w:r>
    </w:p>
    <w:p w14:paraId="5B4E2E48" w14:textId="106EF694" w:rsidR="00042073" w:rsidRDefault="00000000">
      <w:pPr>
        <w:spacing w:after="900"/>
        <w:jc w:val="center"/>
      </w:pPr>
      <w:r>
        <w:rPr>
          <w:rFonts w:ascii="Calibri" w:eastAsia="Calibri" w:hAnsi="Calibri" w:cs="Calibri"/>
          <w:b/>
          <w:bCs/>
          <w:color w:val="333333"/>
          <w:sz w:val="30"/>
          <w:szCs w:val="30"/>
        </w:rPr>
        <w:t>Escaneo 3D del Sello Institucional</w:t>
      </w:r>
      <w:r w:rsidR="00490E64">
        <w:rPr>
          <w:rFonts w:ascii="Calibri" w:eastAsia="Calibri" w:hAnsi="Calibri" w:cs="Calibri"/>
          <w:b/>
          <w:bCs/>
          <w:color w:val="333333"/>
          <w:sz w:val="30"/>
          <w:szCs w:val="30"/>
        </w:rPr>
        <w:t xml:space="preserve"> y </w:t>
      </w:r>
      <w:r w:rsidR="006B3EEA">
        <w:rPr>
          <w:rFonts w:ascii="Calibri" w:eastAsia="Calibri" w:hAnsi="Calibri" w:cs="Calibri"/>
          <w:b/>
          <w:bCs/>
          <w:color w:val="333333"/>
          <w:sz w:val="30"/>
          <w:szCs w:val="30"/>
        </w:rPr>
        <w:t>Estatua</w:t>
      </w:r>
    </w:p>
    <w:p w14:paraId="143DDADA" w14:textId="77777777" w:rsidR="00490E64" w:rsidRDefault="00490E64">
      <w:pPr>
        <w:spacing w:after="160"/>
        <w:jc w:val="center"/>
        <w:rPr>
          <w:rFonts w:ascii="Calibri" w:eastAsia="Calibri" w:hAnsi="Calibri" w:cs="Calibri"/>
          <w:b/>
          <w:bCs/>
          <w:color w:val="222222"/>
          <w:sz w:val="24"/>
          <w:szCs w:val="24"/>
        </w:rPr>
      </w:pPr>
    </w:p>
    <w:p w14:paraId="6A3A921D" w14:textId="77777777" w:rsidR="00490E64" w:rsidRDefault="00490E64">
      <w:pPr>
        <w:spacing w:after="160"/>
        <w:jc w:val="center"/>
        <w:rPr>
          <w:rFonts w:ascii="Calibri" w:eastAsia="Calibri" w:hAnsi="Calibri" w:cs="Calibri"/>
          <w:b/>
          <w:bCs/>
          <w:color w:val="222222"/>
          <w:sz w:val="24"/>
          <w:szCs w:val="24"/>
        </w:rPr>
      </w:pPr>
    </w:p>
    <w:p w14:paraId="130B4F59" w14:textId="77777777" w:rsidR="00490E64" w:rsidRDefault="00490E64">
      <w:pPr>
        <w:spacing w:after="160"/>
        <w:jc w:val="center"/>
        <w:rPr>
          <w:rFonts w:ascii="Calibri" w:eastAsia="Calibri" w:hAnsi="Calibri" w:cs="Calibri"/>
          <w:b/>
          <w:bCs/>
          <w:color w:val="222222"/>
          <w:sz w:val="24"/>
          <w:szCs w:val="24"/>
        </w:rPr>
      </w:pPr>
    </w:p>
    <w:p w14:paraId="13331472" w14:textId="77777777" w:rsidR="00490E64" w:rsidRDefault="00490E64">
      <w:pPr>
        <w:spacing w:after="160"/>
        <w:jc w:val="center"/>
        <w:rPr>
          <w:rFonts w:ascii="Calibri" w:eastAsia="Calibri" w:hAnsi="Calibri" w:cs="Calibri"/>
          <w:b/>
          <w:bCs/>
          <w:color w:val="222222"/>
          <w:sz w:val="24"/>
          <w:szCs w:val="24"/>
        </w:rPr>
      </w:pPr>
    </w:p>
    <w:p w14:paraId="615266E2" w14:textId="33EFD7B5" w:rsidR="00042073" w:rsidRDefault="00000000">
      <w:pPr>
        <w:spacing w:after="160"/>
        <w:jc w:val="center"/>
      </w:pPr>
      <w:r>
        <w:rPr>
          <w:rFonts w:ascii="Calibri" w:eastAsia="Calibri" w:hAnsi="Calibri" w:cs="Calibri"/>
          <w:b/>
          <w:bCs/>
          <w:color w:val="222222"/>
          <w:sz w:val="24"/>
          <w:szCs w:val="24"/>
        </w:rPr>
        <w:t xml:space="preserve">Asignatura: </w:t>
      </w:r>
      <w:r>
        <w:rPr>
          <w:rFonts w:ascii="Calibri" w:eastAsia="Calibri" w:hAnsi="Calibri" w:cs="Calibri"/>
          <w:color w:val="222222"/>
          <w:sz w:val="24"/>
          <w:szCs w:val="24"/>
        </w:rPr>
        <w:t>Gráfica por Computadora</w:t>
      </w:r>
    </w:p>
    <w:p w14:paraId="3141C711" w14:textId="77777777" w:rsidR="00042073" w:rsidRDefault="00000000">
      <w:pPr>
        <w:spacing w:after="160"/>
        <w:jc w:val="center"/>
      </w:pPr>
      <w:r>
        <w:rPr>
          <w:rFonts w:ascii="Calibri" w:eastAsia="Calibri" w:hAnsi="Calibri" w:cs="Calibri"/>
          <w:b/>
          <w:bCs/>
          <w:color w:val="222222"/>
          <w:sz w:val="24"/>
          <w:szCs w:val="24"/>
        </w:rPr>
        <w:t xml:space="preserve">Estudiante: </w:t>
      </w:r>
      <w:r>
        <w:rPr>
          <w:rFonts w:ascii="Calibri" w:eastAsia="Calibri" w:hAnsi="Calibri" w:cs="Calibri"/>
          <w:color w:val="222222"/>
          <w:sz w:val="24"/>
          <w:szCs w:val="24"/>
        </w:rPr>
        <w:t>Josué Chango</w:t>
      </w:r>
    </w:p>
    <w:p w14:paraId="437E9E48" w14:textId="77777777" w:rsidR="00042073" w:rsidRDefault="00000000">
      <w:pPr>
        <w:spacing w:after="160"/>
        <w:jc w:val="center"/>
      </w:pPr>
      <w:r>
        <w:rPr>
          <w:rFonts w:ascii="Calibri" w:eastAsia="Calibri" w:hAnsi="Calibri" w:cs="Calibri"/>
          <w:b/>
          <w:bCs/>
          <w:color w:val="222222"/>
          <w:sz w:val="24"/>
          <w:szCs w:val="24"/>
        </w:rPr>
        <w:t xml:space="preserve">NRC: </w:t>
      </w:r>
      <w:r>
        <w:rPr>
          <w:rFonts w:ascii="Calibri" w:eastAsia="Calibri" w:hAnsi="Calibri" w:cs="Calibri"/>
          <w:color w:val="222222"/>
          <w:sz w:val="24"/>
          <w:szCs w:val="24"/>
        </w:rPr>
        <w:t>30720</w:t>
      </w:r>
    </w:p>
    <w:p w14:paraId="6B8B1874" w14:textId="77777777" w:rsidR="00042073" w:rsidRDefault="00000000">
      <w:pPr>
        <w:spacing w:after="1600"/>
        <w:jc w:val="center"/>
      </w:pPr>
      <w:r>
        <w:rPr>
          <w:rFonts w:ascii="Calibri" w:eastAsia="Calibri" w:hAnsi="Calibri" w:cs="Calibri"/>
          <w:b/>
          <w:bCs/>
          <w:color w:val="222222"/>
          <w:sz w:val="24"/>
          <w:szCs w:val="24"/>
        </w:rPr>
        <w:t xml:space="preserve">Fecha: </w:t>
      </w:r>
      <w:r>
        <w:rPr>
          <w:rFonts w:ascii="Calibri" w:eastAsia="Calibri" w:hAnsi="Calibri" w:cs="Calibri"/>
          <w:color w:val="222222"/>
          <w:sz w:val="24"/>
          <w:szCs w:val="24"/>
        </w:rPr>
        <w:t>15 de julio de 2026</w:t>
      </w:r>
    </w:p>
    <w:p w14:paraId="52361459" w14:textId="77777777" w:rsidR="00042073" w:rsidRDefault="00000000">
      <w:r>
        <w:br w:type="page"/>
      </w:r>
    </w:p>
    <w:sdt>
      <w:sdtPr>
        <w:rPr>
          <w:lang w:val="es-ES"/>
        </w:rPr>
        <w:id w:val="1258564674"/>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C0E4B52" w14:textId="1BEF8F59" w:rsidR="008F3458" w:rsidRDefault="008F3458">
          <w:pPr>
            <w:pStyle w:val="TtuloTDC"/>
          </w:pPr>
          <w:r>
            <w:rPr>
              <w:lang w:val="es-ES"/>
            </w:rPr>
            <w:t>Contenido</w:t>
          </w:r>
        </w:p>
        <w:p w14:paraId="3CA097B4" w14:textId="788C1D96" w:rsidR="008F3458" w:rsidRDefault="008F3458">
          <w:pPr>
            <w:pStyle w:val="TDC1"/>
            <w:tabs>
              <w:tab w:val="right" w:leader="dot" w:pos="9062"/>
            </w:tabs>
            <w:rPr>
              <w:noProof/>
            </w:rPr>
          </w:pPr>
          <w:r>
            <w:fldChar w:fldCharType="begin"/>
          </w:r>
          <w:r>
            <w:instrText xml:space="preserve"> TOC \o "1-3" \h \z \u </w:instrText>
          </w:r>
          <w:r>
            <w:fldChar w:fldCharType="separate"/>
          </w:r>
          <w:hyperlink w:anchor="_Toc234961758" w:history="1">
            <w:r w:rsidRPr="00682C00">
              <w:rPr>
                <w:rStyle w:val="Hipervnculo"/>
                <w:rFonts w:ascii="Calibri" w:eastAsia="Calibri" w:hAnsi="Calibri" w:cs="Calibri"/>
                <w:b/>
                <w:bCs/>
                <w:noProof/>
              </w:rPr>
              <w:t>1. Objetivo</w:t>
            </w:r>
            <w:r>
              <w:rPr>
                <w:noProof/>
                <w:webHidden/>
              </w:rPr>
              <w:tab/>
            </w:r>
            <w:r>
              <w:rPr>
                <w:noProof/>
                <w:webHidden/>
              </w:rPr>
              <w:fldChar w:fldCharType="begin"/>
            </w:r>
            <w:r>
              <w:rPr>
                <w:noProof/>
                <w:webHidden/>
              </w:rPr>
              <w:instrText xml:space="preserve"> PAGEREF _Toc234961758 \h </w:instrText>
            </w:r>
            <w:r>
              <w:rPr>
                <w:noProof/>
                <w:webHidden/>
              </w:rPr>
            </w:r>
            <w:r>
              <w:rPr>
                <w:noProof/>
                <w:webHidden/>
              </w:rPr>
              <w:fldChar w:fldCharType="separate"/>
            </w:r>
            <w:r>
              <w:rPr>
                <w:noProof/>
                <w:webHidden/>
              </w:rPr>
              <w:t>3</w:t>
            </w:r>
            <w:r>
              <w:rPr>
                <w:noProof/>
                <w:webHidden/>
              </w:rPr>
              <w:fldChar w:fldCharType="end"/>
            </w:r>
          </w:hyperlink>
        </w:p>
        <w:p w14:paraId="77E89CB1" w14:textId="7575D6B3" w:rsidR="008F3458" w:rsidRDefault="008F3458">
          <w:pPr>
            <w:pStyle w:val="TDC1"/>
            <w:tabs>
              <w:tab w:val="right" w:leader="dot" w:pos="9062"/>
            </w:tabs>
            <w:rPr>
              <w:noProof/>
            </w:rPr>
          </w:pPr>
          <w:hyperlink w:anchor="_Toc234961759" w:history="1">
            <w:r w:rsidRPr="00682C00">
              <w:rPr>
                <w:rStyle w:val="Hipervnculo"/>
                <w:rFonts w:ascii="Calibri" w:eastAsia="Calibri" w:hAnsi="Calibri" w:cs="Calibri"/>
                <w:b/>
                <w:bCs/>
                <w:noProof/>
              </w:rPr>
              <w:t>2. Selección del Elemento</w:t>
            </w:r>
            <w:r>
              <w:rPr>
                <w:noProof/>
                <w:webHidden/>
              </w:rPr>
              <w:tab/>
            </w:r>
            <w:r>
              <w:rPr>
                <w:noProof/>
                <w:webHidden/>
              </w:rPr>
              <w:fldChar w:fldCharType="begin"/>
            </w:r>
            <w:r>
              <w:rPr>
                <w:noProof/>
                <w:webHidden/>
              </w:rPr>
              <w:instrText xml:space="preserve"> PAGEREF _Toc234961759 \h </w:instrText>
            </w:r>
            <w:r>
              <w:rPr>
                <w:noProof/>
                <w:webHidden/>
              </w:rPr>
            </w:r>
            <w:r>
              <w:rPr>
                <w:noProof/>
                <w:webHidden/>
              </w:rPr>
              <w:fldChar w:fldCharType="separate"/>
            </w:r>
            <w:r>
              <w:rPr>
                <w:noProof/>
                <w:webHidden/>
              </w:rPr>
              <w:t>3</w:t>
            </w:r>
            <w:r>
              <w:rPr>
                <w:noProof/>
                <w:webHidden/>
              </w:rPr>
              <w:fldChar w:fldCharType="end"/>
            </w:r>
          </w:hyperlink>
        </w:p>
        <w:p w14:paraId="31D03D5E" w14:textId="45C9A5F1" w:rsidR="008F3458" w:rsidRDefault="008F3458">
          <w:pPr>
            <w:pStyle w:val="TDC1"/>
            <w:tabs>
              <w:tab w:val="right" w:leader="dot" w:pos="9062"/>
            </w:tabs>
            <w:rPr>
              <w:noProof/>
            </w:rPr>
          </w:pPr>
          <w:hyperlink w:anchor="_Toc234961760" w:history="1">
            <w:r w:rsidRPr="00682C00">
              <w:rPr>
                <w:rStyle w:val="Hipervnculo"/>
                <w:rFonts w:ascii="Calibri" w:eastAsia="Calibri" w:hAnsi="Calibri" w:cs="Calibri"/>
                <w:b/>
                <w:bCs/>
                <w:noProof/>
              </w:rPr>
              <w:t>3. Proceso de Escaneo</w:t>
            </w:r>
            <w:r>
              <w:rPr>
                <w:noProof/>
                <w:webHidden/>
              </w:rPr>
              <w:tab/>
            </w:r>
            <w:r>
              <w:rPr>
                <w:noProof/>
                <w:webHidden/>
              </w:rPr>
              <w:fldChar w:fldCharType="begin"/>
            </w:r>
            <w:r>
              <w:rPr>
                <w:noProof/>
                <w:webHidden/>
              </w:rPr>
              <w:instrText xml:space="preserve"> PAGEREF _Toc234961760 \h </w:instrText>
            </w:r>
            <w:r>
              <w:rPr>
                <w:noProof/>
                <w:webHidden/>
              </w:rPr>
            </w:r>
            <w:r>
              <w:rPr>
                <w:noProof/>
                <w:webHidden/>
              </w:rPr>
              <w:fldChar w:fldCharType="separate"/>
            </w:r>
            <w:r>
              <w:rPr>
                <w:noProof/>
                <w:webHidden/>
              </w:rPr>
              <w:t>3</w:t>
            </w:r>
            <w:r>
              <w:rPr>
                <w:noProof/>
                <w:webHidden/>
              </w:rPr>
              <w:fldChar w:fldCharType="end"/>
            </w:r>
          </w:hyperlink>
        </w:p>
        <w:p w14:paraId="1CCF1DC9" w14:textId="032C531A" w:rsidR="008F3458" w:rsidRDefault="008F3458">
          <w:pPr>
            <w:pStyle w:val="TDC2"/>
            <w:tabs>
              <w:tab w:val="right" w:leader="dot" w:pos="9062"/>
            </w:tabs>
            <w:rPr>
              <w:noProof/>
            </w:rPr>
          </w:pPr>
          <w:hyperlink w:anchor="_Toc234961761" w:history="1">
            <w:r w:rsidRPr="00682C00">
              <w:rPr>
                <w:rStyle w:val="Hipervnculo"/>
                <w:rFonts w:ascii="Calibri" w:eastAsia="Calibri" w:hAnsi="Calibri" w:cs="Calibri"/>
                <w:b/>
                <w:bCs/>
                <w:noProof/>
              </w:rPr>
              <w:t>3.1 Herramienta utilizada</w:t>
            </w:r>
            <w:r>
              <w:rPr>
                <w:noProof/>
                <w:webHidden/>
              </w:rPr>
              <w:tab/>
            </w:r>
            <w:r>
              <w:rPr>
                <w:noProof/>
                <w:webHidden/>
              </w:rPr>
              <w:fldChar w:fldCharType="begin"/>
            </w:r>
            <w:r>
              <w:rPr>
                <w:noProof/>
                <w:webHidden/>
              </w:rPr>
              <w:instrText xml:space="preserve"> PAGEREF _Toc234961761 \h </w:instrText>
            </w:r>
            <w:r>
              <w:rPr>
                <w:noProof/>
                <w:webHidden/>
              </w:rPr>
            </w:r>
            <w:r>
              <w:rPr>
                <w:noProof/>
                <w:webHidden/>
              </w:rPr>
              <w:fldChar w:fldCharType="separate"/>
            </w:r>
            <w:r>
              <w:rPr>
                <w:noProof/>
                <w:webHidden/>
              </w:rPr>
              <w:t>3</w:t>
            </w:r>
            <w:r>
              <w:rPr>
                <w:noProof/>
                <w:webHidden/>
              </w:rPr>
              <w:fldChar w:fldCharType="end"/>
            </w:r>
          </w:hyperlink>
        </w:p>
        <w:p w14:paraId="50B66B4E" w14:textId="0BC467F0" w:rsidR="008F3458" w:rsidRDefault="008F3458">
          <w:pPr>
            <w:pStyle w:val="TDC2"/>
            <w:tabs>
              <w:tab w:val="right" w:leader="dot" w:pos="9062"/>
            </w:tabs>
            <w:rPr>
              <w:noProof/>
            </w:rPr>
          </w:pPr>
          <w:hyperlink w:anchor="_Toc234961762" w:history="1">
            <w:r w:rsidRPr="00682C00">
              <w:rPr>
                <w:rStyle w:val="Hipervnculo"/>
                <w:rFonts w:ascii="Calibri" w:eastAsia="Calibri" w:hAnsi="Calibri" w:cs="Calibri"/>
                <w:b/>
                <w:bCs/>
                <w:noProof/>
              </w:rPr>
              <w:t>3.2 Consideraciones previas</w:t>
            </w:r>
            <w:r>
              <w:rPr>
                <w:noProof/>
                <w:webHidden/>
              </w:rPr>
              <w:tab/>
            </w:r>
            <w:r>
              <w:rPr>
                <w:noProof/>
                <w:webHidden/>
              </w:rPr>
              <w:fldChar w:fldCharType="begin"/>
            </w:r>
            <w:r>
              <w:rPr>
                <w:noProof/>
                <w:webHidden/>
              </w:rPr>
              <w:instrText xml:space="preserve"> PAGEREF _Toc234961762 \h </w:instrText>
            </w:r>
            <w:r>
              <w:rPr>
                <w:noProof/>
                <w:webHidden/>
              </w:rPr>
            </w:r>
            <w:r>
              <w:rPr>
                <w:noProof/>
                <w:webHidden/>
              </w:rPr>
              <w:fldChar w:fldCharType="separate"/>
            </w:r>
            <w:r>
              <w:rPr>
                <w:noProof/>
                <w:webHidden/>
              </w:rPr>
              <w:t>3</w:t>
            </w:r>
            <w:r>
              <w:rPr>
                <w:noProof/>
                <w:webHidden/>
              </w:rPr>
              <w:fldChar w:fldCharType="end"/>
            </w:r>
          </w:hyperlink>
        </w:p>
        <w:p w14:paraId="013F6D86" w14:textId="4AA933EE" w:rsidR="008F3458" w:rsidRDefault="008F3458">
          <w:pPr>
            <w:pStyle w:val="TDC2"/>
            <w:tabs>
              <w:tab w:val="right" w:leader="dot" w:pos="9062"/>
            </w:tabs>
            <w:rPr>
              <w:noProof/>
            </w:rPr>
          </w:pPr>
          <w:hyperlink w:anchor="_Toc234961763" w:history="1">
            <w:r w:rsidRPr="00682C00">
              <w:rPr>
                <w:rStyle w:val="Hipervnculo"/>
                <w:rFonts w:ascii="Calibri" w:eastAsia="Calibri" w:hAnsi="Calibri" w:cs="Calibri"/>
                <w:b/>
                <w:bCs/>
                <w:noProof/>
              </w:rPr>
              <w:t>3.3 Procedimiento</w:t>
            </w:r>
            <w:r>
              <w:rPr>
                <w:noProof/>
                <w:webHidden/>
              </w:rPr>
              <w:tab/>
            </w:r>
            <w:r>
              <w:rPr>
                <w:noProof/>
                <w:webHidden/>
              </w:rPr>
              <w:fldChar w:fldCharType="begin"/>
            </w:r>
            <w:r>
              <w:rPr>
                <w:noProof/>
                <w:webHidden/>
              </w:rPr>
              <w:instrText xml:space="preserve"> PAGEREF _Toc234961763 \h </w:instrText>
            </w:r>
            <w:r>
              <w:rPr>
                <w:noProof/>
                <w:webHidden/>
              </w:rPr>
            </w:r>
            <w:r>
              <w:rPr>
                <w:noProof/>
                <w:webHidden/>
              </w:rPr>
              <w:fldChar w:fldCharType="separate"/>
            </w:r>
            <w:r>
              <w:rPr>
                <w:noProof/>
                <w:webHidden/>
              </w:rPr>
              <w:t>3</w:t>
            </w:r>
            <w:r>
              <w:rPr>
                <w:noProof/>
                <w:webHidden/>
              </w:rPr>
              <w:fldChar w:fldCharType="end"/>
            </w:r>
          </w:hyperlink>
        </w:p>
        <w:p w14:paraId="79596D84" w14:textId="47124C29" w:rsidR="008F3458" w:rsidRDefault="008F3458">
          <w:pPr>
            <w:pStyle w:val="TDC1"/>
            <w:tabs>
              <w:tab w:val="right" w:leader="dot" w:pos="9062"/>
            </w:tabs>
            <w:rPr>
              <w:noProof/>
            </w:rPr>
          </w:pPr>
          <w:hyperlink w:anchor="_Toc234961764" w:history="1">
            <w:r w:rsidRPr="00682C00">
              <w:rPr>
                <w:rStyle w:val="Hipervnculo"/>
                <w:rFonts w:ascii="Calibri" w:eastAsia="Calibri" w:hAnsi="Calibri" w:cs="Calibri"/>
                <w:b/>
                <w:bCs/>
                <w:noProof/>
              </w:rPr>
              <w:t>4. Generación del Modelo 3D</w:t>
            </w:r>
            <w:r>
              <w:rPr>
                <w:noProof/>
                <w:webHidden/>
              </w:rPr>
              <w:tab/>
            </w:r>
            <w:r>
              <w:rPr>
                <w:noProof/>
                <w:webHidden/>
              </w:rPr>
              <w:fldChar w:fldCharType="begin"/>
            </w:r>
            <w:r>
              <w:rPr>
                <w:noProof/>
                <w:webHidden/>
              </w:rPr>
              <w:instrText xml:space="preserve"> PAGEREF _Toc234961764 \h </w:instrText>
            </w:r>
            <w:r>
              <w:rPr>
                <w:noProof/>
                <w:webHidden/>
              </w:rPr>
            </w:r>
            <w:r>
              <w:rPr>
                <w:noProof/>
                <w:webHidden/>
              </w:rPr>
              <w:fldChar w:fldCharType="separate"/>
            </w:r>
            <w:r>
              <w:rPr>
                <w:noProof/>
                <w:webHidden/>
              </w:rPr>
              <w:t>4</w:t>
            </w:r>
            <w:r>
              <w:rPr>
                <w:noProof/>
                <w:webHidden/>
              </w:rPr>
              <w:fldChar w:fldCharType="end"/>
            </w:r>
          </w:hyperlink>
        </w:p>
        <w:p w14:paraId="76CB57DD" w14:textId="45FDB2D0" w:rsidR="008F3458" w:rsidRDefault="008F3458">
          <w:pPr>
            <w:pStyle w:val="TDC1"/>
            <w:tabs>
              <w:tab w:val="right" w:leader="dot" w:pos="9062"/>
            </w:tabs>
            <w:rPr>
              <w:noProof/>
            </w:rPr>
          </w:pPr>
          <w:hyperlink w:anchor="_Toc234961765" w:history="1">
            <w:r w:rsidRPr="00682C00">
              <w:rPr>
                <w:rStyle w:val="Hipervnculo"/>
                <w:rFonts w:ascii="Calibri" w:eastAsia="Calibri" w:hAnsi="Calibri" w:cs="Calibri"/>
                <w:b/>
                <w:bCs/>
                <w:noProof/>
              </w:rPr>
              <w:t>5. Análisis del Resultado</w:t>
            </w:r>
            <w:r>
              <w:rPr>
                <w:noProof/>
                <w:webHidden/>
              </w:rPr>
              <w:tab/>
            </w:r>
            <w:r>
              <w:rPr>
                <w:noProof/>
                <w:webHidden/>
              </w:rPr>
              <w:fldChar w:fldCharType="begin"/>
            </w:r>
            <w:r>
              <w:rPr>
                <w:noProof/>
                <w:webHidden/>
              </w:rPr>
              <w:instrText xml:space="preserve"> PAGEREF _Toc234961765 \h </w:instrText>
            </w:r>
            <w:r>
              <w:rPr>
                <w:noProof/>
                <w:webHidden/>
              </w:rPr>
            </w:r>
            <w:r>
              <w:rPr>
                <w:noProof/>
                <w:webHidden/>
              </w:rPr>
              <w:fldChar w:fldCharType="separate"/>
            </w:r>
            <w:r>
              <w:rPr>
                <w:noProof/>
                <w:webHidden/>
              </w:rPr>
              <w:t>4</w:t>
            </w:r>
            <w:r>
              <w:rPr>
                <w:noProof/>
                <w:webHidden/>
              </w:rPr>
              <w:fldChar w:fldCharType="end"/>
            </w:r>
          </w:hyperlink>
        </w:p>
        <w:p w14:paraId="71F6A8DA" w14:textId="13783CD0" w:rsidR="008F3458" w:rsidRDefault="008F3458">
          <w:pPr>
            <w:pStyle w:val="TDC2"/>
            <w:tabs>
              <w:tab w:val="right" w:leader="dot" w:pos="9062"/>
            </w:tabs>
            <w:rPr>
              <w:noProof/>
            </w:rPr>
          </w:pPr>
          <w:hyperlink w:anchor="_Toc234961766" w:history="1">
            <w:r w:rsidRPr="00682C00">
              <w:rPr>
                <w:rStyle w:val="Hipervnculo"/>
                <w:rFonts w:ascii="Calibri" w:eastAsia="Calibri" w:hAnsi="Calibri" w:cs="Calibri"/>
                <w:b/>
                <w:bCs/>
                <w:noProof/>
              </w:rPr>
              <w:t>5.1 Calidad del modelo</w:t>
            </w:r>
            <w:r>
              <w:rPr>
                <w:noProof/>
                <w:webHidden/>
              </w:rPr>
              <w:tab/>
            </w:r>
            <w:r>
              <w:rPr>
                <w:noProof/>
                <w:webHidden/>
              </w:rPr>
              <w:fldChar w:fldCharType="begin"/>
            </w:r>
            <w:r>
              <w:rPr>
                <w:noProof/>
                <w:webHidden/>
              </w:rPr>
              <w:instrText xml:space="preserve"> PAGEREF _Toc234961766 \h </w:instrText>
            </w:r>
            <w:r>
              <w:rPr>
                <w:noProof/>
                <w:webHidden/>
              </w:rPr>
            </w:r>
            <w:r>
              <w:rPr>
                <w:noProof/>
                <w:webHidden/>
              </w:rPr>
              <w:fldChar w:fldCharType="separate"/>
            </w:r>
            <w:r>
              <w:rPr>
                <w:noProof/>
                <w:webHidden/>
              </w:rPr>
              <w:t>4</w:t>
            </w:r>
            <w:r>
              <w:rPr>
                <w:noProof/>
                <w:webHidden/>
              </w:rPr>
              <w:fldChar w:fldCharType="end"/>
            </w:r>
          </w:hyperlink>
        </w:p>
        <w:p w14:paraId="1EB89EDF" w14:textId="528B851C" w:rsidR="008F3458" w:rsidRDefault="008F3458">
          <w:pPr>
            <w:pStyle w:val="TDC2"/>
            <w:tabs>
              <w:tab w:val="right" w:leader="dot" w:pos="9062"/>
            </w:tabs>
            <w:rPr>
              <w:noProof/>
            </w:rPr>
          </w:pPr>
          <w:hyperlink w:anchor="_Toc234961767" w:history="1">
            <w:r w:rsidRPr="00682C00">
              <w:rPr>
                <w:rStyle w:val="Hipervnculo"/>
                <w:rFonts w:ascii="Calibri" w:eastAsia="Calibri" w:hAnsi="Calibri" w:cs="Calibri"/>
                <w:b/>
                <w:bCs/>
                <w:noProof/>
              </w:rPr>
              <w:t>5.2 Aspectos positivos</w:t>
            </w:r>
            <w:r>
              <w:rPr>
                <w:noProof/>
                <w:webHidden/>
              </w:rPr>
              <w:tab/>
            </w:r>
            <w:r>
              <w:rPr>
                <w:noProof/>
                <w:webHidden/>
              </w:rPr>
              <w:fldChar w:fldCharType="begin"/>
            </w:r>
            <w:r>
              <w:rPr>
                <w:noProof/>
                <w:webHidden/>
              </w:rPr>
              <w:instrText xml:space="preserve"> PAGEREF _Toc234961767 \h </w:instrText>
            </w:r>
            <w:r>
              <w:rPr>
                <w:noProof/>
                <w:webHidden/>
              </w:rPr>
            </w:r>
            <w:r>
              <w:rPr>
                <w:noProof/>
                <w:webHidden/>
              </w:rPr>
              <w:fldChar w:fldCharType="separate"/>
            </w:r>
            <w:r>
              <w:rPr>
                <w:noProof/>
                <w:webHidden/>
              </w:rPr>
              <w:t>4</w:t>
            </w:r>
            <w:r>
              <w:rPr>
                <w:noProof/>
                <w:webHidden/>
              </w:rPr>
              <w:fldChar w:fldCharType="end"/>
            </w:r>
          </w:hyperlink>
        </w:p>
        <w:p w14:paraId="2BB3853D" w14:textId="04640686" w:rsidR="008F3458" w:rsidRDefault="008F3458">
          <w:pPr>
            <w:pStyle w:val="TDC2"/>
            <w:tabs>
              <w:tab w:val="right" w:leader="dot" w:pos="9062"/>
            </w:tabs>
            <w:rPr>
              <w:noProof/>
            </w:rPr>
          </w:pPr>
          <w:hyperlink w:anchor="_Toc234961768" w:history="1">
            <w:r w:rsidRPr="00682C00">
              <w:rPr>
                <w:rStyle w:val="Hipervnculo"/>
                <w:rFonts w:ascii="Calibri" w:eastAsia="Calibri" w:hAnsi="Calibri" w:cs="Calibri"/>
                <w:b/>
                <w:bCs/>
                <w:noProof/>
              </w:rPr>
              <w:t>5.3 Limitaciones observadas</w:t>
            </w:r>
            <w:r>
              <w:rPr>
                <w:noProof/>
                <w:webHidden/>
              </w:rPr>
              <w:tab/>
            </w:r>
            <w:r>
              <w:rPr>
                <w:noProof/>
                <w:webHidden/>
              </w:rPr>
              <w:fldChar w:fldCharType="begin"/>
            </w:r>
            <w:r>
              <w:rPr>
                <w:noProof/>
                <w:webHidden/>
              </w:rPr>
              <w:instrText xml:space="preserve"> PAGEREF _Toc234961768 \h </w:instrText>
            </w:r>
            <w:r>
              <w:rPr>
                <w:noProof/>
                <w:webHidden/>
              </w:rPr>
            </w:r>
            <w:r>
              <w:rPr>
                <w:noProof/>
                <w:webHidden/>
              </w:rPr>
              <w:fldChar w:fldCharType="separate"/>
            </w:r>
            <w:r>
              <w:rPr>
                <w:noProof/>
                <w:webHidden/>
              </w:rPr>
              <w:t>4</w:t>
            </w:r>
            <w:r>
              <w:rPr>
                <w:noProof/>
                <w:webHidden/>
              </w:rPr>
              <w:fldChar w:fldCharType="end"/>
            </w:r>
          </w:hyperlink>
        </w:p>
        <w:p w14:paraId="210B3FCA" w14:textId="1879F004" w:rsidR="008F3458" w:rsidRDefault="008F3458">
          <w:pPr>
            <w:pStyle w:val="TDC2"/>
            <w:tabs>
              <w:tab w:val="right" w:leader="dot" w:pos="9062"/>
            </w:tabs>
            <w:rPr>
              <w:noProof/>
            </w:rPr>
          </w:pPr>
          <w:hyperlink w:anchor="_Toc234961769" w:history="1">
            <w:r w:rsidRPr="00682C00">
              <w:rPr>
                <w:rStyle w:val="Hipervnculo"/>
                <w:rFonts w:ascii="Calibri" w:eastAsia="Calibri" w:hAnsi="Calibri" w:cs="Calibri"/>
                <w:b/>
                <w:bCs/>
                <w:noProof/>
              </w:rPr>
              <w:t>5.4 Comparación con el objeto real</w:t>
            </w:r>
            <w:r>
              <w:rPr>
                <w:noProof/>
                <w:webHidden/>
              </w:rPr>
              <w:tab/>
            </w:r>
            <w:r>
              <w:rPr>
                <w:noProof/>
                <w:webHidden/>
              </w:rPr>
              <w:fldChar w:fldCharType="begin"/>
            </w:r>
            <w:r>
              <w:rPr>
                <w:noProof/>
                <w:webHidden/>
              </w:rPr>
              <w:instrText xml:space="preserve"> PAGEREF _Toc234961769 \h </w:instrText>
            </w:r>
            <w:r>
              <w:rPr>
                <w:noProof/>
                <w:webHidden/>
              </w:rPr>
            </w:r>
            <w:r>
              <w:rPr>
                <w:noProof/>
                <w:webHidden/>
              </w:rPr>
              <w:fldChar w:fldCharType="separate"/>
            </w:r>
            <w:r>
              <w:rPr>
                <w:noProof/>
                <w:webHidden/>
              </w:rPr>
              <w:t>5</w:t>
            </w:r>
            <w:r>
              <w:rPr>
                <w:noProof/>
                <w:webHidden/>
              </w:rPr>
              <w:fldChar w:fldCharType="end"/>
            </w:r>
          </w:hyperlink>
        </w:p>
        <w:p w14:paraId="479AFEED" w14:textId="390EE78B" w:rsidR="008F3458" w:rsidRDefault="008F3458">
          <w:pPr>
            <w:pStyle w:val="TDC1"/>
            <w:tabs>
              <w:tab w:val="right" w:leader="dot" w:pos="9062"/>
            </w:tabs>
            <w:rPr>
              <w:noProof/>
            </w:rPr>
          </w:pPr>
          <w:hyperlink w:anchor="_Toc234961770" w:history="1">
            <w:r w:rsidRPr="00682C00">
              <w:rPr>
                <w:rStyle w:val="Hipervnculo"/>
                <w:rFonts w:ascii="Calibri" w:eastAsia="Calibri" w:hAnsi="Calibri" w:cs="Calibri"/>
                <w:b/>
                <w:bCs/>
                <w:noProof/>
              </w:rPr>
              <w:t>6. Conclusiones</w:t>
            </w:r>
            <w:r>
              <w:rPr>
                <w:noProof/>
                <w:webHidden/>
              </w:rPr>
              <w:tab/>
            </w:r>
            <w:r>
              <w:rPr>
                <w:noProof/>
                <w:webHidden/>
              </w:rPr>
              <w:fldChar w:fldCharType="begin"/>
            </w:r>
            <w:r>
              <w:rPr>
                <w:noProof/>
                <w:webHidden/>
              </w:rPr>
              <w:instrText xml:space="preserve"> PAGEREF _Toc234961770 \h </w:instrText>
            </w:r>
            <w:r>
              <w:rPr>
                <w:noProof/>
                <w:webHidden/>
              </w:rPr>
            </w:r>
            <w:r>
              <w:rPr>
                <w:noProof/>
                <w:webHidden/>
              </w:rPr>
              <w:fldChar w:fldCharType="separate"/>
            </w:r>
            <w:r>
              <w:rPr>
                <w:noProof/>
                <w:webHidden/>
              </w:rPr>
              <w:t>5</w:t>
            </w:r>
            <w:r>
              <w:rPr>
                <w:noProof/>
                <w:webHidden/>
              </w:rPr>
              <w:fldChar w:fldCharType="end"/>
            </w:r>
          </w:hyperlink>
        </w:p>
        <w:p w14:paraId="1B6C42C9" w14:textId="0BD59631" w:rsidR="008F3458" w:rsidRDefault="008F3458">
          <w:r>
            <w:rPr>
              <w:b/>
              <w:bCs/>
              <w:lang w:val="es-ES"/>
            </w:rPr>
            <w:fldChar w:fldCharType="end"/>
          </w:r>
        </w:p>
      </w:sdtContent>
    </w:sdt>
    <w:p w14:paraId="61AEB6D5" w14:textId="77777777" w:rsidR="00042073" w:rsidRDefault="00042073">
      <w:pPr>
        <w:sectPr w:rsidR="00042073">
          <w:pgSz w:w="11906" w:h="16838"/>
          <w:pgMar w:top="1417" w:right="1417" w:bottom="1417" w:left="1417" w:header="708" w:footer="708" w:gutter="0"/>
          <w:cols w:space="720"/>
          <w:docGrid w:linePitch="360"/>
        </w:sectPr>
      </w:pPr>
    </w:p>
    <w:p w14:paraId="3D6BFC96" w14:textId="77777777" w:rsidR="00042073" w:rsidRDefault="00000000">
      <w:pPr>
        <w:pStyle w:val="Ttulo1"/>
        <w:spacing w:before="360" w:after="180"/>
      </w:pPr>
      <w:bookmarkStart w:id="0" w:name="_Toc234961758"/>
      <w:r>
        <w:rPr>
          <w:rFonts w:ascii="Calibri" w:eastAsia="Calibri" w:hAnsi="Calibri" w:cs="Calibri"/>
          <w:b/>
          <w:bCs/>
          <w:color w:val="1F3864"/>
        </w:rPr>
        <w:lastRenderedPageBreak/>
        <w:t>1. Objetivo</w:t>
      </w:r>
      <w:bookmarkEnd w:id="0"/>
    </w:p>
    <w:p w14:paraId="72C5D923" w14:textId="305E28DE" w:rsidR="00042073" w:rsidRDefault="00000000">
      <w:pPr>
        <w:spacing w:after="200" w:line="276" w:lineRule="auto"/>
        <w:jc w:val="both"/>
      </w:pPr>
      <w:r>
        <w:rPr>
          <w:rFonts w:ascii="Calibri" w:eastAsia="Calibri" w:hAnsi="Calibri" w:cs="Calibri"/>
          <w:color w:val="222222"/>
          <w:sz w:val="22"/>
          <w:szCs w:val="22"/>
        </w:rPr>
        <w:t xml:space="preserve">Aplicar el proceso básico de captura y generación de un modelo 3D mediante fotogrametría, utilizando la aplicación </w:t>
      </w:r>
      <w:proofErr w:type="spellStart"/>
      <w:r>
        <w:rPr>
          <w:rFonts w:ascii="Calibri" w:eastAsia="Calibri" w:hAnsi="Calibri" w:cs="Calibri"/>
          <w:color w:val="222222"/>
          <w:sz w:val="22"/>
          <w:szCs w:val="22"/>
        </w:rPr>
        <w:t>Polycam</w:t>
      </w:r>
      <w:proofErr w:type="spellEnd"/>
      <w:r>
        <w:rPr>
          <w:rFonts w:ascii="Calibri" w:eastAsia="Calibri" w:hAnsi="Calibri" w:cs="Calibri"/>
          <w:color w:val="222222"/>
          <w:sz w:val="22"/>
          <w:szCs w:val="22"/>
        </w:rPr>
        <w:t xml:space="preserve">, </w:t>
      </w:r>
      <w:r w:rsidR="00490E64">
        <w:rPr>
          <w:rFonts w:ascii="Calibri" w:eastAsia="Calibri" w:hAnsi="Calibri" w:cs="Calibri"/>
          <w:color w:val="222222"/>
          <w:sz w:val="22"/>
          <w:szCs w:val="22"/>
        </w:rPr>
        <w:t>teniendo en cuenta</w:t>
      </w:r>
      <w:r>
        <w:rPr>
          <w:rFonts w:ascii="Calibri" w:eastAsia="Calibri" w:hAnsi="Calibri" w:cs="Calibri"/>
          <w:color w:val="222222"/>
          <w:sz w:val="22"/>
          <w:szCs w:val="22"/>
        </w:rPr>
        <w:t xml:space="preserve"> aspectos como iluminación, ángulos de captura, estabilidad y calidad del resultado final</w:t>
      </w:r>
    </w:p>
    <w:p w14:paraId="2B27FAF8" w14:textId="77777777" w:rsidR="00042073" w:rsidRDefault="00000000">
      <w:pPr>
        <w:pStyle w:val="Ttulo1"/>
        <w:spacing w:before="360" w:after="180"/>
      </w:pPr>
      <w:bookmarkStart w:id="1" w:name="_Toc234961759"/>
      <w:r>
        <w:rPr>
          <w:rFonts w:ascii="Calibri" w:eastAsia="Calibri" w:hAnsi="Calibri" w:cs="Calibri"/>
          <w:b/>
          <w:bCs/>
          <w:color w:val="1F3864"/>
        </w:rPr>
        <w:t>2. Selección del Elemento</w:t>
      </w:r>
      <w:bookmarkEnd w:id="1"/>
    </w:p>
    <w:p w14:paraId="69835BC8" w14:textId="31EB7116" w:rsidR="008F3458" w:rsidRDefault="00000000" w:rsidP="008F3458">
      <w:pPr>
        <w:spacing w:after="200" w:line="276" w:lineRule="auto"/>
        <w:jc w:val="both"/>
        <w:rPr>
          <w:rFonts w:ascii="Calibri" w:eastAsia="Calibri" w:hAnsi="Calibri" w:cs="Calibri"/>
          <w:color w:val="222222"/>
          <w:sz w:val="22"/>
          <w:szCs w:val="22"/>
        </w:rPr>
      </w:pPr>
      <w:r>
        <w:rPr>
          <w:rFonts w:ascii="Calibri" w:eastAsia="Calibri" w:hAnsi="Calibri" w:cs="Calibri"/>
          <w:color w:val="222222"/>
          <w:sz w:val="22"/>
          <w:szCs w:val="22"/>
        </w:rPr>
        <w:t>Se seleccionó el sello institucional de la Universidad de las Fuerzas Armadas ESPE</w:t>
      </w:r>
      <w:r w:rsidR="00490E64">
        <w:rPr>
          <w:rFonts w:ascii="Calibri" w:eastAsia="Calibri" w:hAnsi="Calibri" w:cs="Calibri"/>
          <w:color w:val="222222"/>
          <w:sz w:val="22"/>
          <w:szCs w:val="22"/>
        </w:rPr>
        <w:t xml:space="preserve"> así mismo como una estatua, ambos</w:t>
      </w:r>
      <w:r>
        <w:rPr>
          <w:rFonts w:ascii="Calibri" w:eastAsia="Calibri" w:hAnsi="Calibri" w:cs="Calibri"/>
          <w:color w:val="222222"/>
          <w:sz w:val="22"/>
          <w:szCs w:val="22"/>
        </w:rPr>
        <w:t xml:space="preserve"> ubicado</w:t>
      </w:r>
      <w:r w:rsidR="006B3EEA">
        <w:rPr>
          <w:rFonts w:ascii="Calibri" w:eastAsia="Calibri" w:hAnsi="Calibri" w:cs="Calibri"/>
          <w:color w:val="222222"/>
          <w:sz w:val="22"/>
          <w:szCs w:val="22"/>
        </w:rPr>
        <w:t>s</w:t>
      </w:r>
      <w:r>
        <w:rPr>
          <w:rFonts w:ascii="Calibri" w:eastAsia="Calibri" w:hAnsi="Calibri" w:cs="Calibri"/>
          <w:color w:val="222222"/>
          <w:sz w:val="22"/>
          <w:szCs w:val="22"/>
        </w:rPr>
        <w:t xml:space="preserve"> en la plazoleta frente a la biblioteca. Se eligió por sus características geométricas: superficies con relieve, detalles grabados</w:t>
      </w:r>
      <w:r w:rsidR="006B3EEA">
        <w:rPr>
          <w:rFonts w:ascii="Calibri" w:eastAsia="Calibri" w:hAnsi="Calibri" w:cs="Calibri"/>
          <w:color w:val="222222"/>
          <w:sz w:val="22"/>
          <w:szCs w:val="22"/>
        </w:rPr>
        <w:t xml:space="preserve"> y</w:t>
      </w:r>
      <w:r>
        <w:rPr>
          <w:rFonts w:ascii="Calibri" w:eastAsia="Calibri" w:hAnsi="Calibri" w:cs="Calibri"/>
          <w:color w:val="222222"/>
          <w:sz w:val="22"/>
          <w:szCs w:val="22"/>
        </w:rPr>
        <w:t xml:space="preserve"> bordes definidos</w:t>
      </w:r>
    </w:p>
    <w:p w14:paraId="50C3B189" w14:textId="6B159D1E" w:rsidR="00042073" w:rsidRDefault="008F3458" w:rsidP="008F3458">
      <w:pPr>
        <w:spacing w:after="200" w:line="276" w:lineRule="auto"/>
        <w:jc w:val="center"/>
      </w:pPr>
      <w:r>
        <w:rPr>
          <w:rFonts w:ascii="Calibri" w:eastAsia="Calibri" w:hAnsi="Calibri" w:cs="Calibri"/>
          <w:i/>
          <w:iCs/>
          <w:noProof/>
          <w:color w:val="888888"/>
        </w:rPr>
        <w:drawing>
          <wp:inline distT="0" distB="0" distL="0" distR="0" wp14:anchorId="37397F43" wp14:editId="3652BFE3">
            <wp:extent cx="2211705" cy="2948940"/>
            <wp:effectExtent l="0" t="0" r="0" b="3810"/>
            <wp:docPr id="1527730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1705" cy="2948940"/>
                    </a:xfrm>
                    <a:prstGeom prst="rect">
                      <a:avLst/>
                    </a:prstGeom>
                    <a:noFill/>
                    <a:ln>
                      <a:noFill/>
                    </a:ln>
                  </pic:spPr>
                </pic:pic>
              </a:graphicData>
            </a:graphic>
          </wp:inline>
        </w:drawing>
      </w:r>
    </w:p>
    <w:p w14:paraId="7E7EB772" w14:textId="77777777" w:rsidR="00042073" w:rsidRDefault="00000000">
      <w:pPr>
        <w:spacing w:after="240"/>
        <w:jc w:val="center"/>
      </w:pPr>
      <w:r>
        <w:rPr>
          <w:rFonts w:ascii="Calibri" w:eastAsia="Calibri" w:hAnsi="Calibri" w:cs="Calibri"/>
          <w:i/>
          <w:iCs/>
          <w:color w:val="444444"/>
          <w:sz w:val="18"/>
          <w:szCs w:val="18"/>
        </w:rPr>
        <w:t>Figura 1. Sello institucional de la ESPE ubicado frente a la biblioteca.</w:t>
      </w:r>
    </w:p>
    <w:p w14:paraId="5E509915" w14:textId="77777777" w:rsidR="00042073" w:rsidRDefault="00000000">
      <w:pPr>
        <w:pStyle w:val="Ttulo1"/>
        <w:spacing w:before="360" w:after="180"/>
      </w:pPr>
      <w:bookmarkStart w:id="2" w:name="_Toc234961760"/>
      <w:r>
        <w:rPr>
          <w:rFonts w:ascii="Calibri" w:eastAsia="Calibri" w:hAnsi="Calibri" w:cs="Calibri"/>
          <w:b/>
          <w:bCs/>
          <w:color w:val="1F3864"/>
        </w:rPr>
        <w:t>3. Proceso de Escaneo</w:t>
      </w:r>
      <w:bookmarkEnd w:id="2"/>
    </w:p>
    <w:p w14:paraId="550DA075" w14:textId="77777777" w:rsidR="00042073" w:rsidRDefault="00000000">
      <w:pPr>
        <w:pStyle w:val="Ttulo2"/>
        <w:spacing w:before="260" w:after="140"/>
      </w:pPr>
      <w:bookmarkStart w:id="3" w:name="_Toc234961761"/>
      <w:r>
        <w:rPr>
          <w:rFonts w:ascii="Calibri" w:eastAsia="Calibri" w:hAnsi="Calibri" w:cs="Calibri"/>
          <w:b/>
          <w:bCs/>
          <w:color w:val="2E5395"/>
          <w:sz w:val="24"/>
          <w:szCs w:val="24"/>
        </w:rPr>
        <w:t>3.1 Herramienta utilizada</w:t>
      </w:r>
      <w:bookmarkEnd w:id="3"/>
    </w:p>
    <w:p w14:paraId="06D17C94" w14:textId="090E6AD8" w:rsidR="00042073" w:rsidRDefault="00000000">
      <w:pPr>
        <w:spacing w:after="200" w:line="276" w:lineRule="auto"/>
        <w:jc w:val="both"/>
      </w:pPr>
      <w:r>
        <w:rPr>
          <w:rFonts w:ascii="Calibri" w:eastAsia="Calibri" w:hAnsi="Calibri" w:cs="Calibri"/>
          <w:color w:val="222222"/>
          <w:sz w:val="22"/>
          <w:szCs w:val="22"/>
        </w:rPr>
        <w:t xml:space="preserve">Se utilizó la aplicación </w:t>
      </w:r>
      <w:proofErr w:type="spellStart"/>
      <w:r>
        <w:rPr>
          <w:rFonts w:ascii="Calibri" w:eastAsia="Calibri" w:hAnsi="Calibri" w:cs="Calibri"/>
          <w:color w:val="222222"/>
          <w:sz w:val="22"/>
          <w:szCs w:val="22"/>
        </w:rPr>
        <w:t>Polycam</w:t>
      </w:r>
      <w:proofErr w:type="spellEnd"/>
      <w:r>
        <w:rPr>
          <w:rFonts w:ascii="Calibri" w:eastAsia="Calibri" w:hAnsi="Calibri" w:cs="Calibri"/>
          <w:color w:val="222222"/>
          <w:sz w:val="22"/>
          <w:szCs w:val="22"/>
        </w:rPr>
        <w:t xml:space="preserve"> en un dispositivo Android. </w:t>
      </w:r>
      <w:proofErr w:type="spellStart"/>
      <w:r>
        <w:rPr>
          <w:rFonts w:ascii="Calibri" w:eastAsia="Calibri" w:hAnsi="Calibri" w:cs="Calibri"/>
          <w:color w:val="222222"/>
          <w:sz w:val="22"/>
          <w:szCs w:val="22"/>
        </w:rPr>
        <w:t>Polycam</w:t>
      </w:r>
      <w:proofErr w:type="spellEnd"/>
      <w:r>
        <w:rPr>
          <w:rFonts w:ascii="Calibri" w:eastAsia="Calibri" w:hAnsi="Calibri" w:cs="Calibri"/>
          <w:color w:val="222222"/>
          <w:sz w:val="22"/>
          <w:szCs w:val="22"/>
        </w:rPr>
        <w:t xml:space="preserve"> es una herramienta de fotogrametría que permite generar modelos 3D a partir de fotografías tomadas con la cámara del celular, procesando las imágenes en la nube para reconstruir la geometría y textura </w:t>
      </w:r>
      <w:r w:rsidR="006B3EEA">
        <w:rPr>
          <w:rFonts w:ascii="Calibri" w:eastAsia="Calibri" w:hAnsi="Calibri" w:cs="Calibri"/>
          <w:color w:val="222222"/>
          <w:sz w:val="22"/>
          <w:szCs w:val="22"/>
        </w:rPr>
        <w:t xml:space="preserve">siendo muy fiel </w:t>
      </w:r>
      <w:proofErr w:type="gramStart"/>
      <w:r w:rsidR="006B3EEA">
        <w:rPr>
          <w:rFonts w:ascii="Calibri" w:eastAsia="Calibri" w:hAnsi="Calibri" w:cs="Calibri"/>
          <w:color w:val="222222"/>
          <w:sz w:val="22"/>
          <w:szCs w:val="22"/>
        </w:rPr>
        <w:t xml:space="preserve">al </w:t>
      </w:r>
      <w:r>
        <w:rPr>
          <w:rFonts w:ascii="Calibri" w:eastAsia="Calibri" w:hAnsi="Calibri" w:cs="Calibri"/>
          <w:color w:val="222222"/>
          <w:sz w:val="22"/>
          <w:szCs w:val="22"/>
        </w:rPr>
        <w:t xml:space="preserve"> objeto</w:t>
      </w:r>
      <w:proofErr w:type="gramEnd"/>
      <w:r>
        <w:rPr>
          <w:rFonts w:ascii="Calibri" w:eastAsia="Calibri" w:hAnsi="Calibri" w:cs="Calibri"/>
          <w:color w:val="222222"/>
          <w:sz w:val="22"/>
          <w:szCs w:val="22"/>
        </w:rPr>
        <w:t>.</w:t>
      </w:r>
    </w:p>
    <w:p w14:paraId="2DA4E59A" w14:textId="77777777" w:rsidR="00042073" w:rsidRDefault="00000000">
      <w:pPr>
        <w:pStyle w:val="Ttulo2"/>
        <w:spacing w:before="260" w:after="140"/>
      </w:pPr>
      <w:bookmarkStart w:id="4" w:name="_Toc234961762"/>
      <w:r>
        <w:rPr>
          <w:rFonts w:ascii="Calibri" w:eastAsia="Calibri" w:hAnsi="Calibri" w:cs="Calibri"/>
          <w:b/>
          <w:bCs/>
          <w:color w:val="2E5395"/>
          <w:sz w:val="24"/>
          <w:szCs w:val="24"/>
        </w:rPr>
        <w:t>3.2 Consideraciones previas</w:t>
      </w:r>
      <w:bookmarkEnd w:id="4"/>
    </w:p>
    <w:p w14:paraId="2A090263" w14:textId="77777777" w:rsidR="00042073" w:rsidRDefault="00000000">
      <w:pPr>
        <w:spacing w:after="200" w:line="276" w:lineRule="auto"/>
        <w:jc w:val="both"/>
      </w:pPr>
      <w:r>
        <w:rPr>
          <w:rFonts w:ascii="Calibri" w:eastAsia="Calibri" w:hAnsi="Calibri" w:cs="Calibri"/>
          <w:color w:val="222222"/>
          <w:sz w:val="22"/>
          <w:szCs w:val="22"/>
        </w:rPr>
        <w:t>Antes de realizar el escaneo se tomaron en cuenta los siguientes aspectos:</w:t>
      </w:r>
    </w:p>
    <w:p w14:paraId="36AD67B5" w14:textId="77777777" w:rsidR="00042073" w:rsidRDefault="00000000">
      <w:pPr>
        <w:pStyle w:val="Prrafodelista"/>
        <w:numPr>
          <w:ilvl w:val="0"/>
          <w:numId w:val="2"/>
        </w:numPr>
        <w:spacing w:after="120" w:line="276" w:lineRule="auto"/>
        <w:jc w:val="both"/>
      </w:pPr>
      <w:r>
        <w:rPr>
          <w:rFonts w:ascii="Calibri" w:eastAsia="Calibri" w:hAnsi="Calibri" w:cs="Calibri"/>
          <w:b/>
          <w:bCs/>
          <w:color w:val="222222"/>
          <w:sz w:val="22"/>
          <w:szCs w:val="22"/>
        </w:rPr>
        <w:t xml:space="preserve">Iluminación: </w:t>
      </w:r>
      <w:r>
        <w:rPr>
          <w:rFonts w:ascii="Calibri" w:eastAsia="Calibri" w:hAnsi="Calibri" w:cs="Calibri"/>
          <w:color w:val="222222"/>
          <w:sz w:val="22"/>
          <w:szCs w:val="22"/>
        </w:rPr>
        <w:t>Se realizó el escaneo en horario diurno con luz natural uniforme para evitar sombras duras que pudieran afectar la reconstrucción.</w:t>
      </w:r>
    </w:p>
    <w:p w14:paraId="35705921" w14:textId="0925A8A1" w:rsidR="00042073" w:rsidRDefault="00000000">
      <w:pPr>
        <w:pStyle w:val="Prrafodelista"/>
        <w:numPr>
          <w:ilvl w:val="0"/>
          <w:numId w:val="2"/>
        </w:numPr>
        <w:spacing w:after="120" w:line="276" w:lineRule="auto"/>
        <w:jc w:val="both"/>
      </w:pPr>
      <w:r>
        <w:rPr>
          <w:rFonts w:ascii="Calibri" w:eastAsia="Calibri" w:hAnsi="Calibri" w:cs="Calibri"/>
          <w:b/>
          <w:bCs/>
          <w:color w:val="222222"/>
          <w:sz w:val="22"/>
          <w:szCs w:val="22"/>
        </w:rPr>
        <w:lastRenderedPageBreak/>
        <w:t xml:space="preserve">Ángulos de captura: </w:t>
      </w:r>
      <w:r>
        <w:rPr>
          <w:rFonts w:ascii="Calibri" w:eastAsia="Calibri" w:hAnsi="Calibri" w:cs="Calibri"/>
          <w:color w:val="222222"/>
          <w:sz w:val="22"/>
          <w:szCs w:val="22"/>
        </w:rPr>
        <w:t>Se recorrió el sello en su totalidad, capturando desde múltiples perspectivas: frontal, laterales, asegurando un solapamiento suficiente entre imágenes consecutivas.</w:t>
      </w:r>
    </w:p>
    <w:p w14:paraId="321820AE" w14:textId="77777777" w:rsidR="00042073" w:rsidRDefault="00000000">
      <w:pPr>
        <w:pStyle w:val="Prrafodelista"/>
        <w:numPr>
          <w:ilvl w:val="0"/>
          <w:numId w:val="2"/>
        </w:numPr>
        <w:spacing w:after="120" w:line="276" w:lineRule="auto"/>
        <w:jc w:val="both"/>
      </w:pPr>
      <w:r>
        <w:rPr>
          <w:rFonts w:ascii="Calibri" w:eastAsia="Calibri" w:hAnsi="Calibri" w:cs="Calibri"/>
          <w:b/>
          <w:bCs/>
          <w:color w:val="222222"/>
          <w:sz w:val="22"/>
          <w:szCs w:val="22"/>
        </w:rPr>
        <w:t xml:space="preserve">Estabilidad: </w:t>
      </w:r>
      <w:r>
        <w:rPr>
          <w:rFonts w:ascii="Calibri" w:eastAsia="Calibri" w:hAnsi="Calibri" w:cs="Calibri"/>
          <w:color w:val="222222"/>
          <w:sz w:val="22"/>
          <w:szCs w:val="22"/>
        </w:rPr>
        <w:t>Se mantuvo el dispositivo lo más estable posible, evitando movimientos bruscos y desenfoques.</w:t>
      </w:r>
    </w:p>
    <w:p w14:paraId="62AA76F2" w14:textId="77777777" w:rsidR="00042073" w:rsidRDefault="00000000">
      <w:pPr>
        <w:pStyle w:val="Prrafodelista"/>
        <w:numPr>
          <w:ilvl w:val="0"/>
          <w:numId w:val="2"/>
        </w:numPr>
        <w:spacing w:after="120" w:line="276" w:lineRule="auto"/>
        <w:jc w:val="both"/>
      </w:pPr>
      <w:r>
        <w:rPr>
          <w:rFonts w:ascii="Calibri" w:eastAsia="Calibri" w:hAnsi="Calibri" w:cs="Calibri"/>
          <w:b/>
          <w:bCs/>
          <w:color w:val="222222"/>
          <w:sz w:val="22"/>
          <w:szCs w:val="22"/>
        </w:rPr>
        <w:t xml:space="preserve">Distancia: </w:t>
      </w:r>
      <w:r>
        <w:rPr>
          <w:rFonts w:ascii="Calibri" w:eastAsia="Calibri" w:hAnsi="Calibri" w:cs="Calibri"/>
          <w:color w:val="222222"/>
          <w:sz w:val="22"/>
          <w:szCs w:val="22"/>
        </w:rPr>
        <w:t>Se mantuvo una distancia constante y adecuada al objeto para capturar tanto los detalles finos como la geometría general.</w:t>
      </w:r>
    </w:p>
    <w:p w14:paraId="40A2038C" w14:textId="77777777" w:rsidR="00042073" w:rsidRDefault="00000000">
      <w:pPr>
        <w:pStyle w:val="Ttulo2"/>
        <w:spacing w:before="260" w:after="140"/>
      </w:pPr>
      <w:bookmarkStart w:id="5" w:name="_Toc234961763"/>
      <w:r>
        <w:rPr>
          <w:rFonts w:ascii="Calibri" w:eastAsia="Calibri" w:hAnsi="Calibri" w:cs="Calibri"/>
          <w:b/>
          <w:bCs/>
          <w:color w:val="2E5395"/>
          <w:sz w:val="24"/>
          <w:szCs w:val="24"/>
        </w:rPr>
        <w:t>3.3 Procedimiento</w:t>
      </w:r>
      <w:bookmarkEnd w:id="5"/>
    </w:p>
    <w:p w14:paraId="226EDF56" w14:textId="77777777" w:rsidR="00042073" w:rsidRDefault="00000000">
      <w:pPr>
        <w:pStyle w:val="Prrafodelista"/>
        <w:numPr>
          <w:ilvl w:val="0"/>
          <w:numId w:val="3"/>
        </w:numPr>
        <w:spacing w:after="120" w:line="276" w:lineRule="auto"/>
        <w:jc w:val="both"/>
      </w:pPr>
      <w:r>
        <w:rPr>
          <w:rFonts w:ascii="Calibri" w:eastAsia="Calibri" w:hAnsi="Calibri" w:cs="Calibri"/>
          <w:color w:val="222222"/>
          <w:sz w:val="22"/>
          <w:szCs w:val="22"/>
        </w:rPr>
        <w:t xml:space="preserve">Se abrió la aplicación </w:t>
      </w:r>
      <w:proofErr w:type="spellStart"/>
      <w:r>
        <w:rPr>
          <w:rFonts w:ascii="Calibri" w:eastAsia="Calibri" w:hAnsi="Calibri" w:cs="Calibri"/>
          <w:color w:val="222222"/>
          <w:sz w:val="22"/>
          <w:szCs w:val="22"/>
        </w:rPr>
        <w:t>Polycam</w:t>
      </w:r>
      <w:proofErr w:type="spellEnd"/>
      <w:r>
        <w:rPr>
          <w:rFonts w:ascii="Calibri" w:eastAsia="Calibri" w:hAnsi="Calibri" w:cs="Calibri"/>
          <w:color w:val="222222"/>
          <w:sz w:val="22"/>
          <w:szCs w:val="22"/>
        </w:rPr>
        <w:t xml:space="preserve"> y se seleccionó el modo de escaneo “OBJECT”.</w:t>
      </w:r>
    </w:p>
    <w:p w14:paraId="127AB90B" w14:textId="77777777" w:rsidR="00042073" w:rsidRDefault="00000000">
      <w:pPr>
        <w:pStyle w:val="Prrafodelista"/>
        <w:numPr>
          <w:ilvl w:val="0"/>
          <w:numId w:val="3"/>
        </w:numPr>
        <w:spacing w:after="120" w:line="276" w:lineRule="auto"/>
        <w:jc w:val="both"/>
      </w:pPr>
      <w:r>
        <w:rPr>
          <w:rFonts w:ascii="Calibri" w:eastAsia="Calibri" w:hAnsi="Calibri" w:cs="Calibri"/>
          <w:color w:val="222222"/>
          <w:sz w:val="22"/>
          <w:szCs w:val="22"/>
        </w:rPr>
        <w:t>Se rodeó el sello lentamente, capturando fotografías desde todos los ángulos disponibles.</w:t>
      </w:r>
    </w:p>
    <w:p w14:paraId="09198376" w14:textId="77777777" w:rsidR="00042073" w:rsidRDefault="00000000">
      <w:pPr>
        <w:pStyle w:val="Prrafodelista"/>
        <w:numPr>
          <w:ilvl w:val="0"/>
          <w:numId w:val="3"/>
        </w:numPr>
        <w:spacing w:after="120" w:line="276" w:lineRule="auto"/>
        <w:jc w:val="both"/>
      </w:pPr>
      <w:r>
        <w:rPr>
          <w:rFonts w:ascii="Calibri" w:eastAsia="Calibri" w:hAnsi="Calibri" w:cs="Calibri"/>
          <w:color w:val="222222"/>
          <w:sz w:val="22"/>
          <w:szCs w:val="22"/>
        </w:rPr>
        <w:t>La aplicación procesó las imágenes automáticamente y generó una nube de puntos preliminar.</w:t>
      </w:r>
    </w:p>
    <w:p w14:paraId="32D4FCA4" w14:textId="77777777" w:rsidR="00042073" w:rsidRDefault="00000000">
      <w:pPr>
        <w:pStyle w:val="Prrafodelista"/>
        <w:numPr>
          <w:ilvl w:val="0"/>
          <w:numId w:val="3"/>
        </w:numPr>
        <w:spacing w:after="120" w:line="276" w:lineRule="auto"/>
        <w:jc w:val="both"/>
      </w:pPr>
      <w:r>
        <w:rPr>
          <w:rFonts w:ascii="Calibri" w:eastAsia="Calibri" w:hAnsi="Calibri" w:cs="Calibri"/>
          <w:color w:val="222222"/>
          <w:sz w:val="22"/>
          <w:szCs w:val="22"/>
        </w:rPr>
        <w:t>Se ajustaron los parámetros de recorte para eliminar el fondo no deseado.</w:t>
      </w:r>
    </w:p>
    <w:p w14:paraId="2FE47E28" w14:textId="415FB642" w:rsidR="00042073" w:rsidRPr="008F3458" w:rsidRDefault="00000000" w:rsidP="008F3458">
      <w:pPr>
        <w:pStyle w:val="Prrafodelista"/>
        <w:numPr>
          <w:ilvl w:val="0"/>
          <w:numId w:val="3"/>
        </w:numPr>
        <w:spacing w:after="120" w:line="276" w:lineRule="auto"/>
        <w:jc w:val="both"/>
      </w:pPr>
      <w:r>
        <w:rPr>
          <w:rFonts w:ascii="Calibri" w:eastAsia="Calibri" w:hAnsi="Calibri" w:cs="Calibri"/>
          <w:color w:val="222222"/>
          <w:sz w:val="22"/>
          <w:szCs w:val="22"/>
        </w:rPr>
        <w:t xml:space="preserve">Se exportó el modelo en </w:t>
      </w:r>
      <w:proofErr w:type="gramStart"/>
      <w:r>
        <w:rPr>
          <w:rFonts w:ascii="Calibri" w:eastAsia="Calibri" w:hAnsi="Calibri" w:cs="Calibri"/>
          <w:color w:val="222222"/>
          <w:sz w:val="22"/>
          <w:szCs w:val="22"/>
        </w:rPr>
        <w:t>formato .</w:t>
      </w:r>
      <w:proofErr w:type="spellStart"/>
      <w:r>
        <w:rPr>
          <w:rFonts w:ascii="Calibri" w:eastAsia="Calibri" w:hAnsi="Calibri" w:cs="Calibri"/>
          <w:color w:val="222222"/>
          <w:sz w:val="22"/>
          <w:szCs w:val="22"/>
        </w:rPr>
        <w:t>glb</w:t>
      </w:r>
      <w:proofErr w:type="spellEnd"/>
      <w:proofErr w:type="gramEnd"/>
      <w:r>
        <w:rPr>
          <w:rFonts w:ascii="Calibri" w:eastAsia="Calibri" w:hAnsi="Calibri" w:cs="Calibri"/>
          <w:color w:val="222222"/>
          <w:sz w:val="22"/>
          <w:szCs w:val="22"/>
        </w:rPr>
        <w:t xml:space="preserve"> para su posterior edición en Blender.</w:t>
      </w:r>
    </w:p>
    <w:p w14:paraId="1A488F5E" w14:textId="5EA7CC0F" w:rsidR="008F3458" w:rsidRDefault="008F3458" w:rsidP="008F3458">
      <w:pPr>
        <w:spacing w:after="120" w:line="276" w:lineRule="auto"/>
        <w:jc w:val="center"/>
      </w:pPr>
      <w:r>
        <w:rPr>
          <w:noProof/>
        </w:rPr>
        <w:drawing>
          <wp:inline distT="0" distB="0" distL="0" distR="0" wp14:anchorId="75733087" wp14:editId="5637D0D1">
            <wp:extent cx="1813560" cy="4090158"/>
            <wp:effectExtent l="0" t="0" r="0" b="5715"/>
            <wp:docPr id="7840168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4101" cy="4113932"/>
                    </a:xfrm>
                    <a:prstGeom prst="rect">
                      <a:avLst/>
                    </a:prstGeom>
                    <a:noFill/>
                    <a:ln>
                      <a:noFill/>
                    </a:ln>
                  </pic:spPr>
                </pic:pic>
              </a:graphicData>
            </a:graphic>
          </wp:inline>
        </w:drawing>
      </w:r>
    </w:p>
    <w:p w14:paraId="6BC8A33D" w14:textId="77777777" w:rsidR="00042073" w:rsidRDefault="00000000">
      <w:pPr>
        <w:spacing w:after="240"/>
        <w:jc w:val="center"/>
      </w:pPr>
      <w:r>
        <w:rPr>
          <w:rFonts w:ascii="Calibri" w:eastAsia="Calibri" w:hAnsi="Calibri" w:cs="Calibri"/>
          <w:i/>
          <w:iCs/>
          <w:color w:val="444444"/>
          <w:sz w:val="18"/>
          <w:szCs w:val="18"/>
        </w:rPr>
        <w:t xml:space="preserve">Figura 2. Capturas del proceso de escaneo en </w:t>
      </w:r>
      <w:proofErr w:type="spellStart"/>
      <w:r>
        <w:rPr>
          <w:rFonts w:ascii="Calibri" w:eastAsia="Calibri" w:hAnsi="Calibri" w:cs="Calibri"/>
          <w:i/>
          <w:iCs/>
          <w:color w:val="444444"/>
          <w:sz w:val="18"/>
          <w:szCs w:val="18"/>
        </w:rPr>
        <w:t>Polycam</w:t>
      </w:r>
      <w:proofErr w:type="spellEnd"/>
      <w:r>
        <w:rPr>
          <w:rFonts w:ascii="Calibri" w:eastAsia="Calibri" w:hAnsi="Calibri" w:cs="Calibri"/>
          <w:i/>
          <w:iCs/>
          <w:color w:val="444444"/>
          <w:sz w:val="18"/>
          <w:szCs w:val="18"/>
        </w:rPr>
        <w:t>.</w:t>
      </w:r>
    </w:p>
    <w:p w14:paraId="0B2B4BC8" w14:textId="77777777" w:rsidR="00042073" w:rsidRDefault="00000000">
      <w:pPr>
        <w:pStyle w:val="Ttulo1"/>
        <w:spacing w:before="360" w:after="180"/>
      </w:pPr>
      <w:bookmarkStart w:id="6" w:name="_Toc234961764"/>
      <w:r>
        <w:rPr>
          <w:rFonts w:ascii="Calibri" w:eastAsia="Calibri" w:hAnsi="Calibri" w:cs="Calibri"/>
          <w:b/>
          <w:bCs/>
          <w:color w:val="1F3864"/>
        </w:rPr>
        <w:t>4. Generación del Modelo 3D</w:t>
      </w:r>
      <w:bookmarkEnd w:id="6"/>
    </w:p>
    <w:p w14:paraId="1706EB6F" w14:textId="77777777" w:rsidR="00042073" w:rsidRDefault="00000000">
      <w:pPr>
        <w:spacing w:after="200" w:line="276" w:lineRule="auto"/>
        <w:jc w:val="both"/>
      </w:pPr>
      <w:r>
        <w:rPr>
          <w:rFonts w:ascii="Calibri" w:eastAsia="Calibri" w:hAnsi="Calibri" w:cs="Calibri"/>
          <w:color w:val="222222"/>
          <w:sz w:val="22"/>
          <w:szCs w:val="22"/>
        </w:rPr>
        <w:t xml:space="preserve">Una vez obtenido el modelo desde </w:t>
      </w:r>
      <w:proofErr w:type="spellStart"/>
      <w:r>
        <w:rPr>
          <w:rFonts w:ascii="Calibri" w:eastAsia="Calibri" w:hAnsi="Calibri" w:cs="Calibri"/>
          <w:color w:val="222222"/>
          <w:sz w:val="22"/>
          <w:szCs w:val="22"/>
        </w:rPr>
        <w:t>Polycam</w:t>
      </w:r>
      <w:proofErr w:type="spellEnd"/>
      <w:r>
        <w:rPr>
          <w:rFonts w:ascii="Calibri" w:eastAsia="Calibri" w:hAnsi="Calibri" w:cs="Calibri"/>
          <w:color w:val="222222"/>
          <w:sz w:val="22"/>
          <w:szCs w:val="22"/>
        </w:rPr>
        <w:t>, se importó en Blender para su limpieza y optimización. Las tareas realizadas incluyeron:</w:t>
      </w:r>
    </w:p>
    <w:p w14:paraId="7F82C881"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Eliminación de geometría flotante y artefactos generados durante la reconstrucción.</w:t>
      </w:r>
    </w:p>
    <w:p w14:paraId="2339A427"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lastRenderedPageBreak/>
        <w:t>Ajuste de texturas y materiales para mejorar la apariencia visual.</w:t>
      </w:r>
    </w:p>
    <w:p w14:paraId="755B30CD" w14:textId="4C27ED78"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 xml:space="preserve">Exportación final en </w:t>
      </w:r>
      <w:proofErr w:type="gramStart"/>
      <w:r>
        <w:rPr>
          <w:rFonts w:ascii="Calibri" w:eastAsia="Calibri" w:hAnsi="Calibri" w:cs="Calibri"/>
          <w:color w:val="222222"/>
          <w:sz w:val="22"/>
          <w:szCs w:val="22"/>
        </w:rPr>
        <w:t>formato  .</w:t>
      </w:r>
      <w:proofErr w:type="spellStart"/>
      <w:proofErr w:type="gramEnd"/>
      <w:r>
        <w:rPr>
          <w:rFonts w:ascii="Calibri" w:eastAsia="Calibri" w:hAnsi="Calibri" w:cs="Calibri"/>
          <w:color w:val="222222"/>
          <w:sz w:val="22"/>
          <w:szCs w:val="22"/>
        </w:rPr>
        <w:t>glb</w:t>
      </w:r>
      <w:proofErr w:type="spellEnd"/>
      <w:r>
        <w:rPr>
          <w:rFonts w:ascii="Calibri" w:eastAsia="Calibri" w:hAnsi="Calibri" w:cs="Calibri"/>
          <w:color w:val="222222"/>
          <w:sz w:val="22"/>
          <w:szCs w:val="22"/>
        </w:rPr>
        <w:t>.</w:t>
      </w:r>
    </w:p>
    <w:p w14:paraId="20B41DE2" w14:textId="4FBE1E8A" w:rsidR="008F3458" w:rsidRDefault="008F3458">
      <w:pPr>
        <w:spacing w:after="240"/>
        <w:jc w:val="center"/>
        <w:rPr>
          <w:rFonts w:ascii="Calibri" w:eastAsia="Calibri" w:hAnsi="Calibri" w:cs="Calibri"/>
          <w:i/>
          <w:iCs/>
          <w:color w:val="888888"/>
        </w:rPr>
      </w:pPr>
      <w:r>
        <w:rPr>
          <w:rFonts w:ascii="Calibri" w:eastAsia="Calibri" w:hAnsi="Calibri" w:cs="Calibri"/>
          <w:i/>
          <w:iCs/>
          <w:noProof/>
          <w:color w:val="888888"/>
        </w:rPr>
        <w:drawing>
          <wp:inline distT="0" distB="0" distL="0" distR="0" wp14:anchorId="29594063" wp14:editId="5DEC885A">
            <wp:extent cx="4027715" cy="2107215"/>
            <wp:effectExtent l="0" t="0" r="0" b="7620"/>
            <wp:docPr id="1108225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7715" cy="2112447"/>
                    </a:xfrm>
                    <a:prstGeom prst="rect">
                      <a:avLst/>
                    </a:prstGeom>
                    <a:noFill/>
                    <a:ln>
                      <a:noFill/>
                    </a:ln>
                  </pic:spPr>
                </pic:pic>
              </a:graphicData>
            </a:graphic>
          </wp:inline>
        </w:drawing>
      </w:r>
    </w:p>
    <w:p w14:paraId="3AD4EF76" w14:textId="1B803669" w:rsidR="00042073" w:rsidRDefault="00000000">
      <w:pPr>
        <w:spacing w:after="240"/>
        <w:jc w:val="center"/>
      </w:pPr>
      <w:r>
        <w:rPr>
          <w:rFonts w:ascii="Calibri" w:eastAsia="Calibri" w:hAnsi="Calibri" w:cs="Calibri"/>
          <w:i/>
          <w:iCs/>
          <w:color w:val="444444"/>
          <w:sz w:val="18"/>
          <w:szCs w:val="18"/>
        </w:rPr>
        <w:t xml:space="preserve">Figura 3. Modelo 3D del sello en el </w:t>
      </w:r>
      <w:proofErr w:type="spellStart"/>
      <w:r>
        <w:rPr>
          <w:rFonts w:ascii="Calibri" w:eastAsia="Calibri" w:hAnsi="Calibri" w:cs="Calibri"/>
          <w:i/>
          <w:iCs/>
          <w:color w:val="444444"/>
          <w:sz w:val="18"/>
          <w:szCs w:val="18"/>
        </w:rPr>
        <w:t>viewport</w:t>
      </w:r>
      <w:proofErr w:type="spellEnd"/>
      <w:r>
        <w:rPr>
          <w:rFonts w:ascii="Calibri" w:eastAsia="Calibri" w:hAnsi="Calibri" w:cs="Calibri"/>
          <w:i/>
          <w:iCs/>
          <w:color w:val="444444"/>
          <w:sz w:val="18"/>
          <w:szCs w:val="18"/>
        </w:rPr>
        <w:t xml:space="preserve"> de Blender.</w:t>
      </w:r>
    </w:p>
    <w:p w14:paraId="67AAA62C" w14:textId="1A20AAAB" w:rsidR="008F3458" w:rsidRDefault="008F3458">
      <w:pPr>
        <w:spacing w:after="240"/>
        <w:jc w:val="center"/>
        <w:rPr>
          <w:rFonts w:ascii="Calibri" w:eastAsia="Calibri" w:hAnsi="Calibri" w:cs="Calibri"/>
          <w:i/>
          <w:iCs/>
          <w:color w:val="888888"/>
        </w:rPr>
      </w:pPr>
      <w:r>
        <w:rPr>
          <w:rFonts w:ascii="Calibri" w:eastAsia="Calibri" w:hAnsi="Calibri" w:cs="Calibri"/>
          <w:i/>
          <w:iCs/>
          <w:noProof/>
          <w:color w:val="888888"/>
        </w:rPr>
        <w:drawing>
          <wp:inline distT="0" distB="0" distL="0" distR="0" wp14:anchorId="4120748A" wp14:editId="70B153E6">
            <wp:extent cx="3968258" cy="2231571"/>
            <wp:effectExtent l="0" t="0" r="0" b="0"/>
            <wp:docPr id="1822631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2233" cy="2239430"/>
                    </a:xfrm>
                    <a:prstGeom prst="rect">
                      <a:avLst/>
                    </a:prstGeom>
                    <a:noFill/>
                    <a:ln>
                      <a:noFill/>
                    </a:ln>
                  </pic:spPr>
                </pic:pic>
              </a:graphicData>
            </a:graphic>
          </wp:inline>
        </w:drawing>
      </w:r>
    </w:p>
    <w:p w14:paraId="34BB98CC" w14:textId="455EFA07" w:rsidR="00042073" w:rsidRDefault="00000000">
      <w:pPr>
        <w:spacing w:after="240"/>
        <w:jc w:val="center"/>
      </w:pPr>
      <w:r>
        <w:rPr>
          <w:rFonts w:ascii="Calibri" w:eastAsia="Calibri" w:hAnsi="Calibri" w:cs="Calibri"/>
          <w:i/>
          <w:iCs/>
          <w:color w:val="444444"/>
          <w:sz w:val="18"/>
          <w:szCs w:val="18"/>
        </w:rPr>
        <w:t>Figura 4. Render preliminar del modelo 3D con iluminación básica.</w:t>
      </w:r>
    </w:p>
    <w:p w14:paraId="1BE1968A" w14:textId="77777777" w:rsidR="00042073" w:rsidRDefault="00000000">
      <w:pPr>
        <w:pStyle w:val="Ttulo1"/>
        <w:spacing w:before="360" w:after="180"/>
      </w:pPr>
      <w:bookmarkStart w:id="7" w:name="_Toc234961765"/>
      <w:r>
        <w:rPr>
          <w:rFonts w:ascii="Calibri" w:eastAsia="Calibri" w:hAnsi="Calibri" w:cs="Calibri"/>
          <w:b/>
          <w:bCs/>
          <w:color w:val="1F3864"/>
        </w:rPr>
        <w:t>5. Análisis del Resultado</w:t>
      </w:r>
      <w:bookmarkEnd w:id="7"/>
    </w:p>
    <w:p w14:paraId="3858EA19" w14:textId="77777777" w:rsidR="00042073" w:rsidRDefault="00000000">
      <w:pPr>
        <w:pStyle w:val="Ttulo2"/>
        <w:spacing w:before="260" w:after="140"/>
      </w:pPr>
      <w:bookmarkStart w:id="8" w:name="_Toc234961766"/>
      <w:r>
        <w:rPr>
          <w:rFonts w:ascii="Calibri" w:eastAsia="Calibri" w:hAnsi="Calibri" w:cs="Calibri"/>
          <w:b/>
          <w:bCs/>
          <w:color w:val="2E5395"/>
          <w:sz w:val="24"/>
          <w:szCs w:val="24"/>
        </w:rPr>
        <w:t>5.1 Calidad del modelo</w:t>
      </w:r>
      <w:bookmarkEnd w:id="8"/>
    </w:p>
    <w:p w14:paraId="4619A33D" w14:textId="2973CB51" w:rsidR="00042073" w:rsidRDefault="00000000">
      <w:pPr>
        <w:spacing w:after="200" w:line="276" w:lineRule="auto"/>
        <w:jc w:val="both"/>
      </w:pPr>
      <w:r>
        <w:rPr>
          <w:rFonts w:ascii="Calibri" w:eastAsia="Calibri" w:hAnsi="Calibri" w:cs="Calibri"/>
          <w:color w:val="222222"/>
          <w:sz w:val="22"/>
          <w:szCs w:val="22"/>
        </w:rPr>
        <w:t>El modelo generado presenta una representación fiel del sello original en cuanto a su forma general y detalles principales</w:t>
      </w:r>
      <w:r w:rsidR="00B91437">
        <w:rPr>
          <w:rFonts w:ascii="Calibri" w:eastAsia="Calibri" w:hAnsi="Calibri" w:cs="Calibri"/>
          <w:color w:val="222222"/>
          <w:sz w:val="22"/>
          <w:szCs w:val="22"/>
        </w:rPr>
        <w:t>, así también con la Estatua</w:t>
      </w:r>
      <w:r>
        <w:rPr>
          <w:rFonts w:ascii="Calibri" w:eastAsia="Calibri" w:hAnsi="Calibri" w:cs="Calibri"/>
          <w:color w:val="222222"/>
          <w:sz w:val="22"/>
          <w:szCs w:val="22"/>
        </w:rPr>
        <w:t>. Los elementos en relieve (letras, figuras y bordes) fueron capturados correctamente, aunque se observan algunas áreas con pérdida de definición debido a limitaciones propias de la fotogrametría con dispositivo móvil.</w:t>
      </w:r>
    </w:p>
    <w:p w14:paraId="6098330D" w14:textId="77777777" w:rsidR="00042073" w:rsidRDefault="00000000">
      <w:pPr>
        <w:pStyle w:val="Ttulo2"/>
        <w:spacing w:before="260" w:after="140"/>
      </w:pPr>
      <w:bookmarkStart w:id="9" w:name="_Toc234961767"/>
      <w:r>
        <w:rPr>
          <w:rFonts w:ascii="Calibri" w:eastAsia="Calibri" w:hAnsi="Calibri" w:cs="Calibri"/>
          <w:b/>
          <w:bCs/>
          <w:color w:val="2E5395"/>
          <w:sz w:val="24"/>
          <w:szCs w:val="24"/>
        </w:rPr>
        <w:t>5.2 Aspectos positivos</w:t>
      </w:r>
      <w:bookmarkEnd w:id="9"/>
    </w:p>
    <w:p w14:paraId="49EB5609"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La geometría general del sello se reconstruyó de manera precisa.</w:t>
      </w:r>
    </w:p>
    <w:p w14:paraId="645068B7"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Los detalles de mayor tamaño (como el cóndor y las letras principales) son claramente distinguibles.</w:t>
      </w:r>
    </w:p>
    <w:p w14:paraId="7BCE1F53"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La textura fotográfica se mapeó adecuadamente sobre la malla.</w:t>
      </w:r>
    </w:p>
    <w:p w14:paraId="2D94B41B"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lastRenderedPageBreak/>
        <w:t xml:space="preserve">El flujo de trabajo </w:t>
      </w:r>
      <w:proofErr w:type="spellStart"/>
      <w:r>
        <w:rPr>
          <w:rFonts w:ascii="Calibri" w:eastAsia="Calibri" w:hAnsi="Calibri" w:cs="Calibri"/>
          <w:color w:val="222222"/>
          <w:sz w:val="22"/>
          <w:szCs w:val="22"/>
        </w:rPr>
        <w:t>Polycam</w:t>
      </w:r>
      <w:proofErr w:type="spellEnd"/>
      <w:r>
        <w:rPr>
          <w:rFonts w:ascii="Calibri" w:eastAsia="Calibri" w:hAnsi="Calibri" w:cs="Calibri"/>
          <w:color w:val="222222"/>
          <w:sz w:val="22"/>
          <w:szCs w:val="22"/>
        </w:rPr>
        <w:t xml:space="preserve"> – Blender resultó eficiente y accesible.</w:t>
      </w:r>
    </w:p>
    <w:p w14:paraId="3CCE3A83" w14:textId="77777777" w:rsidR="00042073" w:rsidRDefault="00000000">
      <w:pPr>
        <w:pStyle w:val="Ttulo2"/>
        <w:spacing w:before="260" w:after="140"/>
      </w:pPr>
      <w:bookmarkStart w:id="10" w:name="_Toc234961768"/>
      <w:r>
        <w:rPr>
          <w:rFonts w:ascii="Calibri" w:eastAsia="Calibri" w:hAnsi="Calibri" w:cs="Calibri"/>
          <w:b/>
          <w:bCs/>
          <w:color w:val="2E5395"/>
          <w:sz w:val="24"/>
          <w:szCs w:val="24"/>
        </w:rPr>
        <w:t>5.3 Limitaciones observadas</w:t>
      </w:r>
      <w:bookmarkEnd w:id="10"/>
    </w:p>
    <w:p w14:paraId="4EA7911A"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En áreas con superficies muy reflectantes o brillantes se perdieron detalles finos.</w:t>
      </w:r>
    </w:p>
    <w:p w14:paraId="0D76604D"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Algunas zonas con sombras pronunciadas presentaron ruido en la malla.</w:t>
      </w:r>
    </w:p>
    <w:p w14:paraId="115912E3"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La resolución de la cámara del dispositivo Android limitó la captura de detalles muy pequeños.</w:t>
      </w:r>
    </w:p>
    <w:p w14:paraId="213648B0"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El modelo requirió limpieza manual en Blender para eliminar artefactos.</w:t>
      </w:r>
    </w:p>
    <w:p w14:paraId="3A8F4095" w14:textId="77777777" w:rsidR="00042073" w:rsidRDefault="00000000">
      <w:pPr>
        <w:pStyle w:val="Ttulo2"/>
        <w:spacing w:before="260" w:after="140"/>
      </w:pPr>
      <w:bookmarkStart w:id="11" w:name="_Toc234961769"/>
      <w:r>
        <w:rPr>
          <w:rFonts w:ascii="Calibri" w:eastAsia="Calibri" w:hAnsi="Calibri" w:cs="Calibri"/>
          <w:b/>
          <w:bCs/>
          <w:color w:val="2E5395"/>
          <w:sz w:val="24"/>
          <w:szCs w:val="24"/>
        </w:rPr>
        <w:t>5.4 Comparación con el objeto real</w:t>
      </w:r>
      <w:bookmarkEnd w:id="11"/>
    </w:p>
    <w:p w14:paraId="2FA26D08" w14:textId="414AD0AE" w:rsidR="00042073" w:rsidRDefault="00000000" w:rsidP="00B91437">
      <w:pPr>
        <w:spacing w:after="200" w:line="276" w:lineRule="auto"/>
        <w:jc w:val="both"/>
      </w:pPr>
      <w:r>
        <w:rPr>
          <w:rFonts w:ascii="Calibri" w:eastAsia="Calibri" w:hAnsi="Calibri" w:cs="Calibri"/>
          <w:color w:val="222222"/>
          <w:sz w:val="22"/>
          <w:szCs w:val="22"/>
        </w:rPr>
        <w:t>El modelo 3D obtenido representa fielmente el sello institucional, aunque no alcanza el nivel de detalle de un escaneo profesional con equipo especializado. Para el propósito académico de la actividad el resultado es satisfactorio, y muestra que la fotogrametría funciona como técnica de digitalización 3D.</w:t>
      </w:r>
    </w:p>
    <w:p w14:paraId="053DA54D" w14:textId="77777777" w:rsidR="00042073" w:rsidRDefault="00000000">
      <w:pPr>
        <w:pStyle w:val="Ttulo1"/>
        <w:spacing w:before="360" w:after="180"/>
      </w:pPr>
      <w:bookmarkStart w:id="12" w:name="_Toc234961770"/>
      <w:r>
        <w:rPr>
          <w:rFonts w:ascii="Calibri" w:eastAsia="Calibri" w:hAnsi="Calibri" w:cs="Calibri"/>
          <w:b/>
          <w:bCs/>
          <w:color w:val="1F3864"/>
        </w:rPr>
        <w:t>6. Conclusiones</w:t>
      </w:r>
      <w:bookmarkEnd w:id="12"/>
    </w:p>
    <w:p w14:paraId="28FB22D6"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 xml:space="preserve">La fotogrametría con </w:t>
      </w:r>
      <w:proofErr w:type="spellStart"/>
      <w:r>
        <w:rPr>
          <w:rFonts w:ascii="Calibri" w:eastAsia="Calibri" w:hAnsi="Calibri" w:cs="Calibri"/>
          <w:color w:val="222222"/>
          <w:sz w:val="22"/>
          <w:szCs w:val="22"/>
        </w:rPr>
        <w:t>Polycam</w:t>
      </w:r>
      <w:proofErr w:type="spellEnd"/>
      <w:r>
        <w:rPr>
          <w:rFonts w:ascii="Calibri" w:eastAsia="Calibri" w:hAnsi="Calibri" w:cs="Calibri"/>
          <w:color w:val="222222"/>
          <w:sz w:val="22"/>
          <w:szCs w:val="22"/>
        </w:rPr>
        <w:t xml:space="preserve"> resultó accesible y efectiva para digitalizar en 3D elementos del campus universitario. El modelo del sello de la ESPE obtenido tiene un nivel de detalle aceptable para fines académicos.</w:t>
      </w:r>
    </w:p>
    <w:p w14:paraId="4574377F" w14:textId="77777777" w:rsidR="00042073" w:rsidRDefault="00000000">
      <w:pPr>
        <w:pStyle w:val="Prrafodelista"/>
        <w:numPr>
          <w:ilvl w:val="0"/>
          <w:numId w:val="2"/>
        </w:numPr>
        <w:spacing w:after="120" w:line="276" w:lineRule="auto"/>
        <w:jc w:val="both"/>
      </w:pPr>
      <w:r>
        <w:rPr>
          <w:rFonts w:ascii="Calibri" w:eastAsia="Calibri" w:hAnsi="Calibri" w:cs="Calibri"/>
          <w:color w:val="222222"/>
          <w:sz w:val="22"/>
          <w:szCs w:val="22"/>
        </w:rPr>
        <w:t>La iluminación natural y la captura desde múltiples ángulos determinaron la calidad del modelo final. Esto confirma que las condiciones de captura deben controlarse en cualquier proceso de fotogrametría.</w:t>
      </w:r>
    </w:p>
    <w:p w14:paraId="0CF36C6C" w14:textId="722A7FF1" w:rsidR="00042073" w:rsidRDefault="00000000" w:rsidP="00B91437">
      <w:pPr>
        <w:pStyle w:val="Prrafodelista"/>
        <w:numPr>
          <w:ilvl w:val="0"/>
          <w:numId w:val="2"/>
        </w:numPr>
        <w:spacing w:after="120" w:line="276" w:lineRule="auto"/>
        <w:jc w:val="both"/>
      </w:pPr>
      <w:r>
        <w:rPr>
          <w:rFonts w:ascii="Calibri" w:eastAsia="Calibri" w:hAnsi="Calibri" w:cs="Calibri"/>
          <w:color w:val="222222"/>
          <w:sz w:val="22"/>
          <w:szCs w:val="22"/>
        </w:rPr>
        <w:t>El posprocesamiento en Blender fue necesario para refinar la malla y corregir artefactos. La fotogrametría automática, por sí sola, no basta: requiere una etapa de edición manual para lograr buenos resultados.</w:t>
      </w:r>
    </w:p>
    <w:sectPr w:rsidR="00042073">
      <w:headerReference w:type="default" r:id="rId12"/>
      <w:footerReference w:type="default" r:id="rId13"/>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40390" w14:textId="77777777" w:rsidR="00E43325" w:rsidRDefault="00E43325">
      <w:r>
        <w:separator/>
      </w:r>
    </w:p>
  </w:endnote>
  <w:endnote w:type="continuationSeparator" w:id="0">
    <w:p w14:paraId="2DF37824" w14:textId="77777777" w:rsidR="00E43325" w:rsidRDefault="00E43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5405" w14:textId="77777777" w:rsidR="00042073" w:rsidRDefault="00000000">
    <w:pPr>
      <w:jc w:val="center"/>
    </w:pP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8F3458">
      <w:rPr>
        <w:rFonts w:ascii="Calibri" w:eastAsia="Calibri" w:hAnsi="Calibri" w:cs="Calibri"/>
        <w:noProof/>
        <w:color w:val="666666"/>
        <w:sz w:val="18"/>
        <w:szCs w:val="18"/>
      </w:rPr>
      <w:t>2</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EBC77" w14:textId="77777777" w:rsidR="00E43325" w:rsidRDefault="00E43325">
      <w:r>
        <w:separator/>
      </w:r>
    </w:p>
  </w:footnote>
  <w:footnote w:type="continuationSeparator" w:id="0">
    <w:p w14:paraId="4A602444" w14:textId="77777777" w:rsidR="00E43325" w:rsidRDefault="00E43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A0FF" w14:textId="38CF4EE3" w:rsidR="00042073" w:rsidRDefault="00000000">
    <w:pPr>
      <w:pBdr>
        <w:bottom w:val="single" w:sz="4" w:space="0" w:color="CCCCCC"/>
      </w:pBdr>
      <w:tabs>
        <w:tab w:val="right" w:pos="9072"/>
      </w:tabs>
    </w:pPr>
    <w:r>
      <w:rPr>
        <w:rFonts w:ascii="Calibri" w:eastAsia="Calibri" w:hAnsi="Calibri" w:cs="Calibri"/>
        <w:i/>
        <w:iCs/>
        <w:color w:val="666666"/>
        <w:sz w:val="18"/>
        <w:szCs w:val="18"/>
      </w:rPr>
      <w:t xml:space="preserve">Fotogrametría — Sello </w:t>
    </w:r>
    <w:r w:rsidR="00CE6807">
      <w:rPr>
        <w:rFonts w:ascii="Calibri" w:eastAsia="Calibri" w:hAnsi="Calibri" w:cs="Calibri"/>
        <w:i/>
        <w:iCs/>
        <w:color w:val="666666"/>
        <w:sz w:val="18"/>
        <w:szCs w:val="18"/>
      </w:rPr>
      <w:t xml:space="preserve">y </w:t>
    </w:r>
    <w:proofErr w:type="gramStart"/>
    <w:r w:rsidR="006B3EEA">
      <w:rPr>
        <w:rFonts w:ascii="Calibri" w:eastAsia="Calibri" w:hAnsi="Calibri" w:cs="Calibri"/>
        <w:i/>
        <w:iCs/>
        <w:color w:val="666666"/>
        <w:sz w:val="18"/>
        <w:szCs w:val="18"/>
      </w:rPr>
      <w:t xml:space="preserve">Estatua </w:t>
    </w:r>
    <w:r w:rsidR="00CE6807">
      <w:rPr>
        <w:rFonts w:ascii="Calibri" w:eastAsia="Calibri" w:hAnsi="Calibri" w:cs="Calibri"/>
        <w:i/>
        <w:iCs/>
        <w:color w:val="666666"/>
        <w:sz w:val="18"/>
        <w:szCs w:val="18"/>
      </w:rPr>
      <w:t xml:space="preserve"> </w:t>
    </w:r>
    <w:r>
      <w:rPr>
        <w:rFonts w:ascii="Calibri" w:eastAsia="Calibri" w:hAnsi="Calibri" w:cs="Calibri"/>
        <w:i/>
        <w:iCs/>
        <w:color w:val="666666"/>
        <w:sz w:val="18"/>
        <w:szCs w:val="18"/>
      </w:rPr>
      <w:t>ESPE</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68A9"/>
    <w:multiLevelType w:val="hybridMultilevel"/>
    <w:tmpl w:val="140685FE"/>
    <w:lvl w:ilvl="0" w:tplc="0C0095BC">
      <w:start w:val="1"/>
      <w:numFmt w:val="bullet"/>
      <w:lvlText w:val="●"/>
      <w:lvlJc w:val="left"/>
      <w:pPr>
        <w:ind w:left="720" w:hanging="360"/>
      </w:pPr>
    </w:lvl>
    <w:lvl w:ilvl="1" w:tplc="DE5AAD7C">
      <w:start w:val="1"/>
      <w:numFmt w:val="bullet"/>
      <w:lvlText w:val="○"/>
      <w:lvlJc w:val="left"/>
      <w:pPr>
        <w:ind w:left="1440" w:hanging="360"/>
      </w:pPr>
    </w:lvl>
    <w:lvl w:ilvl="2" w:tplc="EABE0652">
      <w:start w:val="1"/>
      <w:numFmt w:val="bullet"/>
      <w:lvlText w:val="■"/>
      <w:lvlJc w:val="left"/>
      <w:pPr>
        <w:ind w:left="2160" w:hanging="360"/>
      </w:pPr>
    </w:lvl>
    <w:lvl w:ilvl="3" w:tplc="DC1EFE8E">
      <w:start w:val="1"/>
      <w:numFmt w:val="bullet"/>
      <w:lvlText w:val="●"/>
      <w:lvlJc w:val="left"/>
      <w:pPr>
        <w:ind w:left="2880" w:hanging="360"/>
      </w:pPr>
    </w:lvl>
    <w:lvl w:ilvl="4" w:tplc="26F4D230">
      <w:start w:val="1"/>
      <w:numFmt w:val="bullet"/>
      <w:lvlText w:val="○"/>
      <w:lvlJc w:val="left"/>
      <w:pPr>
        <w:ind w:left="3600" w:hanging="360"/>
      </w:pPr>
    </w:lvl>
    <w:lvl w:ilvl="5" w:tplc="236AEA4C">
      <w:start w:val="1"/>
      <w:numFmt w:val="bullet"/>
      <w:lvlText w:val="■"/>
      <w:lvlJc w:val="left"/>
      <w:pPr>
        <w:ind w:left="4320" w:hanging="360"/>
      </w:pPr>
    </w:lvl>
    <w:lvl w:ilvl="6" w:tplc="243EBE2A">
      <w:start w:val="1"/>
      <w:numFmt w:val="bullet"/>
      <w:lvlText w:val="●"/>
      <w:lvlJc w:val="left"/>
      <w:pPr>
        <w:ind w:left="5040" w:hanging="360"/>
      </w:pPr>
    </w:lvl>
    <w:lvl w:ilvl="7" w:tplc="C57A8A0A">
      <w:start w:val="1"/>
      <w:numFmt w:val="bullet"/>
      <w:lvlText w:val="●"/>
      <w:lvlJc w:val="left"/>
      <w:pPr>
        <w:ind w:left="5760" w:hanging="360"/>
      </w:pPr>
    </w:lvl>
    <w:lvl w:ilvl="8" w:tplc="050E3ACC">
      <w:start w:val="1"/>
      <w:numFmt w:val="bullet"/>
      <w:lvlText w:val="●"/>
      <w:lvlJc w:val="left"/>
      <w:pPr>
        <w:ind w:left="6480" w:hanging="360"/>
      </w:pPr>
    </w:lvl>
  </w:abstractNum>
  <w:abstractNum w:abstractNumId="1" w15:restartNumberingAfterBreak="0">
    <w:nsid w:val="2FFE5173"/>
    <w:multiLevelType w:val="hybridMultilevel"/>
    <w:tmpl w:val="BA748052"/>
    <w:lvl w:ilvl="0" w:tplc="26A02C42">
      <w:start w:val="1"/>
      <w:numFmt w:val="bullet"/>
      <w:lvlText w:val="•"/>
      <w:lvlJc w:val="left"/>
      <w:pPr>
        <w:ind w:left="460" w:hanging="260"/>
      </w:pPr>
    </w:lvl>
    <w:lvl w:ilvl="1" w:tplc="69E4C260">
      <w:numFmt w:val="decimal"/>
      <w:lvlText w:val=""/>
      <w:lvlJc w:val="left"/>
    </w:lvl>
    <w:lvl w:ilvl="2" w:tplc="87FC6AAC">
      <w:numFmt w:val="decimal"/>
      <w:lvlText w:val=""/>
      <w:lvlJc w:val="left"/>
    </w:lvl>
    <w:lvl w:ilvl="3" w:tplc="AB88FFAE">
      <w:numFmt w:val="decimal"/>
      <w:lvlText w:val=""/>
      <w:lvlJc w:val="left"/>
    </w:lvl>
    <w:lvl w:ilvl="4" w:tplc="646C0EC8">
      <w:numFmt w:val="decimal"/>
      <w:lvlText w:val=""/>
      <w:lvlJc w:val="left"/>
    </w:lvl>
    <w:lvl w:ilvl="5" w:tplc="57188F60">
      <w:numFmt w:val="decimal"/>
      <w:lvlText w:val=""/>
      <w:lvlJc w:val="left"/>
    </w:lvl>
    <w:lvl w:ilvl="6" w:tplc="D74E65D6">
      <w:numFmt w:val="decimal"/>
      <w:lvlText w:val=""/>
      <w:lvlJc w:val="left"/>
    </w:lvl>
    <w:lvl w:ilvl="7" w:tplc="538EE292">
      <w:numFmt w:val="decimal"/>
      <w:lvlText w:val=""/>
      <w:lvlJc w:val="left"/>
    </w:lvl>
    <w:lvl w:ilvl="8" w:tplc="8C5C2E24">
      <w:numFmt w:val="decimal"/>
      <w:lvlText w:val=""/>
      <w:lvlJc w:val="left"/>
    </w:lvl>
  </w:abstractNum>
  <w:abstractNum w:abstractNumId="2" w15:restartNumberingAfterBreak="0">
    <w:nsid w:val="64DC1446"/>
    <w:multiLevelType w:val="hybridMultilevel"/>
    <w:tmpl w:val="C71C0D8E"/>
    <w:lvl w:ilvl="0" w:tplc="6ACED742">
      <w:start w:val="1"/>
      <w:numFmt w:val="decimal"/>
      <w:lvlText w:val="%1."/>
      <w:lvlJc w:val="left"/>
      <w:pPr>
        <w:ind w:left="460" w:hanging="260"/>
      </w:pPr>
    </w:lvl>
    <w:lvl w:ilvl="1" w:tplc="B5A88BC4">
      <w:numFmt w:val="decimal"/>
      <w:lvlText w:val=""/>
      <w:lvlJc w:val="left"/>
    </w:lvl>
    <w:lvl w:ilvl="2" w:tplc="72546A00">
      <w:numFmt w:val="decimal"/>
      <w:lvlText w:val=""/>
      <w:lvlJc w:val="left"/>
    </w:lvl>
    <w:lvl w:ilvl="3" w:tplc="16540D82">
      <w:numFmt w:val="decimal"/>
      <w:lvlText w:val=""/>
      <w:lvlJc w:val="left"/>
    </w:lvl>
    <w:lvl w:ilvl="4" w:tplc="A422494A">
      <w:numFmt w:val="decimal"/>
      <w:lvlText w:val=""/>
      <w:lvlJc w:val="left"/>
    </w:lvl>
    <w:lvl w:ilvl="5" w:tplc="34923DC8">
      <w:numFmt w:val="decimal"/>
      <w:lvlText w:val=""/>
      <w:lvlJc w:val="left"/>
    </w:lvl>
    <w:lvl w:ilvl="6" w:tplc="B044C0CC">
      <w:numFmt w:val="decimal"/>
      <w:lvlText w:val=""/>
      <w:lvlJc w:val="left"/>
    </w:lvl>
    <w:lvl w:ilvl="7" w:tplc="FF4E0496">
      <w:numFmt w:val="decimal"/>
      <w:lvlText w:val=""/>
      <w:lvlJc w:val="left"/>
    </w:lvl>
    <w:lvl w:ilvl="8" w:tplc="5612576C">
      <w:numFmt w:val="decimal"/>
      <w:lvlText w:val=""/>
      <w:lvlJc w:val="left"/>
    </w:lvl>
  </w:abstractNum>
  <w:num w:numId="1" w16cid:durableId="1143159300">
    <w:abstractNumId w:val="0"/>
    <w:lvlOverride w:ilvl="0">
      <w:startOverride w:val="1"/>
    </w:lvlOverride>
  </w:num>
  <w:num w:numId="2" w16cid:durableId="1154566823">
    <w:abstractNumId w:val="1"/>
    <w:lvlOverride w:ilvl="0">
      <w:startOverride w:val="1"/>
    </w:lvlOverride>
  </w:num>
  <w:num w:numId="3" w16cid:durableId="20636283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073"/>
    <w:rsid w:val="00042073"/>
    <w:rsid w:val="00490E64"/>
    <w:rsid w:val="00617854"/>
    <w:rsid w:val="006B3EEA"/>
    <w:rsid w:val="008F3458"/>
    <w:rsid w:val="00B91437"/>
    <w:rsid w:val="00CE6807"/>
    <w:rsid w:val="00D27A06"/>
    <w:rsid w:val="00E433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53773"/>
  <w15:docId w15:val="{8C3B9FA1-6589-4691-9ADC-88CFE43F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8F3458"/>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8F3458"/>
    <w:pPr>
      <w:spacing w:after="100"/>
    </w:pPr>
  </w:style>
  <w:style w:type="paragraph" w:styleId="TDC2">
    <w:name w:val="toc 2"/>
    <w:basedOn w:val="Normal"/>
    <w:next w:val="Normal"/>
    <w:autoRedefine/>
    <w:uiPriority w:val="39"/>
    <w:unhideWhenUsed/>
    <w:rsid w:val="008F3458"/>
    <w:pPr>
      <w:spacing w:after="100"/>
      <w:ind w:left="200"/>
    </w:pPr>
  </w:style>
  <w:style w:type="paragraph" w:styleId="Encabezado">
    <w:name w:val="header"/>
    <w:basedOn w:val="Normal"/>
    <w:link w:val="EncabezadoCar"/>
    <w:uiPriority w:val="99"/>
    <w:unhideWhenUsed/>
    <w:rsid w:val="00CE6807"/>
    <w:pPr>
      <w:tabs>
        <w:tab w:val="center" w:pos="4252"/>
        <w:tab w:val="right" w:pos="8504"/>
      </w:tabs>
    </w:pPr>
  </w:style>
  <w:style w:type="character" w:customStyle="1" w:styleId="EncabezadoCar">
    <w:name w:val="Encabezado Car"/>
    <w:basedOn w:val="Fuentedeprrafopredeter"/>
    <w:link w:val="Encabezado"/>
    <w:uiPriority w:val="99"/>
    <w:rsid w:val="00CE6807"/>
  </w:style>
  <w:style w:type="paragraph" w:styleId="Piedepgina">
    <w:name w:val="footer"/>
    <w:basedOn w:val="Normal"/>
    <w:link w:val="PiedepginaCar"/>
    <w:uiPriority w:val="99"/>
    <w:unhideWhenUsed/>
    <w:rsid w:val="00CE6807"/>
    <w:pPr>
      <w:tabs>
        <w:tab w:val="center" w:pos="4252"/>
        <w:tab w:val="right" w:pos="8504"/>
      </w:tabs>
    </w:pPr>
  </w:style>
  <w:style w:type="character" w:customStyle="1" w:styleId="PiedepginaCar">
    <w:name w:val="Pie de página Car"/>
    <w:basedOn w:val="Fuentedeprrafopredeter"/>
    <w:link w:val="Piedepgina"/>
    <w:uiPriority w:val="99"/>
    <w:rsid w:val="00CE6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47FAC-A238-42E4-9FF7-6C1CCA2F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937</Words>
  <Characters>5156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5</cp:revision>
  <dcterms:created xsi:type="dcterms:W3CDTF">2026-07-15T03:47:00Z</dcterms:created>
  <dcterms:modified xsi:type="dcterms:W3CDTF">2026-07-15T04:14:00Z</dcterms:modified>
</cp:coreProperties>
</file>