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ESTIMACIÓN DE COSTES EN INGENIERÍA DE SOFTWARE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4B5"/>
          <w:sz w:val="28"/>
          <w:szCs w:val="28"/>
        </w:rPr>
        <w:t xml:space="preserve">Contenido para Presentación Virtual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Modelos cubiertos: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COCOMO  •  Estimación Ágil con Scrum (Story Points / Planning Poker)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Calidad e Ingeniería de Software  | 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INTRODUCCIÓN A LA ESTIMACIÓN DE COSTES</w:t>
      </w:r>
    </w:p>
    <w:p>
      <w:pPr>
        <w:pBdr>
          <w:bottom w:val="single" w:color="2E74B5" w:sz="6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¿Qué es la estimación de costes?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estimación de costes en software es el proceso de calcular con anticipación el esfuerzo, tiempo y recursos económicos necesarios para desarrollar un proyecto de software. Es una de las actividades más críticas de la gestión de proyectos porque: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Determina el presupuesto y la viabilidad del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Permite planificar equipos, tiempos y entregas.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 el riesgo de fracaso por sobrecostos o retrasos.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 la base para firmar contratos con clientes.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¿Por qué es difícil estimar software?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software es intangible: no se puede "pesar" ni "medir" físicamente.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requisitos cambian durante el desarrollo.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productividad varía entre equipos y personas.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Existen muchas incertidumbres tecnológicas y de negocio.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Principales enfoques de estimación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Paramétrico (COCOMO)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fórmulas matemáticas basadas en métricas del 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precisión en proyectos grandes con requisitos estables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Ágil (Scrum/Story Points)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 relativa del equipo usando puntos de historia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Flexible, iterativo, ideal para proyectos cambiantes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Juicio experto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 basada en experiencia de desarrolladores senior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Rápida pero subjetiva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Comparar con proyectos anteriores similares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Requiere historial de proyectos previos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MODELO COCOMO</w:t>
      </w:r>
    </w:p>
    <w:p>
      <w:pPr>
        <w:pBdr>
          <w:bottom w:val="single" w:color="2E74B5" w:sz="6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Historia y definición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COCOMO (Constructive Cost Model) fue desarrollado por Barry Boehm en 1981 y publicado en su libro "Software Engineering Economics". Es un modelo algorítmico que estima el esfuerzo de desarrollo basándose en el tamaño del software medido en Líneas de Código (LOC o KLOC = miles de líneas de código).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1995 Boehm publicó COCOMO II, una versión actualizada para entornos modernos (desarrollo orientado a objetos, componentes reutilizables, desarrollo ágil parcial).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Los tres niveles de COCOMO Básico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COCOMO define tres modos según la complejidad del proyecto: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/ Tamaño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Orgánico
(Organic)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pequeños y simples. Equipos pequeños con experiencia. Requisitos flexibles.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KLOC. Ej: aplicaciones de gestión interna,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Semiacoplado
(Semi-detached)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medianos con mezcla de personal experto e inexperto. Requisitos mixtos.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50–300 KLOC. Ej: sistemas de información empresarial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Embebido
(Embedded)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con requisitos muy rígidos de hardware/software. Alta complejidad.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300 KLOC. Ej: sistemas de control de vuelo, SO en tiempo real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Fórmulas del modelo COCOMO Básico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Paso 1: Calcular el Esfuerzo (E)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esfuerzo se mide en Personas-Mes (PM = Person-Month):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4B5" w:sz="4"/>
          <w:bottom w:val="single" w:color="2E74B5" w:sz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30"/>
          <w:szCs w:val="30"/>
        </w:rPr>
        <w:t xml:space="preserve">E = a × (KLOC)^b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Donde KLOC = Kilo Lines of Code (miles de líneas de código).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Paso 2: Calcular el Tiempo de Desarrollo (T)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tiempo se mide en meses:</w:t>
      </w:r>
    </w:p>
    <w:p>
      <w:pPr>
        <w:pBdr>
          <w:top w:val="single" w:color="2E74B5" w:sz="4"/>
          <w:bottom w:val="single" w:color="2E74B5" w:sz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30"/>
          <w:szCs w:val="30"/>
        </w:rPr>
        <w:t xml:space="preserve">T = c × (E)^d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Paso 3: Calcular las Personas necesarias (P)</w:t>
      </w:r>
    </w:p>
    <w:p>
      <w:pPr>
        <w:pBdr>
          <w:top w:val="single" w:color="2E74B5" w:sz="4"/>
          <w:bottom w:val="single" w:color="2E74B5" w:sz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30"/>
          <w:szCs w:val="30"/>
        </w:rPr>
        <w:t xml:space="preserve">P = E / 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Tabla de coeficientes a, b, c, d según modo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Orgánico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Semiacoplado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Embebido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0.32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Ejemplo resuelto — COCOMO Básico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Enunciado:</w:t>
      </w:r>
      <w:r>
        <w:rPr>
          <w:rFonts w:ascii="Arial" w:cs="Arial" w:eastAsia="Arial" w:hAnsi="Arial"/>
          <w:sz w:val="22"/>
          <w:szCs w:val="22"/>
        </w:rPr>
        <w:t xml:space="preserve"> Un sistema universitario de 30.000 líneas de código (orgánico). Calcular esfuerzo, tiempo y personas.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Modo: Orgánico → a = 2.4, b = 1.05, c = 2.5, d = 0.38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KLOC = 30.000 / 1.000 = 30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Cálculo del Esfuerzo:</w:t>
      </w:r>
    </w:p>
    <w:p>
      <w:pPr>
        <w:spacing w:after="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E = 2.4 × (30)^1.05</w:t>
      </w:r>
    </w:p>
    <w:p>
      <w:pPr>
        <w:spacing w:after="0" w:before="0"/>
      </w:pPr>
      <w:r>
        <w:rPr>
          <w:rFonts w:ascii="Courier New" w:cs="Courier New" w:eastAsia="Courier New" w:hAnsi="Courier New"/>
          <w:sz w:val="22"/>
          <w:szCs w:val="22"/>
        </w:rPr>
        <w:t xml:space="preserve">E = 2.4 × 36.02</w:t>
      </w:r>
    </w:p>
    <w:p>
      <w:pPr>
        <w:spacing w:after="100" w:before="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 ≈ 86.4 Personas-Mes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Cálculo del Tiempo:</w:t>
      </w:r>
    </w:p>
    <w:p>
      <w:pPr>
        <w:spacing w:after="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T = 2.5 × (86.4)^0.38</w:t>
      </w:r>
    </w:p>
    <w:p>
      <w:pPr>
        <w:spacing w:after="0" w:before="0"/>
      </w:pPr>
      <w:r>
        <w:rPr>
          <w:rFonts w:ascii="Courier New" w:cs="Courier New" w:eastAsia="Courier New" w:hAnsi="Courier New"/>
          <w:sz w:val="22"/>
          <w:szCs w:val="22"/>
        </w:rPr>
        <w:t xml:space="preserve">T = 2.5 × 5.48</w:t>
      </w:r>
    </w:p>
    <w:p>
      <w:pPr>
        <w:spacing w:after="100" w:before="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T ≈ 13.7 meses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Personas necesarias:</w:t>
      </w:r>
    </w:p>
    <w:p>
      <w:pPr>
        <w:spacing w:after="100" w:before="6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P = 86.4 / 13.7 ≈ 6.3 → 7 personas</w:t>
      </w:r>
    </w:p>
    <w:p>
      <w:pPr>
        <w:shd w:fill="EBF3FB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Resultado: Se necesitan aproximadamente 7 personas durante 14 meses, con un esfuerzo total de 86 personas-mes.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2.5 COCOMO Intermedio — Factores de costo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COCOMO Intermedio ajusta el esfuerzo usando 15 factores de costo (Cost Drivers) agrupados en 4 categorías. Cada factor tiene un valor multiplicador (EAF = Effort Adjustment Factor):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4B5" w:sz="4"/>
          <w:bottom w:val="single" w:color="2E74B5" w:sz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8"/>
          <w:szCs w:val="28"/>
        </w:rPr>
        <w:t xml:space="preserve">E_ajustado = E_básico × EAF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Donde EAF = producto de todos los multiplicadores de cada factor de costo.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30"/>
        <w:gridCol w:w="253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(Driver)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Multiplicador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Atributos del 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RELY – Confiabilidad requerida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0.75 – 1.40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RELY = más esfuerzo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– Tamaño 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0.94 – 1.16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CPLX – Complejidad del producto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0.70 – 1.65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Atributos del 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– Restricción de tiempo 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1.00 – 1.66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 – Restricción de memoria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1.00 – 1.56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 – Volatilidad del entorno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0.87 – 1.30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– Tiempo de respuesta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0.87 – 1.15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Atributos del 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ACAP – Habilidad de analistas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0.71 – 1.46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ACAP = más esfuerzo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AEXP – Experiencia en app.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0.82 – 1.29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PCAP – Habilidad de programadores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0.70 – 1.42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VEXP – Experiencia en entorno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0.90 – 1.21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LEXP – Experiencia en lenguaje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0.95 – 1.14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Atributos del 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MODP – Prácticas modernas de prog.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0.82 – 1.24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– Uso de herramientas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0.83 – 1.24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SCED – Restricción de calendario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Rango: 1.00 – 1.23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2.6 Ejemplo — COCOMO Intermedio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Usando el mismo proyecto (30 KLOC, orgánico, E = 86.4 PM), se aplican los siguientes factores: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 aplicado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Multiplicador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RELY – Confiabilidad 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esfuerzo por requisitos de confiabilidad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ACAP – Analistas de nivel medio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 promedio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PCAP – Programadores de nivel alto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esfuerzo por alta habilidad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– Buenas herramientas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y herramientas modernas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CPLX – Complejidad 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de alta complejidad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EAF = 1.15 × 1.00 × 0.86 × 0.91 × 1.30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1.171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de todos los factores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E_ajustado = 86.4 × 1.171 ≈ 101.2 Personas-Mes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los ajustes de factores de costo, el esfuerzo sube de 86 a ~101 personas-mes, un incremento del 17%.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2.7 COCOMO II — Visión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COCOMO II (1995) actualiza el modelo original para proyectos modernos. Sus principales mejoras: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 Puntos de Función (FP) o SLOC ajustados como métrica de tamaño.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Incorpora 5 factores de escala (Scale Factors) en lugar del exponente fijo.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17 multiplicadores de esfuerzo actualizados.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Tiene tres sub-modelos: Application Composition, Early Design y Post-Architecture.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Fórmula de COCOMO II:</w:t>
      </w:r>
    </w:p>
    <w:p>
      <w:pPr>
        <w:pBdr>
          <w:top w:val="single" w:color="2E74B5" w:sz="4"/>
          <w:bottom w:val="single" w:color="2E74B5" w:sz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6"/>
          <w:szCs w:val="26"/>
        </w:rPr>
        <w:t xml:space="preserve">E = A × Size^SF × ∏EM_i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Donde SF = 0.91 + 0.01 × Σ(Scale Factor_i) y A = 2.94 (constante calibrada).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ESTIMACIÓN ÁGIL — SCRUM</w:t>
      </w:r>
    </w:p>
    <w:p>
      <w:pPr>
        <w:pBdr>
          <w:bottom w:val="single" w:color="2E74B5" w:sz="6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Contexto ágil y por qué cambia la estimación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Scrum, el desarrollo se divide en Sprints (iteraciones de 1–4 semanas). La estimación ágil no busca predecir el costo exacto de todo el proyecto, sino: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Priorizar el trabajo más valioso primero (Product Backlog).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Estimar el esfuerzo relativo de cada tarea (no el tiempo exacto).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Adaptar continuamente el plan según el avance real del equipo.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métrica principal no son las horas ni las líneas de código: son los Story Points (puntos de historia).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Story Points (Puntos de Historia)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Story Point es una unidad abstracta que representa el esfuerzo relativo de completar una User Story, considerando: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que responde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tan difícil es técnicamente implementar esta funcionalidad?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trabajo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¿Cuánto trabajo involucra en total (diseño, código, pruebas)?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 e incertidumbre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tan desconocido es este trabajo para el equipo?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Escala de Fibonacci (la más usada):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puntos de historia se asignan usando la serie de Fibonacci: 1, 2, 3, 5, 8, 13, 21, 34, 55, 89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razón: las tareas grandes tienen más incertidumbre, así que la escala no lineal obliga al equipo a discutir y dividir las historias muy grandes (&gt; 13 puntos).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Planning Poker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Planning Poker es la técnica más popular para estimar Story Points en equipo. El proceso es: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– Presentación: </w:t>
      </w:r>
      <w:r>
        <w:rPr>
          <w:rFonts w:ascii="Arial" w:cs="Arial" w:eastAsia="Arial" w:hAnsi="Arial"/>
          <w:sz w:val="22"/>
          <w:szCs w:val="22"/>
        </w:rPr>
        <w:t xml:space="preserve">El Product Owner lee una User Story y responde preguntas del equipo.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– Estimación silenciosa: </w:t>
      </w:r>
      <w:r>
        <w:rPr>
          <w:rFonts w:ascii="Arial" w:cs="Arial" w:eastAsia="Arial" w:hAnsi="Arial"/>
          <w:sz w:val="22"/>
          <w:szCs w:val="22"/>
        </w:rPr>
        <w:t xml:space="preserve">Cada miembro del equipo elige una carta con su estimación (en secreto).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3 – Revelación simultánea: </w:t>
      </w:r>
      <w:r>
        <w:rPr>
          <w:rFonts w:ascii="Arial" w:cs="Arial" w:eastAsia="Arial" w:hAnsi="Arial"/>
          <w:sz w:val="22"/>
          <w:szCs w:val="22"/>
        </w:rPr>
        <w:t xml:space="preserve">Todos muestran su carta al mismo tiempo (evita el sesgo de ancla).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4 – Discusión: </w:t>
      </w:r>
      <w:r>
        <w:rPr>
          <w:rFonts w:ascii="Arial" w:cs="Arial" w:eastAsia="Arial" w:hAnsi="Arial"/>
          <w:sz w:val="22"/>
          <w:szCs w:val="22"/>
        </w:rPr>
        <w:t xml:space="preserve">Si hay diferencias grandes, los extremos (más alto y más bajo) explican su razonamiento.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5 – Re-estimación: </w:t>
      </w:r>
      <w:r>
        <w:rPr>
          <w:rFonts w:ascii="Arial" w:cs="Arial" w:eastAsia="Arial" w:hAnsi="Arial"/>
          <w:sz w:val="22"/>
          <w:szCs w:val="22"/>
        </w:rPr>
        <w:t xml:space="preserve">Se vuelve a votar hasta alcanzar consenso o mayoría.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Herramientas: cartas físicas, apps como PlanITpoker, Scrumpoker online, o Miro.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Velocidad del equipo (Velocity)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velocidad es la cantidad promedio de Story Points que el equipo completa en un Sprint. Se calcula así:</w:t>
      </w:r>
    </w:p>
    <w:p>
      <w:pPr>
        <w:pBdr>
          <w:top w:val="single" w:color="2E74B5" w:sz="4"/>
          <w:bottom w:val="single" w:color="2E74B5" w:sz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8"/>
          <w:szCs w:val="28"/>
        </w:rPr>
        <w:t xml:space="preserve">Velocidad = Σ Story Points completados / Número de Sprints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Ejemplo: si en 3 sprints el equipo completó 34, 28 y 32 puntos → Velocidad promedio = (34+28+32)/3 = 31.3 puntos/sprint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3.5 Estimar la duración total del proyecto</w:t>
      </w:r>
    </w:p>
    <w:p>
      <w:pPr>
        <w:pBdr>
          <w:top w:val="single" w:color="2E74B5" w:sz="4"/>
          <w:bottom w:val="single" w:color="2E74B5" w:sz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Sprints necesarios = Total Story Points del backlog / Velocidad promedio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3.6 Calcular el costo monetario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vez conocido el esfuerzo en Story Points y sprints, se puede calcular el costo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por persona por 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Salario mensual × duración del sprint (en meses)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 del equipo por 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Costo/persona/sprint × número de personas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 del proyecto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total/sprint × número de sprints totales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por Story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 del proyecto / Total Story Points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3.7 Ejemplo completo resuelto — Estimación Ágil Scrum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Escenario: un equipo de 5 personas desarrolla una aplicación móvil.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Datos del proyecto: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Equipo: 1 Scrum Master, 1 Product Owner, 3 Desarrolladores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Salario mensual promedio: $2.000 por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Duración del Sprint: 2 semanas = 0.5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Backlog total estimado: 150 Story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Velocidad medida en sprints anteriores: 25 SP/sprint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Paso 1 — Duración del proyecto:</w:t>
      </w:r>
    </w:p>
    <w:p>
      <w:pPr>
        <w:spacing w:after="100" w:before="6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Sprints = 150 SP / 25 SP/sprint = 6 sprints (12 semanas = 3 meses)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Paso 2 — Costo por sprint:</w:t>
      </w:r>
    </w:p>
    <w:p>
      <w:pPr>
        <w:spacing w:after="100" w:before="6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Costo/sprint = 5 personas × $2.000 × 0.5 meses = $5.000/sprint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Paso 3 — Costo total del proyecto:</w:t>
      </w:r>
    </w:p>
    <w:p>
      <w:pPr>
        <w:spacing w:after="100" w:before="6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Costo total = $5.000 × 6 sprints = $30.000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Paso 4 — Costo por Story Point:</w:t>
      </w:r>
    </w:p>
    <w:p>
      <w:pPr>
        <w:spacing w:after="100" w:before="60"/>
      </w:pP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Costo/SP = $30.000 / 150 SP = $200 por punto</w:t>
      </w:r>
    </w:p>
    <w:p>
      <w:pPr>
        <w:shd w:fill="EBF3FB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Resultado: El proyecto cuesta $30.000 en 3 meses (6 sprints de 2 semanas). Cada Story Point tiene un costo de $200.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COMPARATIVA: COCOMO vs. ESTIMACIÓN ÁGIL SCRUM</w:t>
      </w:r>
    </w:p>
    <w:p>
      <w:pPr>
        <w:pBdr>
          <w:bottom w:val="single" w:color="2E74B5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COCOMO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 / Story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Metodología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Waterfall / Predictivo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Ágil / Iterativo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de medida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Líneas de Código (KLOC)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principal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Personas-Mes y meses de desarrollo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 y sprints necesarios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Momento de estimación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inicio del proyecto (completo)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cada Sprint (incremental)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— difícil de ajustar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se adapta cada sprint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de KLOC precisos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al inicio, mejora con el 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para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grandes con req. estables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con requisitos cambiantes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Expertise requerido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Analista con historial de proyectos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con experiencia en Scrum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Calculadoras COCOMO, USC COCOMO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Poker, Jira, Azure DevOps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del 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Basado en esfuerzo total (PM)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Basado en costo/sprint × #sprints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¿Cuándo usar cada modelo?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 COCOMO cuando: </w:t>
      </w:r>
      <w:r>
        <w:rPr>
          <w:rFonts w:ascii="Arial" w:cs="Arial" w:eastAsia="Arial" w:hAnsi="Arial"/>
          <w:sz w:val="22"/>
          <w:szCs w:val="22"/>
        </w:rPr>
        <w:t xml:space="preserve">el proyecto tiene requisitos bien definidos, es de larga duración, trabaja con contratos fijos o para organismos gubernamentales.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 estimación ágil cuando: </w:t>
      </w:r>
      <w:r>
        <w:rPr>
          <w:rFonts w:ascii="Arial" w:cs="Arial" w:eastAsia="Arial" w:hAnsi="Arial"/>
          <w:sz w:val="22"/>
          <w:szCs w:val="22"/>
        </w:rPr>
        <w:t xml:space="preserve">el cliente quiere participar activamente, los requisitos van a cambiar, o el equipo trabaja en sprints cortos.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híbrido: </w:t>
      </w:r>
      <w:r>
        <w:rPr>
          <w:rFonts w:ascii="Arial" w:cs="Arial" w:eastAsia="Arial" w:hAnsi="Arial"/>
          <w:sz w:val="22"/>
          <w:szCs w:val="22"/>
        </w:rPr>
        <w:t xml:space="preserve">en la práctica, muchas empresas usan COCOMO para el presupuesto inicial con el cliente y Scrum para la planificación interna sprint a sprint.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ESTRUCTURA SUGERIDA PARA LAS LÁMINAS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sugiere una presentación de 12–15 diapositivas con la siguiente estructura: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Lám.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sugerido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principal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Título, nombre, materia, fecha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4 grandes bloques del contenido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es la estimación de costos?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Definición, por qué es difícil, tipos de modelos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COCOMO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Historia, Boehm 1981, qué mide (KLOC)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3 modos de COCOMO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Tabla: Orgánico / Semiacoplado / Embebido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Fórmulas COCOMO 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E, T, P con la tabla de coeficientes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Ejemplo resuelto COCOMO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a paso del ejemplo de 30 KLOC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COCOMO Intermedio y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EAF, factores de costo, fórmula COCOMO 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Scrum ágil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Sprints, backlog, roles, comparación de enfoque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 y Fibonacci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Qué son, escala, dimensiones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Poker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 paso a paso, herramientas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 y cálculo de sprints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Fórmulas de velocity y duración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Ejemplo resuelto Scrum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a paso del ejemplo de 150 SP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Comparativa COCOMO vs Scrum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comparativa de criterios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Conclusiones y referencias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+ bibliografía (Boehm 1981, 1995)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REFERENCIAS BIBLIOGRÁFICAS</w:t>
      </w:r>
    </w:p>
    <w:p>
      <w:pPr>
        <w:pBdr>
          <w:bottom w:val="single" w:color="2E74B5" w:sz="6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Boehm, B. W. (1981). Software Engineering Economics. Prentice-Hall.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Boehm, B. et al. (1995). Cost Models for Future Software Life Cycle Processes: COCOMO 2.0. Annals of Software Engineering.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Cohn, M. (2005). Agile Estimating and Planning. Prentice-Hall.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Schwaber, K. &amp; Sutherland, J. (2020). The Scrum Guide. Scrum.org.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Pressman, R. S. (2010). Software Engineering: A Practitioner's Approach (7th ed.). McGraw-Hill.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USC COCOMO II Model Definition Manual. University of Southern California. https://csse.usc.edu/csse/research/COCOMOII/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4B5" w:sz="6" w:space="1"/>
        </w:pBdr>
        <w:spacing w:after="160" w:before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Documento preparado como material de apoyo para presentación virtual individual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2026-06-10T22:12:18.019Z</dcterms:created>
  <dcterms:modified xsi:type="dcterms:W3CDTF">2026-06-10T22:12:18.019Z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