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caps/>
          <w:color w:val="999999"/>
          <w:sz w:val="28"/>
          <w:szCs w:val="28"/>
        </w:rPr>
        <w:t xml:space="preserve">CULTIVATE</w:t>
      </w:r>
    </w:p>
    <w:p>
      <w:pPr>
        <w:spacing w:after="60" w:before="0"/>
        <w:jc w:val="center"/>
      </w:pPr>
      <w:r>
        <w:rPr>
          <w:rFonts w:ascii="Georgia" w:cs="Georgia" w:eastAsia="Georgia" w:hAnsi="Georgia"/>
          <w:b/>
          <w:bCs/>
          <w:color w:val="2A7D6F"/>
          <w:sz w:val="56"/>
          <w:szCs w:val="56"/>
        </w:rPr>
        <w:t xml:space="preserve">The Grove</w:t>
      </w:r>
    </w:p>
    <w:p>
      <w:pPr>
        <w:spacing w:after="40" w:before="0"/>
        <w:jc w:val="center"/>
      </w:pPr>
      <w:r>
        <w:rPr>
          <w:rFonts w:ascii="Georgia" w:cs="Georgia" w:eastAsia="Georgia" w:hAnsi="Georgia"/>
          <w:i/>
          <w:iCs/>
          <w:color w:val="C4622D"/>
          <w:sz w:val="26"/>
          <w:szCs w:val="26"/>
        </w:rPr>
        <w:t xml:space="preserve">Your space to work, think, and breathe</w:t>
      </w:r>
    </w:p>
    <w:p>
      <w:pPr>
        <w:pBdr>
          <w:bottom w:val="single" w:color="E8F5F2" w:sz="4" w:space="8"/>
        </w:pBdr>
        <w:spacing w:after="200" w:before="40"/>
        <w:jc w:val="center"/>
      </w:pPr>
      <w:r>
        <w:rPr>
          <w:rFonts w:ascii="Calibri" w:cs="Calibri" w:eastAsia="Calibri" w:hAnsi="Calibri"/>
          <w:color w:val="666666"/>
          <w:sz w:val="20"/>
          <w:szCs w:val="20"/>
        </w:rPr>
        <w:t xml:space="preserve">Parent Co-Working Lounge  •  Part of Cultivate</w:t>
      </w:r>
    </w:p>
    <w:p>
      <w:pPr>
        <w:pBdr>
          <w:left w:val="single" w:color="C4622D" w:sz="18" w:space="10"/>
        </w:pBdr>
        <w:spacing w:after="0" w:before="320"/>
      </w:pPr>
      <w:r>
        <w:rPr>
          <w:rFonts w:ascii="Georgia" w:cs="Georgia" w:eastAsia="Georgia" w:hAnsi="Georgia"/>
          <w:b/>
          <w:bCs/>
          <w:color w:val="2A7D6F"/>
          <w:sz w:val="28"/>
          <w:szCs w:val="28"/>
        </w:rPr>
        <w:t xml:space="preserve">What The Grove Is</w:t>
      </w:r>
    </w:p>
    <w:p>
      <w:pPr>
        <w:pBdr>
          <w:left w:val="single" w:color="C4622D" w:sz="18" w:space="10"/>
        </w:pBdr>
        <w:spacing w:after="100" w:before="0"/>
      </w:pPr>
      <w:r>
        <w:rPr>
          <w:rFonts w:ascii="Georgia" w:cs="Georgia" w:eastAsia="Georgia" w:hAnsi="Georgia"/>
          <w:i/>
          <w:iCs/>
          <w:color w:val="C4622D"/>
          <w:sz w:val="20"/>
          <w:szCs w:val="20"/>
        </w:rPr>
        <w:t xml:space="preserve">A place for parents to land while their kids thrive</w:t>
      </w:r>
    </w:p>
    <w:p>
      <w:pPr>
        <w:spacing w:after="80" w:before="80"/>
      </w:pPr>
      <w:r>
        <w:rPr>
          <w:rFonts w:ascii="Calibri" w:cs="Calibri" w:eastAsia="Calibri" w:hAnsi="Calibri"/>
          <w:color w:val="1A2E2B"/>
          <w:sz w:val="22"/>
          <w:szCs w:val="22"/>
        </w:rPr>
        <w:t xml:space="preserve">The Grove is Cultivate’s parent co-working lounge — a calm, productive space designed for remote-working parents who want to stay close to their community without hovering over their kids. While your teen finds their footing in The Glade and your little ones grow in The Sprout Space, you have a real place to work, connect, and recharge.</w:t>
      </w:r>
    </w:p>
    <w:p>
      <w:pPr>
        <w:spacing w:after="80" w:before="80"/>
      </w:pPr>
      <w:r>
        <w:rPr>
          <w:rFonts w:ascii="Calibri" w:cs="Calibri" w:eastAsia="Calibri" w:hAnsi="Calibri"/>
          <w:color w:val="1A2E2B"/>
          <w:sz w:val="22"/>
          <w:szCs w:val="22"/>
        </w:rPr>
        <w:t xml:space="preserve">This isn’t a waiting room. It’s a workspace with intention — comfortable, functional, and quietly energizing.</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What’s Included</w:t>
      </w:r>
    </w:p>
    <w:p>
      <w:pPr>
        <w:pBdr>
          <w:left w:val="single" w:color="C4622D" w:sz="18" w:space="10"/>
        </w:pBdr>
        <w:spacing w:after="100" w:before="0"/>
      </w:pPr>
      <w:r>
        <w:rPr>
          <w:rFonts w:ascii="Georgia" w:cs="Georgia" w:eastAsia="Georgia" w:hAnsi="Georgia"/>
          <w:i/>
          <w:iCs/>
          <w:color w:val="C4622D"/>
          <w:sz w:val="20"/>
          <w:szCs w:val="20"/>
        </w:rPr>
        <w:t xml:space="preserve">Everything you need to actually get work done</w:t>
      </w:r>
    </w:p>
    <w:p>
      <w:pPr>
        <w:pStyle w:val="ListParagraph"/>
        <w:numPr>
          <w:ilvl w:val="0"/>
          <w:numId w:val="2"/>
        </w:numPr>
        <w:spacing w:after="50" w:before="50"/>
      </w:pPr>
      <w:r>
        <w:rPr>
          <w:rFonts w:ascii="Calibri" w:cs="Calibri" w:eastAsia="Calibri" w:hAnsi="Calibri"/>
          <w:color w:val="1A2E2B"/>
          <w:sz w:val="22"/>
          <w:szCs w:val="22"/>
        </w:rPr>
        <w:t xml:space="preserve">Dedicated desk space with reliable high-speed WiFi</w:t>
      </w:r>
    </w:p>
    <w:p>
      <w:pPr>
        <w:pStyle w:val="ListParagraph"/>
        <w:numPr>
          <w:ilvl w:val="0"/>
          <w:numId w:val="2"/>
        </w:numPr>
        <w:spacing w:after="50" w:before="50"/>
      </w:pPr>
      <w:r>
        <w:rPr>
          <w:rFonts w:ascii="Calibri" w:cs="Calibri" w:eastAsia="Calibri" w:hAnsi="Calibri"/>
          <w:color w:val="1A2E2B"/>
          <w:sz w:val="22"/>
          <w:szCs w:val="22"/>
        </w:rPr>
        <w:t xml:space="preserve">Private office pods available for calls and focused work</w:t>
      </w:r>
    </w:p>
    <w:p>
      <w:pPr>
        <w:pStyle w:val="ListParagraph"/>
        <w:numPr>
          <w:ilvl w:val="0"/>
          <w:numId w:val="2"/>
        </w:numPr>
        <w:spacing w:after="50" w:before="50"/>
      </w:pPr>
      <w:r>
        <w:rPr>
          <w:rFonts w:ascii="Calibri" w:cs="Calibri" w:eastAsia="Calibri" w:hAnsi="Calibri"/>
          <w:color w:val="1A2E2B"/>
          <w:sz w:val="22"/>
          <w:szCs w:val="22"/>
        </w:rPr>
        <w:t xml:space="preserve">Comfortable lounge seating for lighter work or reading</w:t>
      </w:r>
    </w:p>
    <w:p>
      <w:pPr>
        <w:pStyle w:val="ListParagraph"/>
        <w:numPr>
          <w:ilvl w:val="0"/>
          <w:numId w:val="2"/>
        </w:numPr>
        <w:spacing w:after="50" w:before="50"/>
      </w:pPr>
      <w:r>
        <w:rPr>
          <w:rFonts w:ascii="Calibri" w:cs="Calibri" w:eastAsia="Calibri" w:hAnsi="Calibri"/>
          <w:color w:val="1A2E2B"/>
          <w:sz w:val="22"/>
          <w:szCs w:val="22"/>
        </w:rPr>
        <w:t xml:space="preserve">Access to the Harvest Café for coffee, tea, and snacks</w:t>
      </w:r>
    </w:p>
    <w:p>
      <w:pPr>
        <w:pStyle w:val="ListParagraph"/>
        <w:numPr>
          <w:ilvl w:val="0"/>
          <w:numId w:val="2"/>
        </w:numPr>
        <w:spacing w:after="50" w:before="50"/>
      </w:pPr>
      <w:r>
        <w:rPr>
          <w:rFonts w:ascii="Calibri" w:cs="Calibri" w:eastAsia="Calibri" w:hAnsi="Calibri"/>
          <w:color w:val="1A2E2B"/>
          <w:sz w:val="22"/>
          <w:szCs w:val="22"/>
        </w:rPr>
        <w:t xml:space="preserve">Printing and basic office amenities</w:t>
      </w:r>
    </w:p>
    <w:p>
      <w:pPr>
        <w:pStyle w:val="ListParagraph"/>
        <w:numPr>
          <w:ilvl w:val="0"/>
          <w:numId w:val="2"/>
        </w:numPr>
        <w:spacing w:after="50" w:before="50"/>
      </w:pPr>
      <w:r>
        <w:rPr>
          <w:rFonts w:ascii="Calibri" w:cs="Calibri" w:eastAsia="Calibri" w:hAnsi="Calibri"/>
          <w:color w:val="1A2E2B"/>
          <w:sz w:val="22"/>
          <w:szCs w:val="22"/>
        </w:rPr>
        <w:t xml:space="preserve">A community of like-minded homeschool parents who get it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Membership Options</w:t>
      </w:r>
    </w:p>
    <w:p>
      <w:pPr>
        <w:pBdr>
          <w:left w:val="single" w:color="C4622D" w:sz="18" w:space="10"/>
        </w:pBdr>
        <w:spacing w:after="100" w:before="0"/>
      </w:pPr>
      <w:r>
        <w:rPr>
          <w:rFonts w:ascii="Georgia" w:cs="Georgia" w:eastAsia="Georgia" w:hAnsi="Georgia"/>
          <w:i/>
          <w:iCs/>
          <w:color w:val="C4622D"/>
          <w:sz w:val="20"/>
          <w:szCs w:val="20"/>
        </w:rPr>
        <w:t xml:space="preserve">Flexible to fit how you actually work</w:t>
      </w:r>
    </w:p>
    <w:p>
      <w:pPr>
        <w:spacing w:after="80" w:before="200"/>
      </w:pPr>
      <w:r>
        <w:rPr>
          <w:rFonts w:ascii="Calibri" w:cs="Calibri" w:eastAsia="Calibri" w:hAnsi="Calibri"/>
          <w:b/>
          <w:bCs/>
          <w:color w:val="2A7D6F"/>
          <w:sz w:val="22"/>
          <w:szCs w:val="22"/>
        </w:rPr>
        <w:t xml:space="preserve">Monthly Membership</w:t>
      </w:r>
    </w:p>
    <w:p>
      <w:pPr>
        <w:spacing w:after="80" w:before="80"/>
      </w:pPr>
      <w:r>
        <w:rPr>
          <w:rFonts w:ascii="Calibri" w:cs="Calibri" w:eastAsia="Calibri" w:hAnsi="Calibri"/>
          <w:color w:val="1A2E2B"/>
          <w:sz w:val="22"/>
          <w:szCs w:val="22"/>
        </w:rPr>
        <w:t xml:space="preserve">Full access to The Grove during all Cultivate operating hours. Best for remote workers who are here regularly and want a consistent, reliable workspace. Monthly members get priority access to private office pods and a reserved desk option.</w:t>
      </w:r>
    </w:p>
    <w:p>
      <w:pPr>
        <w:spacing w:after="80" w:before="200"/>
      </w:pPr>
      <w:r>
        <w:rPr>
          <w:rFonts w:ascii="Calibri" w:cs="Calibri" w:eastAsia="Calibri" w:hAnsi="Calibri"/>
          <w:b/>
          <w:bCs/>
          <w:color w:val="2A7D6F"/>
          <w:sz w:val="22"/>
          <w:szCs w:val="22"/>
        </w:rPr>
        <w:t xml:space="preserve">Day Pass</w:t>
      </w:r>
    </w:p>
    <w:p>
      <w:pPr>
        <w:spacing w:after="80" w:before="80"/>
      </w:pPr>
      <w:r>
        <w:rPr>
          <w:rFonts w:ascii="Calibri" w:cs="Calibri" w:eastAsia="Calibri" w:hAnsi="Calibri"/>
          <w:color w:val="1A2E2B"/>
          <w:sz w:val="22"/>
          <w:szCs w:val="22"/>
        </w:rPr>
        <w:t xml:space="preserve">Drop-in access on any operating day, no commitment required. Perfect for parents who work from home most days but occasionally need a change of scenery, a quiet space for an important call, or simply a day to feel part of something bigger.</w:t>
      </w:r>
    </w:p>
    <w:p>
      <w:pPr>
        <w:spacing w:after="80" w:before="200"/>
      </w:pPr>
      <w:r>
        <w:rPr>
          <w:rFonts w:ascii="Calibri" w:cs="Calibri" w:eastAsia="Calibri" w:hAnsi="Calibri"/>
          <w:b/>
          <w:bCs/>
          <w:color w:val="2A7D6F"/>
          <w:sz w:val="22"/>
          <w:szCs w:val="22"/>
        </w:rPr>
        <w:t xml:space="preserve">The Cultivate Family Bundle</w:t>
      </w:r>
    </w:p>
    <w:p>
      <w:pPr>
        <w:spacing w:after="80" w:before="80"/>
      </w:pPr>
      <w:r>
        <w:rPr>
          <w:rFonts w:ascii="Calibri" w:cs="Calibri" w:eastAsia="Calibri" w:hAnsi="Calibri"/>
          <w:color w:val="1A2E2B"/>
          <w:sz w:val="22"/>
          <w:szCs w:val="22"/>
        </w:rPr>
        <w:t xml:space="preserve">Families with an active Glade or Sprout Space membership receive discounted Grove access — because we believe the whole family should benefit from being part of this community.</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Feel</w:t>
      </w:r>
    </w:p>
    <w:p>
      <w:pPr>
        <w:pBdr>
          <w:left w:val="single" w:color="C4622D" w:sz="18" w:space="10"/>
        </w:pBdr>
        <w:spacing w:after="100" w:before="0"/>
      </w:pPr>
      <w:r>
        <w:rPr>
          <w:rFonts w:ascii="Georgia" w:cs="Georgia" w:eastAsia="Georgia" w:hAnsi="Georgia"/>
          <w:i/>
          <w:iCs/>
          <w:color w:val="C4622D"/>
          <w:sz w:val="20"/>
          <w:szCs w:val="20"/>
        </w:rPr>
        <w:t xml:space="preserve">Calm, warm, and quietly productive</w:t>
      </w:r>
    </w:p>
    <w:p>
      <w:pPr>
        <w:spacing w:after="80" w:before="80"/>
      </w:pPr>
      <w:r>
        <w:rPr>
          <w:rFonts w:ascii="Calibri" w:cs="Calibri" w:eastAsia="Calibri" w:hAnsi="Calibri"/>
          <w:color w:val="1A2E2B"/>
          <w:sz w:val="22"/>
          <w:szCs w:val="22"/>
        </w:rPr>
        <w:t xml:space="preserve">The Grove is designed to feel like a well-loved independent coffee shop — the kind where you can sit for three hours and feel like you actually accomplished something. Natural light where possible, comfortable seating, the gentle hum of people doing good work nearby.</w:t>
      </w:r>
    </w:p>
    <w:p>
      <w:pPr>
        <w:spacing w:after="80" w:before="80"/>
      </w:pPr>
      <w:r>
        <w:rPr>
          <w:rFonts w:ascii="Calibri" w:cs="Calibri" w:eastAsia="Calibri" w:hAnsi="Calibri"/>
          <w:color w:val="1A2E2B"/>
          <w:sz w:val="22"/>
          <w:szCs w:val="22"/>
        </w:rPr>
        <w:t xml:space="preserve">It’s also a place where friendships form. Parents who spend time in The Grove become the backbone of the Cultivate community — the people who show up to volunteer, teach a workshop, and root for each other’s kids.</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Bigger Picture</w:t>
      </w:r>
    </w:p>
    <w:p>
      <w:pPr>
        <w:pBdr>
          <w:left w:val="single" w:color="C4622D" w:sz="18" w:space="10"/>
        </w:pBdr>
        <w:spacing w:after="100" w:before="0"/>
      </w:pPr>
      <w:r>
        <w:rPr>
          <w:rFonts w:ascii="Georgia" w:cs="Georgia" w:eastAsia="Georgia" w:hAnsi="Georgia"/>
          <w:i/>
          <w:iCs/>
          <w:color w:val="C4622D"/>
          <w:sz w:val="20"/>
          <w:szCs w:val="20"/>
        </w:rPr>
        <w:t xml:space="preserve">Why a parent lounge matters</w:t>
      </w:r>
    </w:p>
    <w:p>
      <w:pPr>
        <w:spacing w:after="80" w:before="80"/>
      </w:pPr>
      <w:r>
        <w:rPr>
          <w:rFonts w:ascii="Calibri" w:cs="Calibri" w:eastAsia="Calibri" w:hAnsi="Calibri"/>
          <w:color w:val="1A2E2B"/>
          <w:sz w:val="22"/>
          <w:szCs w:val="22"/>
        </w:rPr>
        <w:t xml:space="preserve">One of the most common barriers to homeschool enrichment programs is the awkward in-between: parents who drive their kids to a program and then have nowhere useful to go for two hours. The Grove eliminates that barrier entirely. When parents have a reason to stay, community deepens. When community deepens, kids thrive.</w:t>
      </w:r>
    </w:p>
    <w:p>
      <w:pPr>
        <w:spacing w:after="80" w:before="80"/>
      </w:pPr>
      <w:r>
        <w:t xml:space="preserve"/>
      </w:r>
    </w:p>
    <w:p>
      <w:pPr>
        <w:pBdr>
          <w:top w:val="single" w:color="2A7D6F" w:sz="4" w:space="6"/>
        </w:pBdr>
        <w:spacing w:after="60" w:before="240"/>
        <w:jc w:val="center"/>
      </w:pPr>
      <w:r>
        <w:rPr>
          <w:rFonts w:ascii="Calibri" w:cs="Calibri" w:eastAsia="Calibri" w:hAnsi="Calibri"/>
          <w:i/>
          <w:iCs/>
          <w:color w:val="999999"/>
          <w:sz w:val="20"/>
          <w:szCs w:val="20"/>
        </w:rPr>
        <w:t xml:space="preserve">Part of the Cultivate ecosystem  •  </w:t>
      </w:r>
      <w:r>
        <w:rPr>
          <w:rFonts w:ascii="Calibri" w:cs="Calibri" w:eastAsia="Calibri" w:hAnsi="Calibri"/>
          <w:b/>
          <w:bCs/>
          <w:i/>
          <w:iCs/>
          <w:color w:val="C4622D"/>
          <w:sz w:val="20"/>
          <w:szCs w:val="20"/>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2026-05-07T19:22:40.880Z</dcterms:created>
  <dcterms:modified xsi:type="dcterms:W3CDTF">2026-05-07T19:22:40.880Z</dcterms:modified>
</cp:coreProperties>
</file>

<file path=docProps/custom.xml><?xml version="1.0" encoding="utf-8"?>
<Properties xmlns="http://schemas.openxmlformats.org/officeDocument/2006/custom-properties" xmlns:vt="http://schemas.openxmlformats.org/officeDocument/2006/docPropsVTypes"/>
</file>