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5.8.0 -->
  <w:body>
    <w:p w:rsidR="00000000" w:rsidRPr="00000000" w:rsidP="00000000" w14:paraId="00000001">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pPr>
    </w:p>
    <w:tbl>
      <w:tblPr>
        <w:tblStyle w:val="Table10"/>
        <w:tblW w:w="10773" w:type="dxa"/>
        <w:jc w:val="left"/>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693"/>
        <w:gridCol w:w="3693"/>
        <w:gridCol w:w="5387"/>
      </w:tblGrid>
      <w:tr>
        <w:tblPrEx>
          <w:tblW w:w="10773" w:type="dxa"/>
          <w:tblInd w:w="-392" w:type="dxa"/>
          <w:tblLayout w:type="fixed"/>
          <w:tblLook w:val="0000"/>
        </w:tblPrEx>
        <w:trPr>
          <w:cantSplit w:val="0"/>
          <w:tblHeader w:val="0"/>
        </w:trPr>
        <w:tc>
          <w:tcPr>
            <w:tcBorders>
              <w:top w:val="single" w:sz="4" w:space="0" w:color="000000"/>
              <w:left w:val="single" w:sz="4" w:space="0" w:color="000000"/>
              <w:bottom w:val="single" w:sz="4" w:space="0" w:color="000000"/>
              <w:right w:val="single" w:sz="4" w:space="0" w:color="000000"/>
            </w:tcBorders>
            <w:shd w:val="clear" w:color="auto" w:fill="auto"/>
          </w:tcPr>
          <w:p w:rsidR="00000000" w:rsidRPr="00000000" w:rsidP="00000000" w14:paraId="00000002">
            <w:pPr>
              <w:pStyle w:val="normal0"/>
              <w:keepNext w:val="0"/>
              <w:keepLines w:val="0"/>
              <w:widowControl/>
              <w:pBdr>
                <w:top w:val="nil"/>
                <w:left w:val="nil"/>
                <w:bottom w:val="nil"/>
                <w:right w:val="nil"/>
                <w:between w:val="nil"/>
              </w:pBdr>
              <w:shd w:val="clear" w:color="auto" w:fill="auto"/>
              <w:spacing w:before="0" w:after="0" w:line="240" w:lineRule="auto"/>
              <w:ind w:left="38" w:right="0" w:firstLine="0"/>
              <w:jc w:val="center"/>
              <w:rPr>
                <w:rFonts w:ascii="Calibri" w:eastAsia="Calibri" w:hAnsi="Calibri" w:cs="Calibri"/>
                <w:b w:val="0"/>
                <w:i w:val="0"/>
                <w:smallCaps w:val="0"/>
                <w:strike w:val="0"/>
                <w:color w:val="000000"/>
                <w:sz w:val="12"/>
                <w:szCs w:val="12"/>
                <w:u w:val="none"/>
                <w:shd w:val="clear" w:color="auto" w:fill="auto"/>
                <w:vertAlign w:val="baseline"/>
              </w:rPr>
            </w:pPr>
            <w:r w:rsidRPr="00000000">
              <w:drawing>
                <wp:anchor distT="0" distB="0" distL="0" distR="0" simplePos="0" relativeHeight="251658240" behindDoc="1" locked="0" layoutInCell="1" allowOverlap="1">
                  <wp:simplePos x="0" y="0"/>
                  <wp:positionH relativeFrom="column">
                    <wp:posOffset>172085</wp:posOffset>
                  </wp:positionH>
                  <wp:positionV relativeFrom="paragraph">
                    <wp:posOffset>-6348</wp:posOffset>
                  </wp:positionV>
                  <wp:extent cx="627380" cy="656590"/>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2" name="image1.jpg"/>
                          <pic:cNvPicPr/>
                        </pic:nvPicPr>
                        <pic:blipFill>
                          <a:blip xmlns:r="http://schemas.openxmlformats.org/officeDocument/2006/relationships" r:embed="rId5"/>
                          <a:stretch>
                            <a:fillRect/>
                          </a:stretch>
                        </pic:blipFill>
                        <pic:spPr>
                          <a:xfrm>
                            <a:off x="0" y="0"/>
                            <a:ext cx="627380" cy="656590"/>
                          </a:xfrm>
                          <a:prstGeom prst="rect">
                            <a:avLst/>
                          </a:prstGeom>
                        </pic:spPr>
                      </pic:pic>
                    </a:graphicData>
                  </a:graphic>
                </wp:anchor>
              </w:drawing>
            </w:r>
          </w:p>
          <w:p w:rsidR="00000000" w:rsidRPr="00000000" w:rsidP="00000000" w14:paraId="00000003">
            <w:pPr>
              <w:pStyle w:val="normal0"/>
              <w:keepNext w:val="0"/>
              <w:keepLines w:val="0"/>
              <w:widowControl/>
              <w:pBdr>
                <w:top w:val="nil"/>
                <w:left w:val="nil"/>
                <w:bottom w:val="nil"/>
                <w:right w:val="nil"/>
                <w:between w:val="nil"/>
              </w:pBdr>
              <w:shd w:val="clear" w:color="auto" w:fill="auto"/>
              <w:spacing w:before="0" w:after="0" w:line="240" w:lineRule="auto"/>
              <w:ind w:left="38" w:right="0" w:firstLine="0"/>
              <w:jc w:val="center"/>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p>
        </w:tc>
        <w:tc>
          <w:tcPr>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Pr="00000000" w:rsidP="00000000" w14:paraId="00000004">
            <w:pPr>
              <w:pStyle w:val="normal0"/>
              <w:keepNext w:val="0"/>
              <w:keepLines w:val="0"/>
              <w:widowControl/>
              <w:pBdr>
                <w:top w:val="nil"/>
                <w:left w:val="nil"/>
                <w:bottom w:val="nil"/>
                <w:right w:val="nil"/>
                <w:between w:val="nil"/>
              </w:pBdr>
              <w:shd w:val="clear" w:color="auto" w:fill="auto"/>
              <w:spacing w:before="0" w:after="0" w:line="240" w:lineRule="auto"/>
              <w:ind w:left="0" w:right="0" w:firstLine="0"/>
              <w:jc w:val="center"/>
              <w:rPr>
                <w:rFonts w:ascii="Calibri" w:eastAsia="Calibri" w:hAnsi="Calibri" w:cs="Calibri"/>
                <w:b w:val="0"/>
                <w:i w:val="0"/>
                <w:smallCaps w:val="0"/>
                <w:strike w:val="0"/>
                <w:color w:val="000000"/>
                <w:sz w:val="32"/>
                <w:szCs w:val="32"/>
                <w:u w:val="none"/>
                <w:shd w:val="clear" w:color="auto" w:fill="auto"/>
                <w:vertAlign w:val="baseline"/>
              </w:rPr>
            </w:pPr>
          </w:p>
          <w:p w:rsidR="00000000" w:rsidRPr="00000000" w:rsidP="00000000" w14:paraId="00000005">
            <w:pPr>
              <w:pStyle w:val="normal0"/>
              <w:keepNext w:val="0"/>
              <w:keepLines w:val="0"/>
              <w:widowControl/>
              <w:pBdr>
                <w:top w:val="nil"/>
                <w:left w:val="nil"/>
                <w:bottom w:val="nil"/>
                <w:right w:val="nil"/>
                <w:between w:val="nil"/>
              </w:pBdr>
              <w:shd w:val="clear" w:color="auto" w:fill="auto"/>
              <w:spacing w:before="0" w:after="0" w:line="240" w:lineRule="auto"/>
              <w:ind w:left="0" w:right="0" w:firstLine="0"/>
              <w:jc w:val="center"/>
              <w:rPr>
                <w:rFonts w:ascii="Arial" w:eastAsia="Arial" w:hAnsi="Arial" w:cs="Arial"/>
                <w:b/>
                <w:i w:val="0"/>
                <w:smallCaps w:val="0"/>
                <w:strike w:val="0"/>
                <w:color w:val="000000"/>
                <w:sz w:val="32"/>
                <w:szCs w:val="32"/>
                <w:u w:val="none"/>
                <w:shd w:val="clear" w:color="auto" w:fill="auto"/>
                <w:vertAlign w:val="baseline"/>
              </w:rPr>
            </w:pPr>
            <w:r w:rsidRPr="00000000">
              <w:rPr>
                <w:rFonts w:ascii="Arial" w:eastAsia="Arial" w:hAnsi="Arial" w:cs="Arial"/>
                <w:b/>
                <w:i w:val="0"/>
                <w:smallCaps w:val="0"/>
                <w:strike w:val="0"/>
                <w:color w:val="000000"/>
                <w:sz w:val="32"/>
                <w:szCs w:val="32"/>
                <w:u w:val="none"/>
                <w:shd w:val="clear" w:color="auto" w:fill="auto"/>
                <w:vertAlign w:val="baseline"/>
                <w:rtl w:val="0"/>
              </w:rPr>
              <w:t>Carátula para entrega de prácticas</w:t>
            </w:r>
          </w:p>
          <w:p w:rsidR="00000000" w:rsidRPr="00000000" w:rsidP="00000000" w14:paraId="00000006">
            <w:pPr>
              <w:pStyle w:val="normal0"/>
              <w:keepNext w:val="0"/>
              <w:keepLines w:val="0"/>
              <w:widowControl/>
              <w:pBdr>
                <w:top w:val="nil"/>
                <w:left w:val="nil"/>
                <w:bottom w:val="nil"/>
                <w:right w:val="nil"/>
                <w:between w:val="nil"/>
              </w:pBdr>
              <w:shd w:val="clear" w:color="auto" w:fill="auto"/>
              <w:spacing w:before="0" w:after="0" w:line="240" w:lineRule="auto"/>
              <w:ind w:left="0" w:right="0" w:firstLine="0"/>
              <w:jc w:val="center"/>
              <w:rPr>
                <w:rFonts w:ascii="Calibri" w:eastAsia="Calibri" w:hAnsi="Calibri" w:cs="Calibri"/>
                <w:b w:val="0"/>
                <w:i w:val="0"/>
                <w:smallCaps w:val="0"/>
                <w:strike w:val="0"/>
                <w:color w:val="000000"/>
                <w:sz w:val="22"/>
                <w:szCs w:val="22"/>
                <w:u w:val="none"/>
                <w:shd w:val="clear" w:color="auto" w:fill="auto"/>
                <w:vertAlign w:val="baseline"/>
              </w:rPr>
            </w:pPr>
          </w:p>
        </w:tc>
      </w:tr>
      <w:tr>
        <w:tblPrEx>
          <w:tblW w:w="10773" w:type="dxa"/>
          <w:tblInd w:w="-392" w:type="dxa"/>
          <w:tblLayout w:type="fixed"/>
          <w:tblLook w:val="0000"/>
        </w:tblPrEx>
        <w:trPr>
          <w:cantSplit w:val="0"/>
          <w:tblHeader w:val="0"/>
        </w:trPr>
        <w:tc>
          <w:tcPr>
            <w:gridSpan w:val="2"/>
            <w:tcBorders>
              <w:left w:val="single" w:sz="4" w:space="0" w:color="000000"/>
              <w:bottom w:val="single" w:sz="4" w:space="0" w:color="000000"/>
            </w:tcBorders>
            <w:shd w:val="clear" w:color="auto" w:fill="auto"/>
          </w:tcPr>
          <w:p w:rsidR="00000000" w:rsidRPr="00000000" w:rsidP="00000000" w14:paraId="00000008">
            <w:pPr>
              <w:pStyle w:val="normal0"/>
              <w:keepNext w:val="0"/>
              <w:keepLines w:val="0"/>
              <w:widowControl/>
              <w:pBdr>
                <w:top w:val="nil"/>
                <w:left w:val="nil"/>
                <w:bottom w:val="nil"/>
                <w:right w:val="nil"/>
                <w:between w:val="nil"/>
              </w:pBdr>
              <w:shd w:val="clear" w:color="auto" w:fill="auto"/>
              <w:spacing w:before="0" w:after="0" w:line="240" w:lineRule="auto"/>
              <w:ind w:left="38" w:right="0" w:firstLine="0"/>
              <w:jc w:val="center"/>
              <w:rPr>
                <w:rFonts w:ascii="Arial" w:eastAsia="Arial" w:hAnsi="Arial" w:cs="Arial"/>
                <w:b w:val="0"/>
                <w:i w:val="0"/>
                <w:smallCaps w:val="0"/>
                <w:strike w:val="0"/>
                <w:color w:val="000000"/>
                <w:sz w:val="20"/>
                <w:szCs w:val="20"/>
                <w:u w:val="none"/>
                <w:shd w:val="clear" w:color="auto" w:fill="auto"/>
                <w:vertAlign w:val="baseline"/>
              </w:rPr>
            </w:pPr>
          </w:p>
          <w:p w:rsidR="00000000" w:rsidRPr="00000000" w:rsidP="00000000" w14:paraId="00000009">
            <w:pPr>
              <w:pStyle w:val="normal0"/>
              <w:keepNext w:val="0"/>
              <w:keepLines w:val="0"/>
              <w:widowControl/>
              <w:pBdr>
                <w:top w:val="nil"/>
                <w:left w:val="nil"/>
                <w:bottom w:val="nil"/>
                <w:right w:val="nil"/>
                <w:between w:val="nil"/>
              </w:pBdr>
              <w:shd w:val="clear" w:color="auto" w:fill="auto"/>
              <w:spacing w:before="0" w:after="0" w:line="240" w:lineRule="auto"/>
              <w:ind w:left="38" w:right="0" w:firstLine="0"/>
              <w:jc w:val="center"/>
              <w:rPr>
                <w:rFonts w:ascii="Arial" w:eastAsia="Arial" w:hAnsi="Arial" w:cs="Arial"/>
                <w:b w:val="0"/>
                <w:i w:val="0"/>
                <w:smallCaps w:val="0"/>
                <w:strike w:val="0"/>
                <w:color w:val="000000"/>
                <w:sz w:val="24"/>
                <w:szCs w:val="24"/>
                <w:u w:val="none"/>
                <w:shd w:val="clear" w:color="auto" w:fill="auto"/>
                <w:vertAlign w:val="baseline"/>
              </w:rPr>
            </w:pPr>
            <w:r w:rsidRPr="00000000">
              <w:rPr>
                <w:rFonts w:ascii="Arial" w:eastAsia="Arial" w:hAnsi="Arial" w:cs="Arial"/>
                <w:b w:val="0"/>
                <w:i w:val="0"/>
                <w:smallCaps w:val="0"/>
                <w:strike w:val="0"/>
                <w:color w:val="000000"/>
                <w:sz w:val="24"/>
                <w:szCs w:val="24"/>
                <w:u w:val="none"/>
                <w:shd w:val="clear" w:color="auto" w:fill="auto"/>
                <w:vertAlign w:val="baseline"/>
                <w:rtl w:val="0"/>
              </w:rPr>
              <w:t>Facultad de Ingeniería</w:t>
            </w:r>
          </w:p>
          <w:p w:rsidR="00000000" w:rsidRPr="00000000" w:rsidP="00000000" w14:paraId="0000000A">
            <w:pPr>
              <w:pStyle w:val="normal0"/>
              <w:keepNext w:val="0"/>
              <w:keepLines w:val="0"/>
              <w:widowControl/>
              <w:pBdr>
                <w:top w:val="nil"/>
                <w:left w:val="nil"/>
                <w:bottom w:val="nil"/>
                <w:right w:val="nil"/>
                <w:between w:val="nil"/>
              </w:pBdr>
              <w:shd w:val="clear" w:color="auto" w:fill="auto"/>
              <w:spacing w:before="0" w:after="0" w:line="240" w:lineRule="auto"/>
              <w:ind w:left="38" w:right="0" w:firstLine="0"/>
              <w:jc w:val="center"/>
              <w:rPr>
                <w:rFonts w:ascii="Calibri" w:eastAsia="Calibri" w:hAnsi="Calibri" w:cs="Calibri"/>
                <w:b w:val="0"/>
                <w:i w:val="0"/>
                <w:smallCaps w:val="0"/>
                <w:strike w:val="0"/>
                <w:color w:val="000000"/>
                <w:sz w:val="20"/>
                <w:szCs w:val="20"/>
                <w:u w:val="none"/>
                <w:shd w:val="clear" w:color="auto" w:fill="auto"/>
                <w:vertAlign w:val="baseline"/>
              </w:rPr>
            </w:pPr>
          </w:p>
        </w:tc>
        <w:tc>
          <w:tcPr>
            <w:tcBorders>
              <w:left w:val="single" w:sz="4" w:space="0" w:color="000000"/>
              <w:bottom w:val="single" w:sz="4" w:space="0" w:color="000000"/>
              <w:right w:val="single" w:sz="4" w:space="0" w:color="000000"/>
            </w:tcBorders>
            <w:shd w:val="clear" w:color="auto" w:fill="auto"/>
          </w:tcPr>
          <w:p w:rsidR="00000000" w:rsidRPr="00000000" w:rsidP="00000000" w14:paraId="0000000C">
            <w:pPr>
              <w:pStyle w:val="normal0"/>
              <w:keepNext w:val="0"/>
              <w:keepLines w:val="0"/>
              <w:widowControl/>
              <w:pBdr>
                <w:top w:val="nil"/>
                <w:left w:val="nil"/>
                <w:bottom w:val="nil"/>
                <w:right w:val="nil"/>
                <w:between w:val="nil"/>
              </w:pBdr>
              <w:shd w:val="clear" w:color="auto" w:fill="auto"/>
              <w:spacing w:before="0" w:after="0" w:line="240" w:lineRule="auto"/>
              <w:ind w:left="38" w:right="0" w:firstLine="0"/>
              <w:jc w:val="center"/>
              <w:rPr>
                <w:rFonts w:ascii="Calibri" w:eastAsia="Calibri" w:hAnsi="Calibri" w:cs="Calibri"/>
                <w:b w:val="0"/>
                <w:i w:val="0"/>
                <w:smallCaps w:val="0"/>
                <w:strike w:val="0"/>
                <w:color w:val="000000"/>
                <w:sz w:val="20"/>
                <w:szCs w:val="20"/>
                <w:u w:val="none"/>
                <w:shd w:val="clear" w:color="auto" w:fill="auto"/>
                <w:vertAlign w:val="baseline"/>
              </w:rPr>
            </w:pPr>
          </w:p>
          <w:p w:rsidR="00000000" w:rsidRPr="00000000" w:rsidP="00000000" w14:paraId="0000000D">
            <w:pPr>
              <w:pStyle w:val="normal0"/>
              <w:keepNext w:val="0"/>
              <w:keepLines w:val="0"/>
              <w:widowControl/>
              <w:pBdr>
                <w:top w:val="nil"/>
                <w:left w:val="nil"/>
                <w:bottom w:val="nil"/>
                <w:right w:val="nil"/>
                <w:between w:val="nil"/>
              </w:pBdr>
              <w:shd w:val="clear" w:color="auto" w:fill="auto"/>
              <w:spacing w:before="0" w:after="0" w:line="240" w:lineRule="auto"/>
              <w:ind w:left="38" w:right="0" w:firstLine="0"/>
              <w:jc w:val="center"/>
              <w:rPr>
                <w:rFonts w:ascii="Arial" w:eastAsia="Arial" w:hAnsi="Arial" w:cs="Arial"/>
                <w:b w:val="0"/>
                <w:i w:val="0"/>
                <w:smallCaps w:val="0"/>
                <w:strike w:val="0"/>
                <w:color w:val="000000"/>
                <w:sz w:val="24"/>
                <w:szCs w:val="24"/>
                <w:u w:val="none"/>
                <w:shd w:val="clear" w:color="auto" w:fill="auto"/>
                <w:vertAlign w:val="baseline"/>
              </w:rPr>
            </w:pPr>
            <w:r w:rsidRPr="00000000">
              <w:rPr>
                <w:rFonts w:ascii="Arial" w:eastAsia="Arial" w:hAnsi="Arial" w:cs="Arial"/>
                <w:b w:val="0"/>
                <w:i w:val="0"/>
                <w:smallCaps w:val="0"/>
                <w:strike w:val="0"/>
                <w:color w:val="000000"/>
                <w:sz w:val="24"/>
                <w:szCs w:val="24"/>
                <w:u w:val="none"/>
                <w:shd w:val="clear" w:color="auto" w:fill="auto"/>
                <w:vertAlign w:val="baseline"/>
                <w:rtl w:val="0"/>
              </w:rPr>
              <w:t>Laboratorio de docencia</w:t>
            </w:r>
          </w:p>
        </w:tc>
      </w:tr>
    </w:tbl>
    <w:p w:rsidR="00000000" w:rsidRPr="00000000" w:rsidP="00000000" w14:paraId="0000000E">
      <w:pPr>
        <w:pStyle w:val="normal0"/>
      </w:pPr>
    </w:p>
    <w:p w:rsidR="00000000" w:rsidRPr="00000000" w:rsidP="00000000" w14:paraId="0000000F">
      <w:pPr>
        <w:pStyle w:val="normal0"/>
      </w:pPr>
    </w:p>
    <w:p w:rsidR="00000000" w:rsidRPr="00000000" w:rsidP="00000000" w14:paraId="00000010">
      <w:pPr>
        <w:pStyle w:val="normal0"/>
        <w:jc w:val="center"/>
      </w:pPr>
      <w:r w:rsidRPr="00000000">
        <w:rPr>
          <w:sz w:val="72"/>
          <w:szCs w:val="72"/>
          <w:rtl w:val="0"/>
        </w:rPr>
        <w:t>Laboratorios de computación</w:t>
      </w:r>
    </w:p>
    <w:p w:rsidR="00000000" w:rsidRPr="00000000" w:rsidP="00000000" w14:paraId="00000011">
      <w:pPr>
        <w:pStyle w:val="normal0"/>
        <w:jc w:val="center"/>
        <w:rPr>
          <w:sz w:val="72"/>
          <w:szCs w:val="72"/>
        </w:rPr>
      </w:pPr>
      <w:r w:rsidRPr="00000000">
        <w:rPr>
          <w:sz w:val="72"/>
          <w:szCs w:val="72"/>
          <w:rtl w:val="0"/>
        </w:rPr>
        <w:t>salas A y B</w:t>
      </w:r>
    </w:p>
    <w:p w:rsidR="00000000" w:rsidRPr="00000000" w:rsidP="00000000" w14:paraId="00000012">
      <w:pPr>
        <w:pStyle w:val="normal0"/>
        <w:jc w:val="center"/>
      </w:pPr>
    </w:p>
    <w:tbl>
      <w:tblPr>
        <w:tblStyle w:val="Table20"/>
        <w:tblW w:w="10454" w:type="dxa"/>
        <w:jc w:val="left"/>
        <w:tblInd w:w="-55" w:type="dxa"/>
        <w:tblLayout w:type="fixed"/>
        <w:tblLook w:val="0000"/>
      </w:tblPr>
      <w:tblGrid>
        <w:gridCol w:w="3600"/>
        <w:gridCol w:w="6854"/>
      </w:tblGrid>
      <w:tr>
        <w:tblPrEx>
          <w:tblW w:w="10454" w:type="dxa"/>
          <w:tblInd w:w="-55" w:type="dxa"/>
          <w:tblLayout w:type="fixed"/>
          <w:tblLook w:val="0000"/>
        </w:tblPrEx>
        <w:trPr>
          <w:cantSplit w:val="0"/>
          <w:trHeight w:val="797"/>
          <w:tblHeader w:val="0"/>
        </w:trPr>
        <w:tc>
          <w:tcPr>
            <w:shd w:val="clear" w:color="auto" w:fill="auto"/>
          </w:tcPr>
          <w:p w:rsidR="00000000" w:rsidRPr="00000000" w:rsidP="00000000" w14:paraId="00000013">
            <w:pPr>
              <w:pStyle w:val="normal0"/>
              <w:ind w:left="629" w:firstLine="0"/>
              <w:jc w:val="right"/>
              <w:rPr>
                <w:rFonts w:ascii="Cambria" w:eastAsia="Cambria" w:hAnsi="Cambria" w:cs="Cambria"/>
                <w:i/>
                <w:color w:val="000000"/>
                <w:sz w:val="30"/>
                <w:szCs w:val="30"/>
              </w:rPr>
            </w:pPr>
          </w:p>
          <w:p w:rsidR="00000000" w:rsidRPr="00000000" w:rsidP="00000000" w14:paraId="00000014">
            <w:pPr>
              <w:pStyle w:val="normal0"/>
              <w:ind w:left="629" w:firstLine="0"/>
              <w:jc w:val="right"/>
              <w:rPr>
                <w:rFonts w:ascii="Cambria" w:eastAsia="Cambria" w:hAnsi="Cambria" w:cs="Cambria"/>
                <w:i/>
                <w:color w:val="000000"/>
                <w:sz w:val="30"/>
                <w:szCs w:val="30"/>
              </w:rPr>
            </w:pPr>
            <w:r w:rsidRPr="00000000">
              <w:rPr>
                <w:rFonts w:ascii="Cambria" w:eastAsia="Cambria" w:hAnsi="Cambria" w:cs="Cambria"/>
                <w:i/>
                <w:color w:val="000000"/>
                <w:sz w:val="30"/>
                <w:szCs w:val="30"/>
                <w:rtl w:val="0"/>
              </w:rPr>
              <w:t>Profesor:</w:t>
            </w:r>
          </w:p>
        </w:tc>
        <w:tc>
          <w:tcPr>
            <w:tcBorders>
              <w:bottom w:val="single" w:sz="4" w:space="0" w:color="000000"/>
            </w:tcBorders>
            <w:shd w:val="clear" w:color="auto" w:fill="auto"/>
          </w:tcPr>
          <w:p w:rsidR="00000000" w:rsidRPr="00000000" w:rsidP="00000000" w14:paraId="00000015">
            <w:pPr>
              <w:pStyle w:val="normal0"/>
              <w:keepNext w:val="0"/>
              <w:keepLines w:val="0"/>
              <w:widowControl w:val="0"/>
              <w:pBdr>
                <w:top w:val="nil"/>
                <w:left w:val="nil"/>
                <w:bottom w:val="nil"/>
                <w:right w:val="nil"/>
                <w:between w:val="nil"/>
              </w:pBdr>
              <w:shd w:val="clear" w:color="auto" w:fill="auto"/>
              <w:spacing w:before="0" w:after="0" w:line="240" w:lineRule="auto"/>
              <w:ind w:left="629"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sidRPr="00000000">
              <w:rPr>
                <w:rtl w:val="0"/>
              </w:rPr>
              <w:t>Ing. Karina García Morales</w:t>
            </w:r>
          </w:p>
        </w:tc>
      </w:tr>
      <w:tr>
        <w:tblPrEx>
          <w:tblW w:w="10454" w:type="dxa"/>
          <w:tblInd w:w="-55" w:type="dxa"/>
          <w:tblLayout w:type="fixed"/>
          <w:tblLook w:val="0000"/>
        </w:tblPrEx>
        <w:trPr>
          <w:cantSplit w:val="0"/>
          <w:trHeight w:val="862"/>
          <w:tblHeader w:val="0"/>
        </w:trPr>
        <w:tc>
          <w:tcPr>
            <w:shd w:val="clear" w:color="auto" w:fill="auto"/>
          </w:tcPr>
          <w:p w:rsidR="00000000" w:rsidRPr="00000000" w:rsidP="00000000" w14:paraId="00000016">
            <w:pPr>
              <w:pStyle w:val="normal0"/>
              <w:ind w:left="629" w:firstLine="0"/>
              <w:jc w:val="right"/>
              <w:rPr>
                <w:rFonts w:ascii="Cambria" w:eastAsia="Cambria" w:hAnsi="Cambria" w:cs="Cambria"/>
                <w:i/>
                <w:color w:val="000000"/>
                <w:sz w:val="30"/>
                <w:szCs w:val="30"/>
              </w:rPr>
            </w:pPr>
          </w:p>
          <w:p w:rsidR="00000000" w:rsidRPr="00000000" w:rsidP="00000000" w14:paraId="00000017">
            <w:pPr>
              <w:pStyle w:val="normal0"/>
              <w:ind w:left="629" w:firstLine="0"/>
              <w:jc w:val="right"/>
              <w:rPr>
                <w:rFonts w:ascii="Cambria" w:eastAsia="Cambria" w:hAnsi="Cambria" w:cs="Cambria"/>
                <w:i/>
                <w:color w:val="000000"/>
                <w:sz w:val="30"/>
                <w:szCs w:val="30"/>
              </w:rPr>
            </w:pPr>
            <w:r w:rsidRPr="00000000">
              <w:rPr>
                <w:rFonts w:ascii="Cambria" w:eastAsia="Cambria" w:hAnsi="Cambria" w:cs="Cambria"/>
                <w:i/>
                <w:color w:val="000000"/>
                <w:sz w:val="30"/>
                <w:szCs w:val="30"/>
                <w:rtl w:val="0"/>
              </w:rPr>
              <w:t>Asignatura:</w:t>
            </w:r>
          </w:p>
        </w:tc>
        <w:tc>
          <w:tcPr>
            <w:tcBorders>
              <w:bottom w:val="single" w:sz="4" w:space="0" w:color="000000"/>
            </w:tcBorders>
            <w:shd w:val="clear" w:color="auto" w:fill="auto"/>
          </w:tcPr>
          <w:p w:rsidR="00000000" w:rsidRPr="00000000" w:rsidP="00000000" w14:paraId="00000018">
            <w:pPr>
              <w:pStyle w:val="normal0"/>
              <w:keepNext w:val="0"/>
              <w:keepLines w:val="0"/>
              <w:widowControl w:val="0"/>
              <w:pBdr>
                <w:top w:val="nil"/>
                <w:left w:val="nil"/>
                <w:bottom w:val="nil"/>
                <w:right w:val="nil"/>
                <w:between w:val="nil"/>
              </w:pBdr>
              <w:shd w:val="clear" w:color="auto" w:fill="auto"/>
              <w:spacing w:before="0" w:after="0" w:line="240" w:lineRule="auto"/>
              <w:ind w:left="629"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sidRPr="00000000">
              <w:rPr>
                <w:rtl w:val="0"/>
              </w:rPr>
              <w:t>Fundamentos de Programación (L)</w:t>
            </w:r>
          </w:p>
        </w:tc>
      </w:tr>
      <w:tr>
        <w:tblPrEx>
          <w:tblW w:w="10454" w:type="dxa"/>
          <w:tblInd w:w="-55" w:type="dxa"/>
          <w:tblLayout w:type="fixed"/>
          <w:tblLook w:val="0000"/>
        </w:tblPrEx>
        <w:trPr>
          <w:cantSplit w:val="0"/>
          <w:trHeight w:val="792"/>
          <w:tblHeader w:val="0"/>
        </w:trPr>
        <w:tc>
          <w:tcPr>
            <w:shd w:val="clear" w:color="auto" w:fill="auto"/>
          </w:tcPr>
          <w:p w:rsidR="00000000" w:rsidRPr="00000000" w:rsidP="00000000" w14:paraId="00000019">
            <w:pPr>
              <w:pStyle w:val="normal0"/>
              <w:ind w:left="629" w:firstLine="0"/>
              <w:jc w:val="right"/>
              <w:rPr>
                <w:rFonts w:ascii="Cambria" w:eastAsia="Cambria" w:hAnsi="Cambria" w:cs="Cambria"/>
                <w:i/>
                <w:color w:val="000000"/>
                <w:sz w:val="30"/>
                <w:szCs w:val="30"/>
              </w:rPr>
            </w:pPr>
          </w:p>
          <w:p w:rsidR="00000000" w:rsidRPr="00000000" w:rsidP="00000000" w14:paraId="0000001A">
            <w:pPr>
              <w:pStyle w:val="normal0"/>
              <w:ind w:left="629" w:firstLine="0"/>
              <w:jc w:val="right"/>
              <w:rPr>
                <w:rFonts w:ascii="Cambria" w:eastAsia="Cambria" w:hAnsi="Cambria" w:cs="Cambria"/>
                <w:i/>
                <w:color w:val="000000"/>
                <w:sz w:val="30"/>
                <w:szCs w:val="30"/>
              </w:rPr>
            </w:pPr>
            <w:r w:rsidRPr="00000000">
              <w:rPr>
                <w:rFonts w:ascii="Cambria" w:eastAsia="Cambria" w:hAnsi="Cambria" w:cs="Cambria"/>
                <w:i/>
                <w:color w:val="000000"/>
                <w:sz w:val="30"/>
                <w:szCs w:val="30"/>
                <w:rtl w:val="0"/>
              </w:rPr>
              <w:t>Grupo:</w:t>
            </w:r>
          </w:p>
        </w:tc>
        <w:tc>
          <w:tcPr>
            <w:tcBorders>
              <w:bottom w:val="single" w:sz="4" w:space="0" w:color="000000"/>
            </w:tcBorders>
            <w:shd w:val="clear" w:color="auto" w:fill="auto"/>
          </w:tcPr>
          <w:p w:rsidR="00000000" w:rsidRPr="00000000" w:rsidP="00000000" w14:paraId="0000001B">
            <w:pPr>
              <w:pStyle w:val="normal0"/>
              <w:keepNext w:val="0"/>
              <w:keepLines w:val="0"/>
              <w:widowControl w:val="0"/>
              <w:pBdr>
                <w:top w:val="nil"/>
                <w:left w:val="nil"/>
                <w:bottom w:val="nil"/>
                <w:right w:val="nil"/>
                <w:between w:val="nil"/>
              </w:pBdr>
              <w:shd w:val="clear" w:color="auto" w:fill="auto"/>
              <w:spacing w:before="0" w:after="0" w:line="240" w:lineRule="auto"/>
              <w:ind w:left="629"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sidRPr="00000000">
              <w:rPr>
                <w:rtl w:val="0"/>
              </w:rPr>
              <w:t>22</w:t>
            </w:r>
          </w:p>
        </w:tc>
      </w:tr>
      <w:tr>
        <w:tblPrEx>
          <w:tblW w:w="10454" w:type="dxa"/>
          <w:tblInd w:w="-55" w:type="dxa"/>
          <w:tblLayout w:type="fixed"/>
          <w:tblLook w:val="0000"/>
        </w:tblPrEx>
        <w:trPr>
          <w:cantSplit w:val="0"/>
          <w:trHeight w:val="797"/>
          <w:tblHeader w:val="0"/>
        </w:trPr>
        <w:tc>
          <w:tcPr>
            <w:shd w:val="clear" w:color="auto" w:fill="auto"/>
          </w:tcPr>
          <w:p w:rsidR="00000000" w:rsidRPr="00000000" w:rsidP="00000000" w14:paraId="0000001C">
            <w:pPr>
              <w:pStyle w:val="normal0"/>
              <w:ind w:left="629" w:firstLine="0"/>
              <w:jc w:val="right"/>
              <w:rPr>
                <w:rFonts w:ascii="Cambria" w:eastAsia="Cambria" w:hAnsi="Cambria" w:cs="Cambria"/>
                <w:i/>
                <w:color w:val="000000"/>
                <w:sz w:val="30"/>
                <w:szCs w:val="30"/>
              </w:rPr>
            </w:pPr>
          </w:p>
          <w:p w:rsidR="00000000" w:rsidRPr="00000000" w:rsidP="00000000" w14:paraId="0000001D">
            <w:pPr>
              <w:pStyle w:val="normal0"/>
              <w:ind w:left="629" w:firstLine="0"/>
              <w:jc w:val="right"/>
              <w:rPr>
                <w:rFonts w:ascii="Cambria" w:eastAsia="Cambria" w:hAnsi="Cambria" w:cs="Cambria"/>
                <w:i/>
                <w:color w:val="000000"/>
                <w:sz w:val="30"/>
                <w:szCs w:val="30"/>
              </w:rPr>
            </w:pPr>
            <w:r w:rsidRPr="00000000">
              <w:rPr>
                <w:rFonts w:ascii="Cambria" w:eastAsia="Cambria" w:hAnsi="Cambria" w:cs="Cambria"/>
                <w:i/>
                <w:color w:val="000000"/>
                <w:sz w:val="30"/>
                <w:szCs w:val="30"/>
                <w:rtl w:val="0"/>
              </w:rPr>
              <w:t>No. de práctica(s):</w:t>
            </w:r>
          </w:p>
        </w:tc>
        <w:tc>
          <w:tcPr>
            <w:tcBorders>
              <w:bottom w:val="single" w:sz="4" w:space="0" w:color="000000"/>
            </w:tcBorders>
            <w:shd w:val="clear" w:color="auto" w:fill="auto"/>
          </w:tcPr>
          <w:p w:rsidR="00000000" w:rsidRPr="00000000" w:rsidP="00000000" w14:paraId="0000001E">
            <w:pPr>
              <w:pStyle w:val="normal0"/>
              <w:keepNext w:val="0"/>
              <w:keepLines w:val="0"/>
              <w:widowControl w:val="0"/>
              <w:pBdr>
                <w:top w:val="nil"/>
                <w:left w:val="nil"/>
                <w:bottom w:val="nil"/>
                <w:right w:val="nil"/>
                <w:between w:val="nil"/>
              </w:pBdr>
              <w:shd w:val="clear" w:color="auto" w:fill="auto"/>
              <w:spacing w:before="0" w:after="0" w:line="240" w:lineRule="auto"/>
              <w:ind w:left="629" w:right="0" w:firstLine="0"/>
              <w:jc w:val="left"/>
            </w:pPr>
            <w:r w:rsidRPr="00000000">
              <w:rPr>
                <w:rtl w:val="0"/>
              </w:rPr>
              <w:t xml:space="preserve">Práctica 1. La computación como herramienta de trabajo del profesional de </w:t>
            </w:r>
          </w:p>
          <w:p w:rsidR="00000000" w:rsidRPr="00000000" w:rsidP="00000000" w14:paraId="0000001F">
            <w:pPr>
              <w:pStyle w:val="normal0"/>
              <w:keepNext w:val="0"/>
              <w:keepLines w:val="0"/>
              <w:widowControl w:val="0"/>
              <w:pBdr>
                <w:top w:val="nil"/>
                <w:left w:val="nil"/>
                <w:bottom w:val="nil"/>
                <w:right w:val="nil"/>
                <w:between w:val="nil"/>
              </w:pBdr>
              <w:shd w:val="clear" w:color="auto" w:fill="auto"/>
              <w:spacing w:before="0" w:after="0" w:line="240" w:lineRule="auto"/>
              <w:ind w:left="629" w:right="0" w:firstLine="0"/>
              <w:jc w:val="left"/>
            </w:pPr>
            <w:r w:rsidRPr="00000000">
              <w:rPr>
                <w:rtl w:val="0"/>
              </w:rPr>
              <w:t>ingeniería.</w:t>
            </w:r>
          </w:p>
        </w:tc>
      </w:tr>
      <w:tr>
        <w:tblPrEx>
          <w:tblW w:w="10454" w:type="dxa"/>
          <w:tblInd w:w="-55" w:type="dxa"/>
          <w:tblLayout w:type="fixed"/>
          <w:tblLook w:val="0000"/>
        </w:tblPrEx>
        <w:trPr>
          <w:cantSplit w:val="0"/>
          <w:trHeight w:val="792"/>
          <w:tblHeader w:val="0"/>
        </w:trPr>
        <w:tc>
          <w:tcPr>
            <w:shd w:val="clear" w:color="auto" w:fill="auto"/>
          </w:tcPr>
          <w:p w:rsidR="00000000" w:rsidRPr="00000000" w:rsidP="00000000" w14:paraId="00000020">
            <w:pPr>
              <w:pStyle w:val="normal0"/>
              <w:ind w:left="629" w:firstLine="0"/>
              <w:jc w:val="right"/>
              <w:rPr>
                <w:rFonts w:ascii="Cambria" w:eastAsia="Cambria" w:hAnsi="Cambria" w:cs="Cambria"/>
                <w:i/>
                <w:color w:val="000000"/>
                <w:sz w:val="30"/>
                <w:szCs w:val="30"/>
              </w:rPr>
            </w:pPr>
          </w:p>
          <w:p w:rsidR="00000000" w:rsidRPr="00000000" w:rsidP="00000000" w14:paraId="00000021">
            <w:pPr>
              <w:pStyle w:val="normal0"/>
              <w:ind w:left="629" w:firstLine="0"/>
              <w:jc w:val="right"/>
              <w:rPr>
                <w:rFonts w:ascii="Cambria" w:eastAsia="Cambria" w:hAnsi="Cambria" w:cs="Cambria"/>
                <w:i/>
                <w:color w:val="000000"/>
                <w:sz w:val="30"/>
                <w:szCs w:val="30"/>
              </w:rPr>
            </w:pPr>
            <w:r w:rsidRPr="00000000">
              <w:rPr>
                <w:rFonts w:ascii="Cambria" w:eastAsia="Cambria" w:hAnsi="Cambria" w:cs="Cambria"/>
                <w:i/>
                <w:color w:val="000000"/>
                <w:sz w:val="30"/>
                <w:szCs w:val="30"/>
                <w:rtl w:val="0"/>
              </w:rPr>
              <w:t>Integrante(s):</w:t>
            </w:r>
          </w:p>
        </w:tc>
        <w:tc>
          <w:tcPr>
            <w:tcBorders>
              <w:bottom w:val="single" w:sz="4" w:space="0" w:color="000000"/>
            </w:tcBorders>
            <w:shd w:val="clear" w:color="auto" w:fill="auto"/>
          </w:tcPr>
          <w:p w:rsidR="00000000" w:rsidRPr="00000000" w:rsidP="00000000" w14:paraId="00000022">
            <w:pPr>
              <w:pStyle w:val="normal0"/>
              <w:keepNext w:val="0"/>
              <w:keepLines w:val="0"/>
              <w:widowControl w:val="0"/>
              <w:pBdr>
                <w:top w:val="nil"/>
                <w:left w:val="nil"/>
                <w:bottom w:val="nil"/>
                <w:right w:val="nil"/>
                <w:between w:val="nil"/>
              </w:pBdr>
              <w:shd w:val="clear" w:color="auto" w:fill="auto"/>
              <w:spacing w:before="0" w:after="0" w:line="240" w:lineRule="auto"/>
              <w:ind w:left="629"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sidRPr="00000000">
              <w:rPr>
                <w:rtl w:val="0"/>
              </w:rPr>
              <w:t xml:space="preserve">Josue Cruz Venancio </w:t>
            </w:r>
          </w:p>
        </w:tc>
      </w:tr>
      <w:tr>
        <w:tblPrEx>
          <w:tblW w:w="10454" w:type="dxa"/>
          <w:tblInd w:w="-55" w:type="dxa"/>
          <w:tblLayout w:type="fixed"/>
          <w:tblLook w:val="0000"/>
        </w:tblPrEx>
        <w:trPr>
          <w:cantSplit w:val="0"/>
          <w:trHeight w:val="811"/>
          <w:tblHeader w:val="0"/>
        </w:trPr>
        <w:tc>
          <w:tcPr>
            <w:shd w:val="clear" w:color="auto" w:fill="auto"/>
          </w:tcPr>
          <w:p w:rsidR="00000000" w:rsidRPr="00000000" w:rsidP="00000000" w14:paraId="00000023">
            <w:pPr>
              <w:pStyle w:val="normal0"/>
              <w:keepNext w:val="0"/>
              <w:keepLines w:val="0"/>
              <w:widowControl w:val="0"/>
              <w:pBdr>
                <w:top w:val="nil"/>
                <w:left w:val="nil"/>
                <w:bottom w:val="nil"/>
                <w:right w:val="nil"/>
                <w:between w:val="nil"/>
              </w:pBdr>
              <w:shd w:val="clear" w:color="auto" w:fill="auto"/>
              <w:spacing w:before="0" w:after="0" w:line="240" w:lineRule="auto"/>
              <w:ind w:left="629" w:right="0" w:firstLine="0"/>
              <w:jc w:val="right"/>
              <w:rPr>
                <w:rFonts w:ascii="Cambria" w:eastAsia="Cambria" w:hAnsi="Cambria" w:cs="Cambria"/>
                <w:b w:val="0"/>
                <w:i/>
                <w:smallCaps w:val="0"/>
                <w:strike w:val="0"/>
                <w:color w:val="000000"/>
                <w:sz w:val="30"/>
                <w:szCs w:val="30"/>
                <w:u w:val="none"/>
                <w:shd w:val="clear" w:color="auto" w:fill="auto"/>
                <w:vertAlign w:val="baseline"/>
              </w:rPr>
            </w:pPr>
          </w:p>
          <w:p w:rsidR="00000000" w:rsidRPr="00000000" w:rsidP="00000000" w14:paraId="00000024">
            <w:pPr>
              <w:pStyle w:val="normal0"/>
              <w:keepNext w:val="0"/>
              <w:keepLines w:val="0"/>
              <w:widowControl w:val="0"/>
              <w:pBdr>
                <w:top w:val="nil"/>
                <w:left w:val="nil"/>
                <w:bottom w:val="nil"/>
                <w:right w:val="nil"/>
                <w:between w:val="nil"/>
              </w:pBdr>
              <w:shd w:val="clear" w:color="auto" w:fill="auto"/>
              <w:spacing w:before="0" w:after="0" w:line="240" w:lineRule="auto"/>
              <w:ind w:left="629" w:right="0" w:firstLine="0"/>
              <w:jc w:val="right"/>
              <w:rPr>
                <w:rFonts w:ascii="Cambria" w:eastAsia="Cambria" w:hAnsi="Cambria" w:cs="Cambria"/>
                <w:b w:val="0"/>
                <w:i/>
                <w:smallCaps w:val="0"/>
                <w:strike w:val="0"/>
                <w:color w:val="000000"/>
                <w:sz w:val="30"/>
                <w:szCs w:val="30"/>
                <w:u w:val="none"/>
                <w:shd w:val="clear" w:color="auto" w:fill="auto"/>
                <w:vertAlign w:val="baseline"/>
              </w:rPr>
            </w:pPr>
            <w:r w:rsidRPr="00000000">
              <w:rPr>
                <w:rFonts w:ascii="Cambria" w:eastAsia="Cambria" w:hAnsi="Cambria" w:cs="Cambria"/>
                <w:b w:val="0"/>
                <w:i/>
                <w:smallCaps w:val="0"/>
                <w:strike w:val="0"/>
                <w:color w:val="000000"/>
                <w:sz w:val="30"/>
                <w:szCs w:val="30"/>
                <w:u w:val="none"/>
                <w:shd w:val="clear" w:color="auto" w:fill="auto"/>
                <w:vertAlign w:val="baseline"/>
                <w:rtl w:val="0"/>
              </w:rPr>
              <w:t>No. de lista o brigada:</w:t>
            </w:r>
          </w:p>
        </w:tc>
        <w:tc>
          <w:tcPr>
            <w:tcBorders>
              <w:bottom w:val="single" w:sz="4" w:space="0" w:color="000000"/>
            </w:tcBorders>
            <w:shd w:val="clear" w:color="auto" w:fill="auto"/>
          </w:tcPr>
          <w:p w:rsidR="00000000" w:rsidRPr="00000000" w:rsidP="00000000" w14:paraId="00000025">
            <w:pPr>
              <w:pStyle w:val="normal0"/>
              <w:keepNext w:val="0"/>
              <w:keepLines w:val="0"/>
              <w:widowControl w:val="0"/>
              <w:pBdr>
                <w:top w:val="nil"/>
                <w:left w:val="nil"/>
                <w:bottom w:val="nil"/>
                <w:right w:val="nil"/>
                <w:between w:val="nil"/>
              </w:pBdr>
              <w:shd w:val="clear" w:color="auto" w:fill="auto"/>
              <w:spacing w:before="0" w:after="0" w:line="240" w:lineRule="auto"/>
              <w:ind w:left="629"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sidRPr="00000000">
              <w:rPr>
                <w:rtl w:val="0"/>
              </w:rPr>
              <w:t>11</w:t>
            </w:r>
          </w:p>
        </w:tc>
      </w:tr>
      <w:tr>
        <w:tblPrEx>
          <w:tblW w:w="10454" w:type="dxa"/>
          <w:tblInd w:w="-55" w:type="dxa"/>
          <w:tblLayout w:type="fixed"/>
          <w:tblLook w:val="0000"/>
        </w:tblPrEx>
        <w:trPr>
          <w:cantSplit w:val="0"/>
          <w:trHeight w:val="798"/>
          <w:tblHeader w:val="0"/>
        </w:trPr>
        <w:tc>
          <w:tcPr>
            <w:shd w:val="clear" w:color="auto" w:fill="auto"/>
          </w:tcPr>
          <w:p w:rsidR="00000000" w:rsidRPr="00000000" w:rsidP="00000000" w14:paraId="00000026">
            <w:pPr>
              <w:pStyle w:val="normal0"/>
              <w:ind w:left="629" w:firstLine="0"/>
              <w:jc w:val="right"/>
              <w:rPr>
                <w:rFonts w:ascii="Cambria" w:eastAsia="Cambria" w:hAnsi="Cambria" w:cs="Cambria"/>
                <w:i/>
                <w:color w:val="000000"/>
                <w:sz w:val="30"/>
                <w:szCs w:val="30"/>
              </w:rPr>
            </w:pPr>
          </w:p>
          <w:p w:rsidR="00000000" w:rsidRPr="00000000" w:rsidP="00000000" w14:paraId="00000027">
            <w:pPr>
              <w:pStyle w:val="normal0"/>
              <w:ind w:left="629" w:firstLine="0"/>
              <w:jc w:val="right"/>
              <w:rPr>
                <w:rFonts w:ascii="Cambria" w:eastAsia="Cambria" w:hAnsi="Cambria" w:cs="Cambria"/>
                <w:i/>
                <w:color w:val="000000"/>
                <w:sz w:val="30"/>
                <w:szCs w:val="30"/>
              </w:rPr>
            </w:pPr>
            <w:r w:rsidRPr="00000000">
              <w:rPr>
                <w:rFonts w:ascii="Cambria" w:eastAsia="Cambria" w:hAnsi="Cambria" w:cs="Cambria"/>
                <w:i/>
                <w:color w:val="000000"/>
                <w:sz w:val="30"/>
                <w:szCs w:val="30"/>
                <w:rtl w:val="0"/>
              </w:rPr>
              <w:t>Semestre:</w:t>
            </w:r>
          </w:p>
        </w:tc>
        <w:tc>
          <w:tcPr>
            <w:tcBorders>
              <w:bottom w:val="single" w:sz="4" w:space="0" w:color="000000"/>
            </w:tcBorders>
            <w:shd w:val="clear" w:color="auto" w:fill="auto"/>
          </w:tcPr>
          <w:p w:rsidR="00000000" w:rsidRPr="00000000" w:rsidP="00000000" w14:paraId="00000028">
            <w:pPr>
              <w:pStyle w:val="normal0"/>
              <w:keepNext w:val="0"/>
              <w:keepLines w:val="0"/>
              <w:widowControl w:val="0"/>
              <w:pBdr>
                <w:top w:val="nil"/>
                <w:left w:val="nil"/>
                <w:bottom w:val="nil"/>
                <w:right w:val="nil"/>
                <w:between w:val="nil"/>
              </w:pBdr>
              <w:shd w:val="clear" w:color="auto" w:fill="auto"/>
              <w:spacing w:before="0" w:after="0" w:line="240" w:lineRule="auto"/>
              <w:ind w:left="629"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sidRPr="00000000">
              <w:rPr>
                <w:rtl w:val="0"/>
              </w:rPr>
              <w:t>2026-1</w:t>
            </w:r>
          </w:p>
        </w:tc>
      </w:tr>
      <w:tr>
        <w:tblPrEx>
          <w:tblW w:w="10454" w:type="dxa"/>
          <w:tblInd w:w="-55" w:type="dxa"/>
          <w:tblLayout w:type="fixed"/>
          <w:tblLook w:val="0000"/>
        </w:tblPrEx>
        <w:trPr>
          <w:cantSplit w:val="0"/>
          <w:trHeight w:val="791"/>
          <w:tblHeader w:val="0"/>
        </w:trPr>
        <w:tc>
          <w:tcPr>
            <w:shd w:val="clear" w:color="auto" w:fill="auto"/>
          </w:tcPr>
          <w:p w:rsidR="00000000" w:rsidRPr="00000000" w:rsidP="00000000" w14:paraId="00000029">
            <w:pPr>
              <w:pStyle w:val="normal0"/>
              <w:ind w:left="629" w:firstLine="0"/>
              <w:jc w:val="right"/>
              <w:rPr>
                <w:rFonts w:ascii="Cambria" w:eastAsia="Cambria" w:hAnsi="Cambria" w:cs="Cambria"/>
                <w:i/>
                <w:color w:val="000000"/>
                <w:sz w:val="30"/>
                <w:szCs w:val="30"/>
              </w:rPr>
            </w:pPr>
          </w:p>
          <w:p w:rsidR="00000000" w:rsidRPr="00000000" w:rsidP="00000000" w14:paraId="0000002A">
            <w:pPr>
              <w:pStyle w:val="normal0"/>
              <w:ind w:left="629" w:firstLine="0"/>
              <w:jc w:val="right"/>
            </w:pPr>
            <w:r w:rsidRPr="00000000">
              <w:rPr>
                <w:rFonts w:ascii="Cambria" w:eastAsia="Cambria" w:hAnsi="Cambria" w:cs="Cambria"/>
                <w:i/>
                <w:color w:val="000000"/>
                <w:sz w:val="30"/>
                <w:szCs w:val="30"/>
                <w:rtl w:val="0"/>
              </w:rPr>
              <w:t>Fecha de entrega:</w:t>
            </w:r>
          </w:p>
        </w:tc>
        <w:tc>
          <w:tcPr>
            <w:tcBorders>
              <w:bottom w:val="single" w:sz="4" w:space="0" w:color="000000"/>
            </w:tcBorders>
            <w:shd w:val="clear" w:color="auto" w:fill="auto"/>
          </w:tcPr>
          <w:p w:rsidR="00000000" w:rsidRPr="00000000" w:rsidP="00000000" w14:paraId="0000002B">
            <w:pPr>
              <w:pStyle w:val="normal0"/>
              <w:keepNext w:val="0"/>
              <w:keepLines w:val="0"/>
              <w:widowControl w:val="0"/>
              <w:pBdr>
                <w:top w:val="nil"/>
                <w:left w:val="nil"/>
                <w:bottom w:val="nil"/>
                <w:right w:val="nil"/>
                <w:between w:val="nil"/>
              </w:pBdr>
              <w:shd w:val="clear" w:color="auto" w:fill="auto"/>
              <w:spacing w:before="0" w:after="0" w:line="240" w:lineRule="auto"/>
              <w:ind w:left="629"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sidRPr="00000000">
              <w:rPr>
                <w:rtl w:val="0"/>
              </w:rPr>
              <w:t>Martes 26 de Agosto del 2025</w:t>
            </w:r>
          </w:p>
        </w:tc>
      </w:tr>
      <w:tr>
        <w:tblPrEx>
          <w:tblW w:w="10454" w:type="dxa"/>
          <w:tblInd w:w="-55" w:type="dxa"/>
          <w:tblLayout w:type="fixed"/>
          <w:tblLook w:val="0000"/>
        </w:tblPrEx>
        <w:trPr>
          <w:cantSplit w:val="0"/>
          <w:trHeight w:val="894"/>
          <w:tblHeader w:val="0"/>
        </w:trPr>
        <w:tc>
          <w:tcPr>
            <w:shd w:val="clear" w:color="auto" w:fill="auto"/>
          </w:tcPr>
          <w:p w:rsidR="00000000" w:rsidRPr="00000000" w:rsidP="00000000" w14:paraId="0000002C">
            <w:pPr>
              <w:pStyle w:val="normal0"/>
              <w:ind w:left="629" w:firstLine="0"/>
              <w:jc w:val="right"/>
              <w:rPr>
                <w:rFonts w:ascii="Cambria" w:eastAsia="Cambria" w:hAnsi="Cambria" w:cs="Cambria"/>
                <w:i/>
                <w:color w:val="000000"/>
                <w:sz w:val="30"/>
                <w:szCs w:val="30"/>
              </w:rPr>
            </w:pPr>
          </w:p>
          <w:p w:rsidR="00000000" w:rsidRPr="00000000" w:rsidP="00000000" w14:paraId="0000002D">
            <w:pPr>
              <w:pStyle w:val="normal0"/>
              <w:ind w:left="629" w:firstLine="0"/>
              <w:jc w:val="right"/>
            </w:pPr>
            <w:r w:rsidRPr="00000000">
              <w:rPr>
                <w:rFonts w:ascii="Cambria" w:eastAsia="Cambria" w:hAnsi="Cambria" w:cs="Cambria"/>
                <w:i/>
                <w:color w:val="000000"/>
                <w:sz w:val="30"/>
                <w:szCs w:val="30"/>
                <w:rtl w:val="0"/>
              </w:rPr>
              <w:t>Observaciones:</w:t>
            </w:r>
          </w:p>
        </w:tc>
        <w:tc>
          <w:tcPr>
            <w:tcBorders>
              <w:bottom w:val="single" w:sz="4" w:space="0" w:color="000000"/>
            </w:tcBorders>
            <w:shd w:val="clear" w:color="auto" w:fill="auto"/>
          </w:tcPr>
          <w:p w:rsidR="00000000" w:rsidRPr="00000000" w:rsidP="00000000" w14:paraId="0000002E">
            <w:pPr>
              <w:pStyle w:val="normal0"/>
              <w:keepNext w:val="0"/>
              <w:keepLines w:val="0"/>
              <w:widowControl w:val="0"/>
              <w:pBdr>
                <w:top w:val="nil"/>
                <w:left w:val="nil"/>
                <w:bottom w:val="nil"/>
                <w:right w:val="nil"/>
                <w:between w:val="nil"/>
              </w:pBdr>
              <w:shd w:val="clear" w:color="auto" w:fill="auto"/>
              <w:spacing w:before="0" w:after="0" w:line="240" w:lineRule="auto"/>
              <w:ind w:left="629"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p>
        </w:tc>
      </w:tr>
      <w:tr>
        <w:tblPrEx>
          <w:tblW w:w="10454" w:type="dxa"/>
          <w:tblInd w:w="-55" w:type="dxa"/>
          <w:tblLayout w:type="fixed"/>
          <w:tblLook w:val="0000"/>
        </w:tblPrEx>
        <w:trPr>
          <w:cantSplit w:val="0"/>
          <w:trHeight w:val="720"/>
          <w:tblHeader w:val="0"/>
        </w:trPr>
        <w:tc>
          <w:tcPr>
            <w:shd w:val="clear" w:color="auto" w:fill="auto"/>
          </w:tcPr>
          <w:p w:rsidR="00000000" w:rsidRPr="00000000" w:rsidP="00000000" w14:paraId="0000002F">
            <w:pPr>
              <w:pStyle w:val="normal0"/>
              <w:ind w:left="629" w:firstLine="0"/>
              <w:jc w:val="right"/>
            </w:pPr>
          </w:p>
        </w:tc>
        <w:tc>
          <w:tcPr>
            <w:tcBorders>
              <w:bottom w:val="single" w:sz="4" w:space="0" w:color="000000"/>
            </w:tcBorders>
            <w:shd w:val="clear" w:color="auto" w:fill="auto"/>
          </w:tcPr>
          <w:p w:rsidR="00000000" w:rsidRPr="00000000" w:rsidP="00000000" w14:paraId="00000030">
            <w:pPr>
              <w:pStyle w:val="normal0"/>
              <w:keepNext w:val="0"/>
              <w:keepLines w:val="0"/>
              <w:widowControl w:val="0"/>
              <w:pBdr>
                <w:top w:val="nil"/>
                <w:left w:val="nil"/>
                <w:bottom w:val="nil"/>
                <w:right w:val="nil"/>
                <w:between w:val="nil"/>
              </w:pBdr>
              <w:shd w:val="clear" w:color="auto" w:fill="auto"/>
              <w:spacing w:before="0" w:after="0" w:line="240" w:lineRule="auto"/>
              <w:ind w:left="629"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p>
        </w:tc>
      </w:tr>
    </w:tbl>
    <w:p w:rsidR="00000000" w:rsidRPr="00000000" w:rsidP="00000000" w14:paraId="00000031">
      <w:pPr>
        <w:pStyle w:val="normal0"/>
      </w:pPr>
    </w:p>
    <w:p w:rsidR="00000000" w:rsidRPr="00000000" w:rsidP="00000000" w14:paraId="00000032">
      <w:pPr>
        <w:pStyle w:val="normal0"/>
      </w:pPr>
    </w:p>
    <w:p w:rsidR="00000000" w:rsidRPr="00000000" w:rsidP="00000000" w14:paraId="00000033">
      <w:pPr>
        <w:pStyle w:val="normal0"/>
        <w:rPr>
          <w:rFonts w:ascii="Calibri" w:eastAsia="Calibri" w:hAnsi="Calibri" w:cs="Calibri"/>
          <w:color w:val="000000"/>
          <w:sz w:val="52"/>
          <w:szCs w:val="52"/>
        </w:rPr>
      </w:pPr>
      <w:r w:rsidRPr="00000000">
        <w:rPr>
          <w:rFonts w:ascii="Calibri" w:eastAsia="Calibri" w:hAnsi="Calibri" w:cs="Calibri"/>
          <w:color w:val="000000"/>
          <w:sz w:val="52"/>
          <w:szCs w:val="52"/>
          <w:rtl w:val="0"/>
        </w:rPr>
        <w:tab/>
        <w:tab/>
      </w:r>
      <w:r w:rsidRPr="00000000">
        <w:rPr>
          <w:rFonts w:ascii="Calibri" w:eastAsia="Calibri" w:hAnsi="Calibri" w:cs="Calibri"/>
          <w:sz w:val="52"/>
          <w:szCs w:val="52"/>
          <w:rtl w:val="0"/>
        </w:rPr>
        <w:t xml:space="preserve">             </w:t>
      </w:r>
      <w:r w:rsidRPr="00000000">
        <w:rPr>
          <w:rFonts w:ascii="Calibri" w:eastAsia="Calibri" w:hAnsi="Calibri" w:cs="Calibri"/>
          <w:color w:val="000000"/>
          <w:sz w:val="52"/>
          <w:szCs w:val="52"/>
          <w:rtl w:val="0"/>
        </w:rPr>
        <w:tab/>
        <w:t>CALIFICACIÓN: __________</w:t>
      </w:r>
    </w:p>
    <w:p w:rsidR="00000000" w:rsidRPr="00000000" w:rsidP="00000000" w14:paraId="00000034">
      <w:pPr>
        <w:pStyle w:val="normal0"/>
        <w:rPr>
          <w:rFonts w:ascii="Calibri" w:eastAsia="Calibri" w:hAnsi="Calibri" w:cs="Calibri"/>
          <w:sz w:val="52"/>
          <w:szCs w:val="52"/>
        </w:rPr>
        <w:sectPr>
          <w:footerReference w:type="default" r:id="rId6"/>
          <w:pgSz w:w="12240" w:h="15840" w:orient="portrait"/>
          <w:pgMar w:top="568" w:right="675" w:bottom="284" w:left="1134" w:header="0" w:footer="0"/>
          <w:pgNumType w:start="1"/>
          <w:cols w:space="708"/>
        </w:sectPr>
      </w:pPr>
    </w:p>
    <w:p w:rsidR="00000000" w:rsidRPr="00000000" w:rsidP="00000000">
      <w:pPr>
        <w:pStyle w:val="normal2"/>
        <w:jc w:val="both"/>
        <w:rPr>
          <w:b/>
          <w:sz w:val="36"/>
          <w:szCs w:val="36"/>
        </w:rPr>
      </w:pPr>
    </w:p>
    <w:p w:rsidR="00000000" w:rsidRPr="00000000" w:rsidP="00000000">
      <w:pPr>
        <w:pStyle w:val="normal2"/>
        <w:jc w:val="both"/>
        <w:rPr>
          <w:b/>
          <w:sz w:val="36"/>
          <w:szCs w:val="36"/>
        </w:rPr>
      </w:pPr>
      <w:r w:rsidRPr="00000000">
        <w:rPr>
          <w:b/>
          <w:sz w:val="36"/>
          <w:szCs w:val="36"/>
          <w:rtl w:val="0"/>
        </w:rPr>
        <w:t>La computación como herramienta de trabajo del profesional de ingeniería</w:t>
      </w:r>
    </w:p>
    <w:p w:rsidR="00000000" w:rsidRPr="00000000" w:rsidP="00000000">
      <w:pPr>
        <w:pStyle w:val="normal2"/>
        <w:jc w:val="both"/>
        <w:rPr>
          <w:sz w:val="24"/>
          <w:szCs w:val="24"/>
        </w:rPr>
      </w:pPr>
      <w:r w:rsidRPr="00000000">
        <w:rPr>
          <w:b/>
          <w:sz w:val="24"/>
          <w:szCs w:val="24"/>
          <w:rtl w:val="0"/>
        </w:rPr>
        <w:t>Objetivo</w:t>
      </w:r>
      <w:r w:rsidRPr="00000000">
        <w:rPr>
          <w:sz w:val="24"/>
          <w:szCs w:val="24"/>
          <w:rtl w:val="0"/>
        </w:rPr>
        <w:t>:</w:t>
      </w:r>
    </w:p>
    <w:p w:rsidR="00000000" w:rsidRPr="00000000" w:rsidP="00000000">
      <w:pPr>
        <w:pStyle w:val="normal2"/>
        <w:jc w:val="both"/>
        <w:rPr>
          <w:sz w:val="24"/>
          <w:szCs w:val="24"/>
        </w:rPr>
      </w:pPr>
      <w:r w:rsidRPr="00000000">
        <w:rPr>
          <w:sz w:val="24"/>
          <w:szCs w:val="24"/>
          <w:rtl w:val="0"/>
        </w:rPr>
        <w:t>El alumno conocerá y utilizará herramientas de software que ofrecen las Tecnologías de la Información y Comunicación que le permitan realizar actividades y trabajos académicos de forma organizada y profesional a lo largo de la vida escolar, tales como manejo de repositorios de almacenamiento, búsquedas de información especializada y revisión de información arrojada por generadores de contenido mediante la escritura de un prompt.</w:t>
      </w:r>
    </w:p>
    <w:p w:rsidR="00000000" w:rsidRPr="00000000" w:rsidP="00000000">
      <w:pPr>
        <w:pStyle w:val="normal2"/>
        <w:jc w:val="both"/>
        <w:rPr>
          <w:sz w:val="24"/>
          <w:szCs w:val="24"/>
        </w:rPr>
      </w:pPr>
      <w:r w:rsidRPr="00000000">
        <w:rPr>
          <w:sz w:val="24"/>
          <w:szCs w:val="24"/>
          <w:rtl w:val="0"/>
        </w:rPr>
        <w:t xml:space="preserve">Desarrollo de la práctica </w:t>
      </w:r>
    </w:p>
    <w:p w:rsidR="00000000" w:rsidRPr="00000000" w:rsidP="00000000">
      <w:pPr>
        <w:pStyle w:val="normal2"/>
        <w:jc w:val="both"/>
        <w:rPr>
          <w:sz w:val="24"/>
          <w:szCs w:val="24"/>
        </w:rPr>
      </w:pPr>
    </w:p>
    <w:p w:rsidR="00000000" w:rsidRPr="00000000" w:rsidP="00000000" w14:paraId="00000007">
      <w:pPr>
        <w:pStyle w:val="normal2"/>
        <w:jc w:val="both"/>
        <w:rPr>
          <w:b/>
          <w:sz w:val="24"/>
          <w:szCs w:val="24"/>
        </w:rPr>
      </w:pPr>
      <w:r w:rsidRPr="00000000">
        <w:rPr>
          <w:b/>
          <w:sz w:val="24"/>
          <w:szCs w:val="24"/>
          <w:rtl w:val="0"/>
        </w:rPr>
        <w:t>Introducción</w:t>
      </w:r>
    </w:p>
    <w:p w:rsidR="00000000" w:rsidRPr="00000000" w:rsidP="00000000">
      <w:pPr>
        <w:pStyle w:val="normal2"/>
        <w:jc w:val="both"/>
        <w:rPr>
          <w:sz w:val="24"/>
          <w:szCs w:val="24"/>
        </w:rPr>
      </w:pPr>
      <w:r w:rsidRPr="00000000">
        <w:rPr>
          <w:sz w:val="24"/>
          <w:szCs w:val="24"/>
          <w:rtl w:val="0"/>
        </w:rPr>
        <w:t>Hoy en día, el uso de dispositivos de cómputo y comunicación es esencial para llevar a cabo muchas actividades, ya sea en la vida diaria, en el ámbito académico, profesional, empresarial o incluso en el entretenimiento.</w:t>
      </w:r>
    </w:p>
    <w:p w:rsidR="00000000" w:rsidRPr="00000000" w:rsidP="00000000">
      <w:pPr>
        <w:pStyle w:val="normal2"/>
        <w:jc w:val="both"/>
        <w:rPr>
          <w:sz w:val="24"/>
          <w:szCs w:val="24"/>
        </w:rPr>
      </w:pPr>
      <w:r w:rsidRPr="00000000">
        <w:rPr>
          <w:sz w:val="24"/>
          <w:szCs w:val="24"/>
          <w:rtl w:val="0"/>
        </w:rPr>
        <w:t>Como futuros ingenieros, necesitamos conocer y aprovechar las herramientas de las Tecnologías de la Información y Comunicación (TIC), ya que son un gran apoyo tanto en nuestras tareas académicas como en nuestra futura vida profesional.</w:t>
      </w:r>
    </w:p>
    <w:p w:rsidR="00000000" w:rsidRPr="00000000" w:rsidP="00000000">
      <w:pPr>
        <w:pStyle w:val="normal2"/>
        <w:jc w:val="both"/>
        <w:rPr>
          <w:sz w:val="24"/>
          <w:szCs w:val="24"/>
        </w:rPr>
      </w:pPr>
      <w:r w:rsidRPr="00000000">
        <w:rPr>
          <w:sz w:val="24"/>
          <w:szCs w:val="24"/>
          <w:rtl w:val="0"/>
        </w:rPr>
        <w:t>De todas las herramientas TIC que existen, en esta práctica nos vamos a centrar en tres: el manejo de repositorios de almacenamiento, los buscadores de información especializada en Internet y la revisión de la información generada por herramientas de creación de contenido. Estas nos van a permitir realizar actividades clave para nuestras tareas académicas, como:</w:t>
      </w:r>
    </w:p>
    <w:p w:rsidR="00000000" w:rsidRPr="00000000" w:rsidP="00000000" w14:paraId="0000000B">
      <w:pPr>
        <w:pStyle w:val="normal2"/>
        <w:numPr>
          <w:ilvl w:val="0"/>
          <w:numId w:val="1"/>
        </w:numPr>
        <w:ind w:left="720" w:hanging="360"/>
        <w:jc w:val="both"/>
        <w:rPr>
          <w:sz w:val="24"/>
          <w:szCs w:val="24"/>
          <w:u w:val="none"/>
        </w:rPr>
      </w:pPr>
      <w:r w:rsidRPr="00000000">
        <w:rPr>
          <w:sz w:val="24"/>
          <w:szCs w:val="24"/>
          <w:rtl w:val="0"/>
        </w:rPr>
        <w:t>Guardar y organizar la información en repositorios accesibles y seguros, disponibles las 24 horas del día durante todo el año.</w:t>
      </w:r>
    </w:p>
    <w:p w:rsidR="00000000" w:rsidRPr="00000000" w:rsidP="00000000">
      <w:pPr>
        <w:pStyle w:val="normal2"/>
        <w:numPr>
          <w:ilvl w:val="0"/>
          <w:numId w:val="1"/>
        </w:numPr>
        <w:ind w:left="720" w:hanging="360"/>
        <w:jc w:val="both"/>
        <w:rPr>
          <w:sz w:val="24"/>
          <w:szCs w:val="24"/>
          <w:u w:val="none"/>
        </w:rPr>
      </w:pPr>
      <w:r w:rsidRPr="00000000">
        <w:rPr>
          <w:sz w:val="24"/>
          <w:szCs w:val="24"/>
          <w:rtl w:val="0"/>
        </w:rPr>
        <w:t>Buscar información especializada en Internet.</w:t>
      </w:r>
    </w:p>
    <w:p w:rsidR="00000000" w:rsidRPr="00000000" w:rsidP="00000000">
      <w:pPr>
        <w:pStyle w:val="normal2"/>
        <w:numPr>
          <w:ilvl w:val="0"/>
          <w:numId w:val="1"/>
        </w:numPr>
        <w:ind w:left="720" w:hanging="360"/>
        <w:jc w:val="both"/>
        <w:rPr>
          <w:sz w:val="24"/>
          <w:szCs w:val="24"/>
          <w:u w:val="none"/>
        </w:rPr>
      </w:pPr>
      <w:r w:rsidRPr="00000000">
        <w:rPr>
          <w:sz w:val="24"/>
          <w:szCs w:val="24"/>
          <w:rtl w:val="0"/>
        </w:rPr>
        <w:t>Revisar y analizar la información que proporcionen los generadores de contenido.</w:t>
      </w:r>
    </w:p>
    <w:p w:rsidR="00000000" w:rsidRPr="00000000" w:rsidP="00000000">
      <w:pPr>
        <w:pStyle w:val="normal2"/>
        <w:jc w:val="both"/>
        <w:rPr>
          <w:b/>
          <w:sz w:val="24"/>
          <w:szCs w:val="24"/>
        </w:rPr>
      </w:pPr>
    </w:p>
    <w:p w:rsidR="00000000" w:rsidRPr="00000000" w:rsidP="00000000">
      <w:pPr>
        <w:pStyle w:val="normal2"/>
        <w:jc w:val="both"/>
        <w:rPr>
          <w:b/>
          <w:sz w:val="24"/>
          <w:szCs w:val="24"/>
        </w:rPr>
      </w:pPr>
      <w:r w:rsidRPr="00000000">
        <w:rPr>
          <w:b/>
          <w:sz w:val="24"/>
          <w:szCs w:val="24"/>
          <w:rtl w:val="0"/>
        </w:rPr>
        <w:t xml:space="preserve">Control de versiones </w:t>
      </w:r>
    </w:p>
    <w:p w:rsidR="00000000" w:rsidRPr="00000000" w:rsidP="00000000">
      <w:pPr>
        <w:pStyle w:val="normal2"/>
        <w:jc w:val="both"/>
        <w:rPr>
          <w:sz w:val="24"/>
          <w:szCs w:val="24"/>
        </w:rPr>
      </w:pPr>
      <w:r w:rsidRPr="00000000">
        <w:rPr>
          <w:sz w:val="24"/>
          <w:szCs w:val="24"/>
          <w:rtl w:val="0"/>
        </w:rPr>
        <w:t>Un controlador de versiones es un software que se encarga de registrar los cambios que se hacen en los archivos con el paso del tiempo. Gracias a esto, es posible regresar a versiones anteriores, corregir errores y facilitar el trabajo en equipo. Aunque suele relacionarse mucho con los desarrolladores, también es una herramienta muy útil para diseñadores, escritores o cualquier persona que quiera tener un control ordenado y seguro de sus archivos.</w:t>
      </w:r>
      <w:r w:rsidRPr="00000000">
        <w:drawing>
          <wp:anchor distT="114300" distB="114300" distL="114300" distR="114300" simplePos="0" relativeHeight="251659264" behindDoc="0" locked="0" layoutInCell="1" allowOverlap="1">
            <wp:simplePos x="0" y="0"/>
            <wp:positionH relativeFrom="column">
              <wp:posOffset>3410585</wp:posOffset>
            </wp:positionH>
            <wp:positionV relativeFrom="paragraph">
              <wp:posOffset>902758</wp:posOffset>
            </wp:positionV>
            <wp:extent cx="2324100" cy="1440694"/>
            <wp:effectExtent l="0" t="0" r="0" b="0"/>
            <wp:wrapSquare wrapText="bothSides"/>
            <wp:docPr id="18" name="image2.png"/>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xmlns:r="http://schemas.openxmlformats.org/officeDocument/2006/relationships" r:embed="rId7"/>
                    <a:stretch>
                      <a:fillRect/>
                    </a:stretch>
                  </pic:blipFill>
                  <pic:spPr>
                    <a:xfrm>
                      <a:off x="0" y="0"/>
                      <a:ext cx="2324100" cy="1440694"/>
                    </a:xfrm>
                    <a:prstGeom prst="rect">
                      <a:avLst/>
                    </a:prstGeom>
                  </pic:spPr>
                </pic:pic>
              </a:graphicData>
            </a:graphic>
          </wp:anchor>
        </w:drawing>
      </w:r>
    </w:p>
    <w:p w:rsidR="00000000" w:rsidRPr="00000000" w:rsidP="00000000">
      <w:pPr>
        <w:pStyle w:val="normal2"/>
        <w:jc w:val="both"/>
        <w:rPr>
          <w:sz w:val="24"/>
          <w:szCs w:val="24"/>
        </w:rPr>
      </w:pPr>
    </w:p>
    <w:p w:rsidR="00000000" w:rsidRPr="00000000" w:rsidP="00000000">
      <w:pPr>
        <w:pStyle w:val="normal2"/>
        <w:ind w:left="720" w:firstLine="0"/>
        <w:jc w:val="both"/>
        <w:rPr>
          <w:b/>
        </w:rPr>
      </w:pPr>
      <w:r w:rsidRPr="00000000">
        <w:rPr>
          <w:b/>
          <w:rtl w:val="0"/>
        </w:rPr>
        <w:t xml:space="preserve">Tipos de control de versiones </w:t>
      </w:r>
    </w:p>
    <w:p w:rsidR="00000000" w:rsidRPr="00000000" w:rsidP="00000000">
      <w:pPr>
        <w:pStyle w:val="normal2"/>
        <w:numPr>
          <w:ilvl w:val="0"/>
          <w:numId w:val="2"/>
        </w:numPr>
        <w:ind w:left="1440" w:hanging="360"/>
        <w:jc w:val="both"/>
        <w:rPr>
          <w:u w:val="none"/>
        </w:rPr>
      </w:pPr>
      <w:r w:rsidRPr="00000000">
        <w:rPr>
          <w:rtl w:val="0"/>
        </w:rPr>
        <w:t>Sistema de Control de versiones Local</w:t>
      </w:r>
    </w:p>
    <w:p w:rsidR="00000000" w:rsidRPr="00000000" w:rsidP="00000000">
      <w:pPr>
        <w:pStyle w:val="normal2"/>
        <w:ind w:left="1440" w:firstLine="0"/>
        <w:jc w:val="both"/>
      </w:pPr>
    </w:p>
    <w:p w:rsidR="00000000" w:rsidRPr="00000000" w:rsidP="00000000">
      <w:pPr>
        <w:pStyle w:val="normal2"/>
        <w:ind w:left="1440" w:firstLine="0"/>
        <w:jc w:val="both"/>
      </w:pPr>
    </w:p>
    <w:p w:rsidR="00000000" w:rsidRPr="00000000" w:rsidP="00000000">
      <w:pPr>
        <w:pStyle w:val="normal2"/>
        <w:ind w:left="1440" w:firstLine="0"/>
        <w:jc w:val="both"/>
      </w:pPr>
    </w:p>
    <w:p w:rsidR="00000000" w:rsidRPr="00000000" w:rsidP="00000000">
      <w:pPr>
        <w:pStyle w:val="normal2"/>
        <w:ind w:left="1440" w:firstLine="0"/>
        <w:jc w:val="both"/>
      </w:pPr>
      <w:r w:rsidRPr="00000000">
        <w:drawing>
          <wp:anchor distT="114300" distB="114300" distL="114300" distR="114300" simplePos="0" relativeHeight="251660288" behindDoc="0" locked="0" layoutInCell="1" allowOverlap="1">
            <wp:simplePos x="0" y="0"/>
            <wp:positionH relativeFrom="column">
              <wp:posOffset>3457575</wp:posOffset>
            </wp:positionH>
            <wp:positionV relativeFrom="paragraph">
              <wp:posOffset>114300</wp:posOffset>
            </wp:positionV>
            <wp:extent cx="2694514" cy="1600200"/>
            <wp:effectExtent l="0" t="0" r="0" b="0"/>
            <wp:wrapSquare wrapText="bothSides"/>
            <wp:docPr id="20" name="image1.png"/>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xmlns:r="http://schemas.openxmlformats.org/officeDocument/2006/relationships" r:embed="rId8"/>
                    <a:stretch>
                      <a:fillRect/>
                    </a:stretch>
                  </pic:blipFill>
                  <pic:spPr>
                    <a:xfrm>
                      <a:off x="0" y="0"/>
                      <a:ext cx="2694514" cy="1600200"/>
                    </a:xfrm>
                    <a:prstGeom prst="rect">
                      <a:avLst/>
                    </a:prstGeom>
                  </pic:spPr>
                </pic:pic>
              </a:graphicData>
            </a:graphic>
          </wp:anchor>
        </w:drawing>
      </w:r>
    </w:p>
    <w:p w:rsidR="00000000" w:rsidRPr="00000000" w:rsidP="00000000">
      <w:pPr>
        <w:pStyle w:val="normal2"/>
        <w:ind w:left="1440" w:firstLine="0"/>
        <w:jc w:val="both"/>
      </w:pPr>
    </w:p>
    <w:p w:rsidR="00000000" w:rsidRPr="00000000" w:rsidP="00000000">
      <w:pPr>
        <w:pStyle w:val="normal2"/>
        <w:numPr>
          <w:ilvl w:val="0"/>
          <w:numId w:val="3"/>
        </w:numPr>
        <w:ind w:left="1440" w:hanging="360"/>
        <w:jc w:val="both"/>
        <w:rPr>
          <w:u w:val="none"/>
        </w:rPr>
      </w:pPr>
      <w:r w:rsidRPr="00000000">
        <w:rPr>
          <w:rtl w:val="0"/>
        </w:rPr>
        <w:t xml:space="preserve">Sistema de control de versiones centralizado </w:t>
      </w:r>
    </w:p>
    <w:p w:rsidR="00000000" w:rsidRPr="00000000" w:rsidP="00000000">
      <w:pPr>
        <w:pStyle w:val="normal2"/>
        <w:jc w:val="both"/>
      </w:pPr>
    </w:p>
    <w:p w:rsidR="00000000" w:rsidRPr="00000000" w:rsidP="00000000">
      <w:pPr>
        <w:pStyle w:val="normal2"/>
        <w:jc w:val="both"/>
      </w:pPr>
    </w:p>
    <w:p w:rsidR="00000000" w:rsidRPr="00000000" w:rsidP="00000000">
      <w:pPr>
        <w:pStyle w:val="normal2"/>
        <w:jc w:val="both"/>
      </w:pPr>
    </w:p>
    <w:p w:rsidR="00000000" w:rsidRPr="00000000" w:rsidP="00000000">
      <w:pPr>
        <w:pStyle w:val="normal2"/>
        <w:jc w:val="both"/>
      </w:pPr>
    </w:p>
    <w:p w:rsidR="00000000" w:rsidRPr="00000000" w:rsidP="00000000">
      <w:pPr>
        <w:pStyle w:val="normal2"/>
        <w:jc w:val="both"/>
      </w:pPr>
    </w:p>
    <w:p w:rsidR="00000000" w:rsidRPr="00000000" w:rsidP="00000000">
      <w:pPr>
        <w:pStyle w:val="normal2"/>
        <w:jc w:val="both"/>
      </w:pPr>
      <w:r w:rsidRPr="00000000">
        <w:drawing>
          <wp:anchor distT="114300" distB="114300" distL="114300" distR="114300" simplePos="0" relativeHeight="251661312" behindDoc="0" locked="0" layoutInCell="1" allowOverlap="1">
            <wp:simplePos x="0" y="0"/>
            <wp:positionH relativeFrom="column">
              <wp:posOffset>3360420</wp:posOffset>
            </wp:positionH>
            <wp:positionV relativeFrom="paragraph">
              <wp:posOffset>238125</wp:posOffset>
            </wp:positionV>
            <wp:extent cx="2887980" cy="1779202"/>
            <wp:effectExtent l="0" t="0" r="0" b="0"/>
            <wp:wrapSquare wrapText="bothSides"/>
            <wp:docPr id="19" name="image4.png"/>
            <wp:cNvGraphicFramePr/>
            <a:graphic xmlns:a="http://schemas.openxmlformats.org/drawingml/2006/main">
              <a:graphicData uri="http://schemas.openxmlformats.org/drawingml/2006/picture">
                <pic:pic xmlns:pic="http://schemas.openxmlformats.org/drawingml/2006/picture">
                  <pic:nvPicPr>
                    <pic:cNvPr id="19" name="image4.png"/>
                    <pic:cNvPicPr/>
                  </pic:nvPicPr>
                  <pic:blipFill>
                    <a:blip xmlns:r="http://schemas.openxmlformats.org/officeDocument/2006/relationships" r:embed="rId9"/>
                    <a:stretch>
                      <a:fillRect/>
                    </a:stretch>
                  </pic:blipFill>
                  <pic:spPr>
                    <a:xfrm>
                      <a:off x="0" y="0"/>
                      <a:ext cx="2887980" cy="1779202"/>
                    </a:xfrm>
                    <a:prstGeom prst="rect">
                      <a:avLst/>
                    </a:prstGeom>
                  </pic:spPr>
                </pic:pic>
              </a:graphicData>
            </a:graphic>
          </wp:anchor>
        </w:drawing>
      </w:r>
    </w:p>
    <w:p w:rsidR="00000000" w:rsidRPr="00000000" w:rsidP="00000000">
      <w:pPr>
        <w:pStyle w:val="normal2"/>
        <w:numPr>
          <w:ilvl w:val="0"/>
          <w:numId w:val="4"/>
        </w:numPr>
        <w:ind w:left="1440" w:hanging="360"/>
        <w:jc w:val="both"/>
        <w:rPr>
          <w:u w:val="none"/>
        </w:rPr>
      </w:pPr>
      <w:r w:rsidRPr="00000000">
        <w:rPr>
          <w:rtl w:val="0"/>
        </w:rPr>
        <w:t>Sistema de control de versiones distribuido</w:t>
      </w:r>
    </w:p>
    <w:p w:rsidR="00000000" w:rsidRPr="00000000" w:rsidP="00000000">
      <w:pPr>
        <w:pStyle w:val="normal2"/>
        <w:jc w:val="both"/>
      </w:pPr>
    </w:p>
    <w:p w:rsidR="00000000" w:rsidRPr="00000000" w:rsidP="00000000">
      <w:pPr>
        <w:pStyle w:val="normal2"/>
        <w:jc w:val="both"/>
      </w:pPr>
    </w:p>
    <w:p w:rsidR="00000000" w:rsidRPr="00000000" w:rsidP="00000000">
      <w:pPr>
        <w:pStyle w:val="normal2"/>
        <w:jc w:val="both"/>
      </w:pPr>
    </w:p>
    <w:p w:rsidR="00000000" w:rsidRPr="00000000" w:rsidP="00000000">
      <w:pPr>
        <w:pStyle w:val="normal2"/>
        <w:jc w:val="both"/>
      </w:pPr>
    </w:p>
    <w:p w:rsidR="00000000" w:rsidRPr="00000000" w:rsidP="00000000">
      <w:pPr>
        <w:pStyle w:val="normal2"/>
        <w:jc w:val="both"/>
      </w:pPr>
    </w:p>
    <w:p w:rsidR="00000000" w:rsidRPr="00000000" w:rsidP="00000000">
      <w:pPr>
        <w:pStyle w:val="normal2"/>
        <w:jc w:val="both"/>
      </w:pPr>
    </w:p>
    <w:p w:rsidR="00000000" w:rsidRPr="00000000" w:rsidP="00000000">
      <w:pPr>
        <w:pStyle w:val="normal2"/>
        <w:jc w:val="both"/>
      </w:pPr>
    </w:p>
    <w:p w:rsidR="00000000" w:rsidRPr="00000000" w:rsidP="00000000">
      <w:pPr>
        <w:pStyle w:val="normal2"/>
        <w:jc w:val="both"/>
      </w:pPr>
    </w:p>
    <w:p w:rsidR="00000000" w:rsidRPr="00000000" w:rsidP="00000000">
      <w:pPr>
        <w:pStyle w:val="normal2"/>
        <w:numPr>
          <w:ilvl w:val="0"/>
          <w:numId w:val="5"/>
        </w:numPr>
        <w:ind w:left="1440" w:hanging="360"/>
        <w:jc w:val="both"/>
        <w:rPr>
          <w:u w:val="none"/>
        </w:rPr>
      </w:pPr>
      <w:r w:rsidRPr="00000000">
        <w:rPr>
          <w:rtl w:val="0"/>
        </w:rPr>
        <w:t>Gif</w:t>
      </w:r>
    </w:p>
    <w:p w:rsidR="00000000" w:rsidRPr="00000000" w:rsidP="00000000">
      <w:pPr>
        <w:pStyle w:val="normal2"/>
        <w:jc w:val="both"/>
      </w:pPr>
      <w:r w:rsidRPr="00000000">
        <w:rPr>
          <w:rtl w:val="0"/>
        </w:rPr>
        <w:t>Git es un sistema de control de versiones de código abierto, escrito en C y compatible con varias plataformas. Fue creado en 2005 por Linus Torvalds, motivado por la necesidad de contar con una herramienta eficiente para gestionar el desarrollo del Kernel de Linux. En la actualidad, Git se ha convertido en el sistema de control de versiones más utilizado y adoptado a nivel mundial.</w:t>
      </w:r>
    </w:p>
    <w:p w:rsidR="00000000" w:rsidRPr="00000000" w:rsidP="00000000">
      <w:pPr>
        <w:pStyle w:val="normal2"/>
        <w:jc w:val="both"/>
      </w:pPr>
    </w:p>
    <w:p w:rsidR="00000000" w:rsidRPr="00000000" w:rsidP="00000000">
      <w:pPr>
        <w:pStyle w:val="normal2"/>
        <w:jc w:val="both"/>
      </w:pPr>
      <w:r w:rsidRPr="00000000">
        <w:rPr>
          <w:b/>
          <w:sz w:val="24"/>
          <w:szCs w:val="24"/>
          <w:rtl w:val="0"/>
        </w:rPr>
        <w:t>Repositorio</w:t>
      </w:r>
      <w:r w:rsidRPr="00000000">
        <w:rPr>
          <w:rtl w:val="0"/>
        </w:rPr>
        <w:t xml:space="preserve"> </w:t>
      </w:r>
    </w:p>
    <w:p w:rsidR="00000000" w:rsidRPr="00000000" w:rsidP="00000000">
      <w:pPr>
        <w:pStyle w:val="normal2"/>
        <w:jc w:val="both"/>
      </w:pPr>
      <w:r w:rsidRPr="00000000">
        <w:rPr>
          <w:rtl w:val="0"/>
        </w:rPr>
        <w:t>El directorio de trabajo es el espacio donde se organiza un proyecto. Ahí se encuentran todos los archivos que lo conforman y, en el caso de Git, también están los que se necesitan para llevar a cabo el control de versiones.</w:t>
      </w:r>
    </w:p>
    <w:p w:rsidR="00000000" w:rsidRPr="00000000" w:rsidP="00000000">
      <w:pPr>
        <w:pStyle w:val="normal2"/>
        <w:jc w:val="both"/>
      </w:pPr>
    </w:p>
    <w:p w:rsidR="00000000" w:rsidRPr="00000000" w:rsidP="00000000">
      <w:pPr>
        <w:pStyle w:val="normal2"/>
        <w:numPr>
          <w:ilvl w:val="0"/>
          <w:numId w:val="6"/>
        </w:numPr>
        <w:ind w:left="720" w:hanging="360"/>
        <w:jc w:val="both"/>
        <w:rPr>
          <w:u w:val="none"/>
        </w:rPr>
      </w:pPr>
      <w:r w:rsidRPr="00000000">
        <w:rPr>
          <w:rtl w:val="0"/>
        </w:rPr>
        <w:t>Repositorio Local</w:t>
      </w:r>
    </w:p>
    <w:p w:rsidR="00000000" w:rsidRPr="00000000" w:rsidP="00000000">
      <w:pPr>
        <w:pStyle w:val="normal2"/>
        <w:jc w:val="both"/>
      </w:pPr>
      <w:r w:rsidRPr="00000000">
        <w:rPr>
          <w:rtl w:val="0"/>
        </w:rPr>
        <w:t>Un repositorio local es el que se encuentra directamente en nuestro propio equipo, y solo el dueño de ese dispositivo tiene acceso a él.</w:t>
      </w:r>
    </w:p>
    <w:p w:rsidR="00000000" w:rsidRPr="00000000" w:rsidP="00000000">
      <w:pPr>
        <w:pStyle w:val="normal2"/>
        <w:jc w:val="both"/>
      </w:pPr>
    </w:p>
    <w:p w:rsidR="00000000" w:rsidRPr="00000000" w:rsidP="00000000">
      <w:pPr>
        <w:pStyle w:val="normal2"/>
        <w:numPr>
          <w:ilvl w:val="0"/>
          <w:numId w:val="7"/>
        </w:numPr>
        <w:ind w:left="720" w:hanging="360"/>
        <w:jc w:val="both"/>
        <w:rPr>
          <w:u w:val="none"/>
        </w:rPr>
      </w:pPr>
      <w:r w:rsidRPr="00000000">
        <w:rPr>
          <w:rtl w:val="0"/>
        </w:rPr>
        <w:t>Repositorio Remoto</w:t>
      </w:r>
    </w:p>
    <w:p w:rsidR="00000000" w:rsidRPr="00000000" w:rsidP="00000000">
      <w:pPr>
        <w:pStyle w:val="normal2"/>
        <w:jc w:val="both"/>
      </w:pPr>
      <w:r w:rsidRPr="00000000">
        <w:rPr>
          <w:rtl w:val="0"/>
        </w:rPr>
        <w:t>Un repositorio remoto es aquel que está alojado en la nube, es decir, en un servidor externo al que se puede acceder desde Internet. Esto nos permite tener siempre disponibles nuestros archivos desde cualquier lugar. Algunos de los proyectos que utilizan Git como base son GitHub, Bitbucket o GitLab, cada uno con características distintas que los hacen útiles según las necesidades del proyecto..</w:t>
      </w:r>
    </w:p>
    <w:p w:rsidR="00000000" w:rsidRPr="00000000" w:rsidP="00000000">
      <w:pPr>
        <w:pStyle w:val="normal2"/>
        <w:jc w:val="both"/>
      </w:pPr>
    </w:p>
    <w:p w:rsidR="00000000" w:rsidRPr="00000000" w:rsidP="00000000" w14:paraId="00000035">
      <w:pPr>
        <w:pStyle w:val="normal2"/>
        <w:numPr>
          <w:ilvl w:val="0"/>
          <w:numId w:val="8"/>
        </w:numPr>
        <w:ind w:left="720" w:hanging="360"/>
        <w:jc w:val="both"/>
        <w:rPr>
          <w:u w:val="none"/>
        </w:rPr>
      </w:pPr>
      <w:r w:rsidRPr="00000000">
        <w:rPr>
          <w:rtl w:val="0"/>
        </w:rPr>
        <w:t>Github</w:t>
      </w:r>
    </w:p>
    <w:p w:rsidR="00000000" w:rsidRPr="00000000" w:rsidP="00000000" w14:paraId="00000036">
      <w:pPr>
        <w:pStyle w:val="normal2"/>
        <w:jc w:val="both"/>
      </w:pPr>
      <w:r w:rsidRPr="00000000">
        <w:rPr>
          <w:rtl w:val="0"/>
        </w:rPr>
        <w:t>GitHub es una plataforma de almacenamiento pensada para el control de versiones y la colaboración. Permite guardar repositorios de manera sencilla y rápida, además de ofrecer herramientas que facilitan la gestión de proyectos, como la posibilidad de agregar colaboradores, recibir notificaciones, usar interfaces gráficas y mucho más. Hoy en día, GitHub cuenta con más de 31 millones de usuarios, lo que la convierte en la plataforma de almacenamiento de código más grande del mundo.</w:t>
      </w:r>
    </w:p>
    <w:p w:rsidR="00000000" w:rsidRPr="00000000" w:rsidP="00000000" w14:paraId="00000037">
      <w:pPr>
        <w:pStyle w:val="normal2"/>
        <w:jc w:val="both"/>
      </w:pPr>
    </w:p>
    <w:p w:rsidR="00000000" w:rsidRPr="00000000" w:rsidP="00000000" w14:paraId="00000038">
      <w:pPr>
        <w:pStyle w:val="normal2"/>
        <w:jc w:val="both"/>
        <w:rPr>
          <w:b/>
        </w:rPr>
      </w:pPr>
      <w:r w:rsidRPr="00000000">
        <w:rPr>
          <w:b/>
          <w:rtl w:val="0"/>
        </w:rPr>
        <w:t>Operaciones en un repositorio</w:t>
      </w:r>
    </w:p>
    <w:p w:rsidR="00000000" w:rsidRPr="00000000" w:rsidP="00000000" w14:paraId="00000039">
      <w:pPr>
        <w:pStyle w:val="normal2"/>
        <w:numPr>
          <w:ilvl w:val="0"/>
          <w:numId w:val="9"/>
        </w:numPr>
        <w:ind w:left="720" w:hanging="360"/>
        <w:jc w:val="both"/>
        <w:rPr>
          <w:i/>
        </w:rPr>
      </w:pPr>
      <w:r w:rsidRPr="00000000">
        <w:rPr>
          <w:i/>
          <w:rtl w:val="0"/>
        </w:rPr>
        <w:t>Agregar</w:t>
      </w:r>
    </w:p>
    <w:p w:rsidR="00000000" w:rsidRPr="00000000" w:rsidP="00000000" w14:paraId="0000003A">
      <w:pPr>
        <w:pStyle w:val="normal2"/>
        <w:jc w:val="both"/>
      </w:pPr>
      <w:r w:rsidRPr="00000000">
        <w:rPr>
          <w:rtl w:val="0"/>
        </w:rPr>
        <w:t>La operación de agregar archivos consiste en incluirlos en nuestro repositorio para que se tomen en cuenta en la nueva versión del proyecto. Normalmente, se trata de archivos recién creados o que han recibido modificaciones recientes.</w:t>
      </w:r>
    </w:p>
    <w:p w:rsidR="00000000" w:rsidRPr="00000000" w:rsidP="00000000" w14:paraId="0000003B">
      <w:pPr>
        <w:pStyle w:val="normal2"/>
        <w:jc w:val="both"/>
      </w:pPr>
    </w:p>
    <w:p w:rsidR="00000000" w:rsidRPr="00000000" w:rsidP="00000000" w14:paraId="0000003C">
      <w:pPr>
        <w:pStyle w:val="normal2"/>
        <w:numPr>
          <w:ilvl w:val="0"/>
          <w:numId w:val="10"/>
        </w:numPr>
        <w:ind w:left="720" w:hanging="360"/>
        <w:jc w:val="both"/>
        <w:rPr>
          <w:i/>
        </w:rPr>
      </w:pPr>
      <w:r w:rsidRPr="00000000">
        <w:rPr>
          <w:i/>
          <w:rtl w:val="0"/>
        </w:rPr>
        <w:t>Commit</w:t>
      </w:r>
    </w:p>
    <w:p w:rsidR="00000000" w:rsidRPr="00000000" w:rsidP="00000000" w14:paraId="0000003D">
      <w:pPr>
        <w:pStyle w:val="normal2"/>
        <w:ind w:left="0" w:firstLine="0"/>
        <w:jc w:val="both"/>
      </w:pPr>
      <w:r w:rsidRPr="00000000">
        <w:rPr>
          <w:rtl w:val="0"/>
        </w:rPr>
        <w:t>La operación de commit se encarga de registrar los archivos que hemos agregado para crear un nuevo estado o versión en nuestro repositorio. Un commit puede incluir uno o varios archivos y siempre va acompañado de una explicación sobre lo que se agregó o modificó.</w:t>
      </w:r>
    </w:p>
    <w:p w:rsidR="00000000" w:rsidRPr="00000000" w:rsidP="00000000" w14:paraId="0000003E">
      <w:pPr>
        <w:pStyle w:val="normal2"/>
        <w:ind w:left="0" w:firstLine="0"/>
        <w:jc w:val="both"/>
        <w:rPr>
          <w:i/>
        </w:rPr>
      </w:pPr>
    </w:p>
    <w:p w:rsidR="00000000" w:rsidRPr="00000000" w:rsidP="00000000" w14:paraId="0000003F">
      <w:pPr>
        <w:pStyle w:val="normal2"/>
        <w:numPr>
          <w:ilvl w:val="0"/>
          <w:numId w:val="11"/>
        </w:numPr>
        <w:ind w:left="720" w:hanging="360"/>
        <w:jc w:val="both"/>
        <w:rPr>
          <w:i/>
        </w:rPr>
      </w:pPr>
      <w:r w:rsidRPr="00000000">
        <w:rPr>
          <w:i/>
          <w:rtl w:val="0"/>
        </w:rPr>
        <w:t>Ramas (Branches)</w:t>
      </w:r>
    </w:p>
    <w:p w:rsidR="00000000" w:rsidRPr="00000000" w:rsidP="00000000" w14:paraId="00000040">
      <w:pPr>
        <w:pStyle w:val="normal2"/>
        <w:jc w:val="both"/>
      </w:pPr>
      <w:r w:rsidRPr="00000000">
        <w:rPr>
          <w:rtl w:val="0"/>
        </w:rPr>
        <w:t>Podemos imaginar nuestro repositorio como un árbol, donde la rama principal (generalmente llamada master) contiene el trabajo revisado y funcionando. Una rama es una bifurcación de otra rama que nos permite hacer nuevas modificaciones y pruebas sin afectar los archivos que ya están funcionando. Una vez que terminamos los cambios en esa rama, podemos fusionarla (merge) con la rama principal, y así esta última incorporará los cambios ya aprobados.</w:t>
      </w:r>
    </w:p>
    <w:p w:rsidR="00000000" w:rsidRPr="00000000" w:rsidP="00000000" w14:paraId="00000041">
      <w:pPr>
        <w:pStyle w:val="normal2"/>
        <w:jc w:val="both"/>
      </w:pPr>
    </w:p>
    <w:p w:rsidR="00000000" w:rsidRPr="00000000" w:rsidP="00000000" w14:paraId="00000042">
      <w:pPr>
        <w:pStyle w:val="normal2"/>
        <w:jc w:val="both"/>
        <w:rPr>
          <w:b/>
        </w:rPr>
      </w:pPr>
      <w:r w:rsidRPr="00000000">
        <w:rPr>
          <w:b/>
          <w:rtl w:val="0"/>
        </w:rPr>
        <w:t>Almacenamiento en la nube</w:t>
      </w:r>
    </w:p>
    <w:p w:rsidR="00000000" w:rsidRPr="00000000" w:rsidP="00000000" w14:paraId="00000043">
      <w:pPr>
        <w:pStyle w:val="normal2"/>
        <w:jc w:val="both"/>
      </w:pPr>
      <w:r w:rsidRPr="00000000">
        <w:rPr>
          <w:rtl w:val="0"/>
        </w:rPr>
        <w:t>El almacenamiento en la nube (o cloud storage, en inglés) es un modelo de servicio donde los datos de un sistema de cómputo se guardan, administran y respaldan de manera remota, generalmente en servidores que están en la nube y que son gestionados por el proveedor del servicio. Estos datos se ponen a disposición de los usuarios a través de una red, como Internet.</w:t>
      </w:r>
    </w:p>
    <w:p w:rsidR="00000000" w:rsidRPr="00000000" w:rsidP="00000000" w14:paraId="00000044">
      <w:pPr>
        <w:pStyle w:val="normal2"/>
        <w:jc w:val="both"/>
      </w:pPr>
    </w:p>
    <w:p w:rsidR="00000000" w:rsidRPr="00000000" w:rsidP="00000000" w14:paraId="00000045">
      <w:pPr>
        <w:pStyle w:val="normal2"/>
        <w:jc w:val="both"/>
      </w:pPr>
      <w:r w:rsidRPr="00000000">
        <w:rPr>
          <w:rtl w:val="0"/>
        </w:rPr>
        <w:t>Algunos ejemplos de almacenamiento en la nube son Google Drive, OneDrive, iCloud o Dropbox. Además, herramientas como Google Drive y OneDrive permiten crear documentos de texto, hojas de cálculo y presentaciones, siendo necesario únicamente tener una cuenta de correo de dichos proveedores.</w:t>
      </w:r>
    </w:p>
    <w:p w:rsidR="00000000" w:rsidRPr="00000000" w:rsidP="00000000" w14:paraId="00000046">
      <w:pPr>
        <w:pStyle w:val="normal2"/>
        <w:jc w:val="both"/>
      </w:pPr>
      <w:r w:rsidRPr="00000000">
        <w:rPr>
          <w:rtl w:val="0"/>
        </w:rPr>
        <w:t>Este tipo de herramientas facilita que un documento pueda ser editado y compartido con uno o varios contactos, de manera que todos puedan trabajar de forma conjunta en un mismo archivo. Por eso, los documentos creados se pueden ver, editar, compartir y descargar en cualquier sistema operativo, ya sea Windows, Mac OS o Linux, y en cualquier dispositivo con capacidad de procesamiento, como teléfonos inteligentes, tabletas o computadoras.</w:t>
      </w:r>
    </w:p>
    <w:p w:rsidR="00000000" w:rsidRPr="00000000" w:rsidP="00000000" w14:paraId="00000047">
      <w:pPr>
        <w:pStyle w:val="normal2"/>
        <w:jc w:val="both"/>
      </w:pPr>
    </w:p>
    <w:p w:rsidR="00000000" w:rsidRPr="00000000" w:rsidP="00000000" w14:paraId="00000048">
      <w:pPr>
        <w:pStyle w:val="normal2"/>
        <w:jc w:val="both"/>
      </w:pPr>
    </w:p>
    <w:p w:rsidR="00000000" w:rsidRPr="00000000" w:rsidP="00000000" w14:paraId="00000049">
      <w:pPr>
        <w:pStyle w:val="normal2"/>
        <w:jc w:val="both"/>
      </w:pPr>
      <w:r w:rsidRPr="00000000">
        <w:drawing>
          <wp:anchor distT="114300" distB="114300" distL="114300" distR="114300" simplePos="0" relativeHeight="251662336" behindDoc="0" locked="0" layoutInCell="1" allowOverlap="1">
            <wp:simplePos x="0" y="0"/>
            <wp:positionH relativeFrom="column">
              <wp:posOffset>-451481</wp:posOffset>
            </wp:positionH>
            <wp:positionV relativeFrom="paragraph">
              <wp:posOffset>114300</wp:posOffset>
            </wp:positionV>
            <wp:extent cx="3566014" cy="2106506"/>
            <wp:effectExtent l="0" t="0" r="0" b="0"/>
            <wp:wrapSquare wrapText="bothSides"/>
            <wp:docPr id="17" name="image3.png"/>
            <wp:cNvGraphicFramePr/>
            <a:graphic xmlns:a="http://schemas.openxmlformats.org/drawingml/2006/main">
              <a:graphicData uri="http://schemas.openxmlformats.org/drawingml/2006/picture">
                <pic:pic xmlns:pic="http://schemas.openxmlformats.org/drawingml/2006/picture">
                  <pic:nvPicPr>
                    <pic:cNvPr id="17" name="image3.png"/>
                    <pic:cNvPicPr/>
                  </pic:nvPicPr>
                  <pic:blipFill>
                    <a:blip xmlns:r="http://schemas.openxmlformats.org/officeDocument/2006/relationships" r:embed="rId10"/>
                    <a:stretch>
                      <a:fillRect/>
                    </a:stretch>
                  </pic:blipFill>
                  <pic:spPr>
                    <a:xfrm>
                      <a:off x="0" y="0"/>
                      <a:ext cx="3566014" cy="2106506"/>
                    </a:xfrm>
                    <a:prstGeom prst="rect">
                      <a:avLst/>
                    </a:prstGeom>
                  </pic:spPr>
                </pic:pic>
              </a:graphicData>
            </a:graphic>
          </wp:anchor>
        </w:drawing>
      </w:r>
    </w:p>
    <w:p w:rsidR="00000000" w:rsidRPr="00000000" w:rsidP="00000000" w14:paraId="0000004A">
      <w:pPr>
        <w:pStyle w:val="normal2"/>
        <w:jc w:val="both"/>
      </w:pPr>
    </w:p>
    <w:p w:rsidR="00000000" w:rsidRPr="00000000" w:rsidP="00000000" w14:paraId="0000004B">
      <w:pPr>
        <w:pStyle w:val="normal2"/>
        <w:jc w:val="both"/>
      </w:pPr>
    </w:p>
    <w:p w:rsidR="00000000" w:rsidRPr="00000000" w:rsidP="00000000" w14:paraId="0000004C">
      <w:pPr>
        <w:pStyle w:val="normal2"/>
        <w:jc w:val="both"/>
      </w:pPr>
    </w:p>
    <w:p w:rsidR="00000000" w:rsidRPr="00000000" w:rsidP="00000000" w14:paraId="0000004D">
      <w:pPr>
        <w:pStyle w:val="normal2"/>
        <w:jc w:val="both"/>
      </w:pPr>
    </w:p>
    <w:p w:rsidR="00000000" w:rsidRPr="00000000" w:rsidP="00000000" w14:paraId="0000004E">
      <w:pPr>
        <w:pStyle w:val="normal2"/>
        <w:jc w:val="both"/>
      </w:pPr>
    </w:p>
    <w:p w:rsidR="00000000" w:rsidRPr="00000000" w:rsidP="00000000" w14:paraId="0000004F">
      <w:pPr>
        <w:pStyle w:val="normal2"/>
        <w:jc w:val="both"/>
      </w:pPr>
    </w:p>
    <w:p w:rsidR="00000000" w:rsidRPr="00000000" w:rsidP="00000000" w14:paraId="00000050">
      <w:pPr>
        <w:pStyle w:val="normal2"/>
        <w:jc w:val="both"/>
      </w:pPr>
    </w:p>
    <w:p w:rsidR="00000000" w:rsidRPr="00000000" w:rsidP="00000000" w14:paraId="00000051">
      <w:pPr>
        <w:pStyle w:val="normal2"/>
        <w:jc w:val="both"/>
      </w:pPr>
    </w:p>
    <w:p w:rsidR="00000000" w:rsidRPr="00000000" w:rsidP="00000000" w14:paraId="00000052">
      <w:pPr>
        <w:pStyle w:val="normal2"/>
        <w:jc w:val="both"/>
      </w:pPr>
    </w:p>
    <w:p w:rsidR="00000000" w:rsidRPr="00000000" w:rsidP="00000000" w14:paraId="00000053">
      <w:pPr>
        <w:pStyle w:val="normal2"/>
        <w:jc w:val="both"/>
      </w:pPr>
    </w:p>
    <w:p w:rsidR="00000000" w:rsidRPr="00000000" w:rsidP="00000000" w14:paraId="00000054">
      <w:pPr>
        <w:pStyle w:val="normal2"/>
        <w:jc w:val="both"/>
      </w:pPr>
    </w:p>
    <w:p w:rsidR="00000000" w:rsidRPr="00000000" w:rsidP="00000000" w14:paraId="00000055">
      <w:pPr>
        <w:pStyle w:val="normal2"/>
        <w:jc w:val="both"/>
      </w:pPr>
    </w:p>
    <w:p w:rsidR="00000000" w:rsidRPr="00000000" w:rsidP="00000000" w14:paraId="00000056">
      <w:pPr>
        <w:pStyle w:val="normal2"/>
        <w:jc w:val="both"/>
        <w:rPr>
          <w:b/>
        </w:rPr>
      </w:pPr>
      <w:r w:rsidRPr="00000000">
        <w:rPr>
          <w:b/>
          <w:rtl w:val="0"/>
        </w:rPr>
        <w:t>Google Forms</w:t>
      </w:r>
    </w:p>
    <w:p w:rsidR="00000000" w:rsidRPr="00000000" w:rsidP="00000000" w14:paraId="00000057">
      <w:pPr>
        <w:pStyle w:val="normal2"/>
        <w:jc w:val="both"/>
      </w:pPr>
      <w:r w:rsidRPr="00000000">
        <w:rPr>
          <w:rtl w:val="0"/>
        </w:rPr>
        <w:t>Google Drive incluye una aplicación para recopilar información a través de formularios (Forms), que funciona como una extensión de las hojas de cálculo. Con esta herramienta, se pueden crear series de preguntas que se envían y responden por un grupo de personas. Además, genera un resumen con gráficas que muestran los datos obtenidos del formulario.</w:t>
      </w:r>
    </w:p>
    <w:p w:rsidR="00000000" w:rsidRPr="00000000" w:rsidP="00000000" w14:paraId="00000058">
      <w:pPr>
        <w:pStyle w:val="normal2"/>
        <w:jc w:val="both"/>
      </w:pPr>
    </w:p>
    <w:p w:rsidR="00000000" w:rsidRPr="00000000" w:rsidP="00000000" w14:paraId="00000059">
      <w:pPr>
        <w:pStyle w:val="normal2"/>
        <w:jc w:val="both"/>
        <w:rPr>
          <w:b/>
        </w:rPr>
      </w:pPr>
      <w:r w:rsidRPr="00000000">
        <w:rPr>
          <w:b/>
          <w:rtl w:val="0"/>
        </w:rPr>
        <w:t>OneNote</w:t>
      </w:r>
    </w:p>
    <w:p w:rsidR="00000000" w:rsidRPr="00000000" w:rsidP="00000000" w14:paraId="0000005A">
      <w:pPr>
        <w:pStyle w:val="normal2"/>
        <w:jc w:val="both"/>
      </w:pPr>
      <w:r w:rsidRPr="00000000">
        <w:rPr>
          <w:rtl w:val="0"/>
        </w:rPr>
        <w:t>Por otro lado, con OneDrive de Microsoft se puede usar la aplicación OneNote. Este editor es muy fácil de usar y permite tomar apuntes como si se tratara de una libreta de papel, con la ventaja de que todo queda guardado automáticamente en la nube.</w:t>
      </w:r>
    </w:p>
    <w:p w:rsidR="00000000" w:rsidRPr="00000000" w:rsidP="00000000" w14:paraId="0000005B">
      <w:pPr>
        <w:pStyle w:val="normal2"/>
        <w:jc w:val="both"/>
      </w:pPr>
    </w:p>
    <w:p w:rsidR="00000000" w:rsidRPr="00000000" w:rsidP="00000000" w14:paraId="0000005C">
      <w:pPr>
        <w:pStyle w:val="normal2"/>
        <w:jc w:val="both"/>
        <w:rPr>
          <w:b/>
        </w:rPr>
      </w:pPr>
      <w:r w:rsidRPr="00000000">
        <w:rPr>
          <w:b/>
          <w:rtl w:val="0"/>
        </w:rPr>
        <w:t>Dropbox</w:t>
      </w:r>
    </w:p>
    <w:p w:rsidR="00000000" w:rsidRPr="00000000" w:rsidP="00000000" w14:paraId="0000005D">
      <w:pPr>
        <w:pStyle w:val="normal2"/>
        <w:jc w:val="both"/>
      </w:pPr>
      <w:r w:rsidRPr="00000000">
        <w:rPr>
          <w:rtl w:val="0"/>
        </w:rPr>
        <w:t>Dropbox es una herramienta que permite almacenar cualquier tipo de archivo digital en Internet. Para usarla, es necesario tener una cuenta de correo y registrarse en el sitio. Una vez hecho esto, se puede acceder desde su interfaz web o descargando la aplicación, que se puede instalar en cualquier sistema operativo, ya sea en teléfonos inteligentes, tabletas o computadoras.</w:t>
      </w:r>
    </w:p>
    <w:p w:rsidR="00000000" w:rsidRPr="00000000" w:rsidP="00000000" w14:paraId="0000005E">
      <w:pPr>
        <w:pStyle w:val="normal2"/>
        <w:jc w:val="both"/>
      </w:pPr>
      <w:r w:rsidRPr="00000000">
        <w:rPr>
          <w:rtl w:val="0"/>
        </w:rPr>
        <w:t>Dropbox también cuenta con aplicaciones de Microsoft Office Online, lo que permite editar documentos directamente en la plataforma. Además, los archivos se pueden compartir con otros usuarios, ya sea compartiendo la carpeta que los contiene o mediante un enlace.</w:t>
      </w:r>
    </w:p>
    <w:p w:rsidR="00000000" w:rsidRPr="00000000" w:rsidP="00000000" w14:paraId="0000005F">
      <w:pPr>
        <w:pStyle w:val="normal2"/>
        <w:jc w:val="both"/>
      </w:pPr>
    </w:p>
    <w:p w:rsidR="00000000" w:rsidRPr="00000000" w:rsidP="00000000" w14:paraId="00000060">
      <w:pPr>
        <w:pStyle w:val="normal2"/>
        <w:jc w:val="both"/>
        <w:rPr>
          <w:b/>
        </w:rPr>
      </w:pPr>
      <w:r w:rsidRPr="00000000">
        <w:rPr>
          <w:b/>
          <w:rtl w:val="0"/>
        </w:rPr>
        <w:t>Buscadores de internet academico</w:t>
      </w:r>
    </w:p>
    <w:p w:rsidR="00000000" w:rsidRPr="00000000" w:rsidP="00000000" w14:paraId="00000061">
      <w:pPr>
        <w:pStyle w:val="normal2"/>
        <w:jc w:val="both"/>
      </w:pPr>
      <w:r w:rsidRPr="00000000">
        <w:rPr>
          <w:rtl w:val="0"/>
        </w:rPr>
        <w:t>En el ámbito académico, los buscadores especializados se han vuelto herramientas indispensables para encontrar información confiable, revisada por expertos y relevante para investigaciones o tareas escolares. A continuación, se presentan algunos de los principales motores de búsqueda académica y sus usos.</w:t>
      </w:r>
    </w:p>
    <w:p w:rsidR="00000000" w:rsidRPr="00000000" w:rsidP="00000000" w14:paraId="00000062">
      <w:pPr>
        <w:pStyle w:val="normal2"/>
        <w:jc w:val="both"/>
      </w:pPr>
    </w:p>
    <w:p w:rsidR="00000000" w:rsidRPr="00000000" w:rsidP="00000000" w14:paraId="00000063">
      <w:pPr>
        <w:pStyle w:val="normal2"/>
        <w:numPr>
          <w:ilvl w:val="0"/>
          <w:numId w:val="12"/>
        </w:numPr>
        <w:ind w:left="720" w:hanging="360"/>
        <w:jc w:val="both"/>
        <w:rPr>
          <w:u w:val="none"/>
        </w:rPr>
      </w:pPr>
      <w:r w:rsidRPr="00000000">
        <w:rPr>
          <w:rtl w:val="0"/>
        </w:rPr>
        <w:t>Google Scholar (Google Académico)</w:t>
      </w:r>
    </w:p>
    <w:p w:rsidR="00000000" w:rsidRPr="00000000" w:rsidP="00000000" w14:paraId="00000064">
      <w:pPr>
        <w:pStyle w:val="normal2"/>
        <w:ind w:left="0" w:firstLine="0"/>
        <w:jc w:val="both"/>
      </w:pPr>
      <w:r w:rsidRPr="00000000">
        <w:rPr>
          <w:rtl w:val="0"/>
        </w:rPr>
        <w:t>Este buscador está especializado en artículos de revistas científicas, tesis, libros y otros recursos académicos. Permite filtrar por año, tipo de documento y citas relacionadas, lo que lo hace ideal para estudiantes que necesitan acceder a trabajos de investigación en distintas disciplinas.Microsoft Academic. Proporciona acceso a literatura académica y métricas de impacto. Ofrece visualizaciones y análisis de redes de citación.</w:t>
      </w:r>
    </w:p>
    <w:p w:rsidR="00000000" w:rsidRPr="00000000" w:rsidP="00000000" w14:paraId="00000065">
      <w:pPr>
        <w:pStyle w:val="normal2"/>
        <w:jc w:val="both"/>
      </w:pPr>
    </w:p>
    <w:p w:rsidR="00000000" w:rsidRPr="00000000" w:rsidP="00000000" w14:paraId="00000066">
      <w:pPr>
        <w:pStyle w:val="normal2"/>
        <w:numPr>
          <w:ilvl w:val="0"/>
          <w:numId w:val="13"/>
        </w:numPr>
        <w:ind w:left="720" w:hanging="360"/>
        <w:jc w:val="both"/>
        <w:rPr>
          <w:u w:val="none"/>
        </w:rPr>
      </w:pPr>
      <w:r w:rsidRPr="00000000">
        <w:rPr>
          <w:rtl w:val="0"/>
        </w:rPr>
        <w:t xml:space="preserve">ScienceDirect y SpringerLink </w:t>
      </w:r>
    </w:p>
    <w:p w:rsidR="00000000" w:rsidRPr="00000000" w:rsidP="00000000" w14:paraId="00000067">
      <w:pPr>
        <w:pStyle w:val="normal2"/>
        <w:jc w:val="both"/>
      </w:pPr>
      <w:r w:rsidRPr="00000000">
        <w:rPr>
          <w:rtl w:val="0"/>
        </w:rPr>
        <w:t>Repositorios de revistas y libros de editoriales líderes en ciencia y tecnología. Proporcionan acceso a publicaciones de alto impacto</w:t>
      </w:r>
    </w:p>
    <w:p w:rsidR="00000000" w:rsidRPr="00000000" w:rsidP="00000000" w14:paraId="00000068">
      <w:pPr>
        <w:pStyle w:val="normal2"/>
        <w:jc w:val="both"/>
      </w:pPr>
    </w:p>
    <w:p w:rsidR="00000000" w:rsidRPr="00000000" w:rsidP="00000000" w14:paraId="00000069">
      <w:pPr>
        <w:pStyle w:val="normal2"/>
        <w:numPr>
          <w:ilvl w:val="0"/>
          <w:numId w:val="14"/>
        </w:numPr>
        <w:ind w:left="720" w:hanging="360"/>
        <w:jc w:val="both"/>
        <w:rPr>
          <w:u w:val="none"/>
        </w:rPr>
      </w:pPr>
      <w:r w:rsidRPr="00000000">
        <w:rPr>
          <w:rtl w:val="0"/>
        </w:rPr>
        <w:t>Repositorio UNAM</w:t>
      </w:r>
    </w:p>
    <w:p w:rsidR="00000000" w:rsidRPr="00000000" w:rsidP="00000000" w14:paraId="0000006A">
      <w:pPr>
        <w:pStyle w:val="normal2"/>
        <w:jc w:val="both"/>
      </w:pPr>
      <w:r w:rsidRPr="00000000">
        <w:rPr>
          <w:rtl w:val="0"/>
        </w:rPr>
        <w:t xml:space="preserve">Plataforma de acceso abierto que concentra trabajos académicos, tesis, artículos y recursos de </w:t>
      </w:r>
    </w:p>
    <w:p w:rsidR="00000000" w:rsidRPr="00000000" w:rsidP="00000000" w14:paraId="0000006B">
      <w:pPr>
        <w:pStyle w:val="normal2"/>
        <w:jc w:val="both"/>
      </w:pPr>
      <w:r w:rsidRPr="00000000">
        <w:rPr>
          <w:rtl w:val="0"/>
        </w:rPr>
        <w:t>investigación de la Universidad Nacional Autónoma de México.</w:t>
      </w:r>
    </w:p>
    <w:p w:rsidR="00000000" w:rsidRPr="00000000" w:rsidP="00000000" w14:paraId="0000006C">
      <w:pPr>
        <w:pStyle w:val="normal2"/>
        <w:jc w:val="both"/>
      </w:pPr>
    </w:p>
    <w:p w:rsidR="00000000" w:rsidRPr="00000000" w:rsidP="00000000" w14:paraId="0000006D">
      <w:pPr>
        <w:pStyle w:val="normal2"/>
        <w:jc w:val="both"/>
      </w:pPr>
    </w:p>
    <w:p w:rsidR="00000000" w:rsidRPr="00000000" w:rsidP="00000000" w14:paraId="0000006E">
      <w:pPr>
        <w:pStyle w:val="normal2"/>
        <w:jc w:val="both"/>
        <w:rPr>
          <w:b/>
        </w:rPr>
      </w:pPr>
      <w:r w:rsidRPr="00000000">
        <w:rPr>
          <w:b/>
          <w:rtl w:val="0"/>
        </w:rPr>
        <w:t xml:space="preserve">Introducción a herramientas de IA para análisis de datos, generación de </w:t>
      </w:r>
    </w:p>
    <w:p w:rsidR="00000000" w:rsidRPr="00000000" w:rsidP="00000000" w14:paraId="0000006F">
      <w:pPr>
        <w:pStyle w:val="normal2"/>
        <w:jc w:val="both"/>
        <w:rPr>
          <w:b/>
        </w:rPr>
      </w:pPr>
      <w:r w:rsidRPr="00000000">
        <w:rPr>
          <w:b/>
          <w:rtl w:val="0"/>
        </w:rPr>
        <w:t>contenido y automatización de tareas</w:t>
      </w:r>
    </w:p>
    <w:p w:rsidR="00000000" w:rsidRPr="00000000" w:rsidP="00000000" w14:paraId="00000070">
      <w:pPr>
        <w:pStyle w:val="normal2"/>
        <w:jc w:val="both"/>
      </w:pPr>
      <w:r w:rsidRPr="00000000">
        <w:rPr>
          <w:rtl w:val="0"/>
        </w:rPr>
        <w:t>La Inteligencia Artificial (IA) ha cambiado la forma en que manejamos, analizamos y generamos contenido, haciendo más fáciles tareas que antes eran complicadas y llevaban mucho tiempo. En el área de la ingeniería, la IA permite automatizar procesos, hacer análisis predictivos y optimizar decisiones basadas en grandes cantidades de datos. Estas herramientas se han vuelto esenciales para trabajar de manera más eficiente y precisa, aumentando la productividad y fomentando la innovación.</w:t>
      </w:r>
    </w:p>
    <w:p w:rsidR="00000000" w:rsidRPr="00000000" w:rsidP="00000000" w14:paraId="00000071">
      <w:pPr>
        <w:pStyle w:val="normal2"/>
        <w:jc w:val="both"/>
      </w:pPr>
      <w:r w:rsidRPr="00000000">
        <w:rPr>
          <w:rtl w:val="0"/>
        </w:rPr>
        <w:t>Por eso es importante explorar diferentes herramientas de IA que faciliten el análisis de datos, la creación automática de contenido y la automatización de tareas repetitivas. Con prácticas específicas, se puede aprender a integrar estas herramientas en proyectos académicos y profesionales, usando plataformas como Google Colab, OpenAI y otros servicios de IA en la nube. La IA permite generar contenido de texto, imágenes, audio y video de manera automática, lo que ayuda en tareas como redactar documentos, diseñar materiales y generar nuevas ideas.</w:t>
      </w:r>
    </w:p>
    <w:p w:rsidR="00000000" w:rsidRPr="00000000" w:rsidP="00000000" w14:paraId="00000072">
      <w:pPr>
        <w:pStyle w:val="normal2"/>
        <w:jc w:val="both"/>
      </w:pPr>
    </w:p>
    <w:p w:rsidR="00000000" w:rsidRPr="00000000" w:rsidP="00000000" w14:paraId="00000073">
      <w:pPr>
        <w:pStyle w:val="normal2"/>
        <w:jc w:val="both"/>
        <w:rPr>
          <w:b/>
        </w:rPr>
      </w:pPr>
      <w:r w:rsidRPr="00000000">
        <w:rPr>
          <w:b/>
          <w:rtl w:val="0"/>
        </w:rPr>
        <w:t>Herramientas a explorar:</w:t>
      </w:r>
    </w:p>
    <w:p w:rsidR="00000000" w:rsidRPr="00000000" w:rsidP="00000000" w14:paraId="00000074">
      <w:pPr>
        <w:pStyle w:val="normal2"/>
        <w:jc w:val="both"/>
      </w:pPr>
      <w:r w:rsidRPr="00000000">
        <w:rPr>
          <w:rtl w:val="0"/>
        </w:rPr>
        <w:t>ChatGPT (OpenAI): Genera texto para resúmenes, explicaciones, propuestas, entre otros.</w:t>
      </w:r>
    </w:p>
    <w:p w:rsidR="00000000" w:rsidRPr="00000000" w:rsidP="00000000" w14:paraId="00000075">
      <w:pPr>
        <w:pStyle w:val="normal2"/>
        <w:jc w:val="both"/>
      </w:pPr>
      <w:r w:rsidRPr="00000000">
        <w:rPr>
          <w:rtl w:val="0"/>
        </w:rPr>
        <w:t>Ideogram: Crea imágenes a partir de descripciones textuales.</w:t>
      </w:r>
    </w:p>
    <w:p w:rsidR="00000000" w:rsidRPr="00000000" w:rsidP="00000000" w14:paraId="00000076">
      <w:pPr>
        <w:pStyle w:val="normal2"/>
        <w:jc w:val="both"/>
      </w:pPr>
      <w:r w:rsidRPr="00000000">
        <w:rPr>
          <w:rtl w:val="0"/>
        </w:rPr>
        <w:t>Google Docs con complementos de IA: Ayuda en la redacción y edición de documentos.</w:t>
      </w:r>
    </w:p>
    <w:p w:rsidR="00000000" w:rsidRPr="00000000" w:rsidP="00000000" w14:paraId="00000077">
      <w:pPr>
        <w:pStyle w:val="normal2"/>
        <w:jc w:val="both"/>
      </w:pPr>
      <w:r w:rsidRPr="00000000">
        <w:rPr>
          <w:rtl w:val="0"/>
        </w:rPr>
        <w:t>Gamma: Diseño gráfico asistido por IA para hacer presentaciones y gráficos.</w:t>
      </w:r>
    </w:p>
    <w:p w:rsidR="00000000" w:rsidRPr="00000000" w:rsidP="00000000" w14:paraId="00000078">
      <w:pPr>
        <w:pStyle w:val="normal2"/>
        <w:jc w:val="both"/>
      </w:pPr>
    </w:p>
    <w:p w:rsidR="00000000" w:rsidRPr="00000000" w:rsidP="00000000" w14:paraId="00000079">
      <w:pPr>
        <w:pStyle w:val="normal2"/>
        <w:jc w:val="both"/>
        <w:rPr>
          <w:b/>
        </w:rPr>
      </w:pPr>
      <w:r w:rsidRPr="00000000">
        <w:rPr>
          <w:b/>
          <w:rtl w:val="0"/>
        </w:rPr>
        <w:t xml:space="preserve">La importancia de usar un buen PROMPT </w:t>
      </w:r>
    </w:p>
    <w:p w:rsidR="00000000" w:rsidRPr="00000000" w:rsidP="00000000" w14:paraId="0000007A">
      <w:pPr>
        <w:pStyle w:val="normal2"/>
        <w:jc w:val="both"/>
      </w:pPr>
      <w:r w:rsidRPr="00000000">
        <w:rPr>
          <w:rtl w:val="0"/>
        </w:rPr>
        <w:t>Todas las herramientas de IA generativas mencionadas necesitan un prompt, que es la instrucción o indicación que le damos a la herramienta para que genere una respuesta o contenido específico. Es decir, es el texto, la pregunta o el conjunto de indicaciones que usamos para guiar a la IA y obtener resultados como texto, imágenes, música, entre otros.</w:t>
      </w:r>
    </w:p>
    <w:p w:rsidR="00000000" w:rsidRPr="00000000" w:rsidP="00000000" w14:paraId="0000007B">
      <w:pPr>
        <w:pStyle w:val="normal2"/>
        <w:jc w:val="both"/>
      </w:pPr>
      <w:r w:rsidRPr="00000000">
        <w:rPr>
          <w:rtl w:val="0"/>
        </w:rPr>
        <w:t>Algunas recomendaciones para escribir un buen prompt son:</w:t>
      </w:r>
    </w:p>
    <w:p w:rsidR="00000000" w:rsidRPr="00000000" w:rsidP="00000000" w14:paraId="0000007C">
      <w:pPr>
        <w:pStyle w:val="normal2"/>
        <w:jc w:val="both"/>
      </w:pPr>
      <w:r w:rsidRPr="00000000">
        <w:rPr>
          <w:rtl w:val="0"/>
        </w:rPr>
        <w:t xml:space="preserve">1. Ser específico, </w:t>
      </w:r>
    </w:p>
    <w:p w:rsidR="00000000" w:rsidRPr="00000000" w:rsidP="00000000" w14:paraId="0000007D">
      <w:pPr>
        <w:pStyle w:val="normal2"/>
        <w:jc w:val="both"/>
      </w:pPr>
      <w:r w:rsidRPr="00000000">
        <w:rPr>
          <w:rtl w:val="0"/>
        </w:rPr>
        <w:t xml:space="preserve">2. Dar contexto, </w:t>
      </w:r>
    </w:p>
    <w:p w:rsidR="00000000" w:rsidRPr="00000000" w:rsidP="00000000" w14:paraId="0000007E">
      <w:pPr>
        <w:pStyle w:val="normal2"/>
        <w:jc w:val="both"/>
      </w:pPr>
      <w:r w:rsidRPr="00000000">
        <w:rPr>
          <w:rtl w:val="0"/>
        </w:rPr>
        <w:t xml:space="preserve">3. Especificar el público objetivo (formal, casual, amigable, Universitario) , </w:t>
      </w:r>
    </w:p>
    <w:p w:rsidR="00000000" w:rsidRPr="00000000" w:rsidP="00000000" w14:paraId="0000007F">
      <w:pPr>
        <w:pStyle w:val="normal2"/>
        <w:jc w:val="both"/>
      </w:pPr>
      <w:r w:rsidRPr="00000000">
        <w:rPr>
          <w:rtl w:val="0"/>
        </w:rPr>
        <w:t>4. Si es posible dar ejemplos</w:t>
      </w:r>
    </w:p>
    <w:p w:rsidR="00000000" w:rsidRPr="00000000" w:rsidP="00000000" w14:paraId="00000080">
      <w:pPr>
        <w:pStyle w:val="normal2"/>
        <w:jc w:val="both"/>
      </w:pPr>
      <w:r w:rsidRPr="00000000">
        <w:rPr>
          <w:rtl w:val="0"/>
        </w:rPr>
        <w:t>Importante: siempre que se obtenga contenido a través de estas herramientas se deberá realizar una verificación de la precisión de la información antes de incluirla en trabajos académicos y profesionales. Además, es conveniente revisar las referencias de dónde tomó la información.</w:t>
      </w:r>
    </w:p>
    <w:p w:rsidR="00000000" w:rsidRPr="00000000" w:rsidP="00000000" w14:paraId="00000081">
      <w:pPr>
        <w:pStyle w:val="normal2"/>
        <w:jc w:val="both"/>
      </w:pPr>
      <w:r w:rsidRPr="00000000">
        <w:rPr>
          <w:b/>
          <w:rtl w:val="0"/>
        </w:rPr>
        <w:t>Herramientas para la detección del uso de Inteligencia Artificial en contenido generado</w:t>
      </w:r>
      <w:r w:rsidRPr="00000000">
        <w:rPr>
          <w:rtl w:val="0"/>
        </w:rPr>
        <w:t xml:space="preserve"> </w:t>
      </w:r>
    </w:p>
    <w:p w:rsidR="00000000" w:rsidRPr="00000000" w:rsidP="00000000" w14:paraId="00000082">
      <w:pPr>
        <w:pStyle w:val="normal2"/>
        <w:jc w:val="both"/>
      </w:pPr>
    </w:p>
    <w:p w:rsidR="00000000" w:rsidRPr="00000000" w:rsidP="00000000" w14:paraId="00000083">
      <w:pPr>
        <w:pStyle w:val="normal2"/>
        <w:jc w:val="both"/>
      </w:pPr>
      <w:r w:rsidRPr="00000000">
        <w:rPr>
          <w:rtl w:val="0"/>
        </w:rPr>
        <w:t>La rápida adopción de herramientas basadas en Inteligencia Artificial (IA) para generar texto, imágenes y otros contenidos ha traído nuevos desafíos en cuanto a autenticidad, originalidad y ética. Para enfrentarlos, han surgido herramientas que permiten detectar contenido generado por IA, como ZeroGPT, Originality.ai y otras. Estas herramientas son especialmente importantes en contextos educativos, empresariales y de investigación, donde verificar la originalidad y la integridad del contenido es fundamental.</w:t>
      </w:r>
    </w:p>
    <w:p w:rsidR="00000000" w:rsidRPr="00000000" w:rsidP="00000000" w14:paraId="00000084">
      <w:pPr>
        <w:pStyle w:val="normal2"/>
        <w:jc w:val="both"/>
      </w:pPr>
      <w:r w:rsidRPr="00000000">
        <w:rPr>
          <w:rtl w:val="0"/>
        </w:rPr>
        <w:t>Las herramientas de detección de IA utilizan algoritmos avanzados para analizar patrones en el contenido que podrían indicar que fue generado por modelos GPT:</w:t>
      </w:r>
    </w:p>
    <w:p w:rsidR="00000000" w:rsidRPr="00000000" w:rsidP="00000000" w14:paraId="00000085">
      <w:pPr>
        <w:pStyle w:val="normal2"/>
        <w:jc w:val="both"/>
      </w:pPr>
    </w:p>
    <w:p w:rsidR="00000000" w:rsidRPr="00000000" w:rsidP="00000000" w14:paraId="00000086">
      <w:pPr>
        <w:pStyle w:val="normal2"/>
        <w:jc w:val="both"/>
      </w:pPr>
      <w:r w:rsidRPr="00000000">
        <w:rPr>
          <w:rtl w:val="0"/>
        </w:rPr>
        <w:t xml:space="preserve">ZeroGPT </w:t>
      </w:r>
    </w:p>
    <w:p w:rsidR="00000000" w:rsidRPr="00000000" w:rsidP="00000000" w14:paraId="00000087">
      <w:pPr>
        <w:pStyle w:val="normal2"/>
        <w:jc w:val="both"/>
      </w:pPr>
      <w:r w:rsidRPr="00000000">
        <w:rPr>
          <w:rtl w:val="0"/>
        </w:rPr>
        <w:t xml:space="preserve">Analiza texto para determinar la probabilidad de que haya sido generado por IA. Proporciona </w:t>
      </w:r>
    </w:p>
    <w:p w:rsidR="00000000" w:rsidRPr="00000000" w:rsidP="00000000" w14:paraId="00000088">
      <w:pPr>
        <w:pStyle w:val="normal2"/>
        <w:jc w:val="both"/>
      </w:pPr>
      <w:r w:rsidRPr="00000000">
        <w:rPr>
          <w:rtl w:val="0"/>
        </w:rPr>
        <w:t>porcentajes de "autenticidad" en el contenido.</w:t>
      </w:r>
    </w:p>
    <w:p w:rsidR="00000000" w:rsidRPr="00000000" w:rsidP="00000000" w14:paraId="00000089">
      <w:pPr>
        <w:pStyle w:val="normal2"/>
        <w:jc w:val="both"/>
      </w:pPr>
      <w:r w:rsidRPr="00000000">
        <w:rPr>
          <w:rtl w:val="0"/>
        </w:rPr>
        <w:t xml:space="preserve">Originality.ai </w:t>
      </w:r>
    </w:p>
    <w:p w:rsidR="00000000" w:rsidRPr="00000000" w:rsidP="00000000" w14:paraId="0000008A">
      <w:pPr>
        <w:pStyle w:val="normal2"/>
        <w:jc w:val="both"/>
      </w:pPr>
      <w:r w:rsidRPr="00000000">
        <w:rPr>
          <w:rtl w:val="0"/>
        </w:rPr>
        <w:t xml:space="preserve">Detecta texto generado por IA y verifica el plagio. Frecuentemente utilizado por educadores, </w:t>
      </w:r>
    </w:p>
    <w:p w:rsidR="00000000" w:rsidRPr="00000000" w:rsidP="00000000" w14:paraId="0000008B">
      <w:pPr>
        <w:pStyle w:val="normal2"/>
        <w:jc w:val="both"/>
      </w:pPr>
      <w:r w:rsidRPr="00000000">
        <w:rPr>
          <w:rtl w:val="0"/>
        </w:rPr>
        <w:t>editores y profesionales del contenido.</w:t>
      </w:r>
    </w:p>
    <w:p w:rsidR="00000000" w:rsidRPr="00000000" w:rsidP="00000000" w14:paraId="0000008C">
      <w:pPr>
        <w:pStyle w:val="normal2"/>
        <w:jc w:val="both"/>
      </w:pPr>
      <w:r w:rsidRPr="00000000">
        <w:rPr>
          <w:rtl w:val="0"/>
        </w:rPr>
        <w:t xml:space="preserve">GPTZero </w:t>
      </w:r>
    </w:p>
    <w:p w:rsidR="00000000" w:rsidRPr="00000000" w:rsidP="00000000" w14:paraId="0000008D">
      <w:pPr>
        <w:pStyle w:val="normal2"/>
        <w:jc w:val="both"/>
      </w:pPr>
      <w:r w:rsidRPr="00000000">
        <w:rPr>
          <w:rtl w:val="0"/>
        </w:rPr>
        <w:t xml:space="preserve">Orientado a educadores para identificar el uso de IA en tareas académicas. Ofrece un </w:t>
      </w:r>
    </w:p>
    <w:p w:rsidR="00000000" w:rsidRPr="00000000" w:rsidP="00000000" w14:paraId="0000008E">
      <w:pPr>
        <w:pStyle w:val="normal2"/>
        <w:jc w:val="both"/>
      </w:pPr>
      <w:r w:rsidRPr="00000000">
        <w:rPr>
          <w:rtl w:val="0"/>
        </w:rPr>
        <w:t>análisis detallado basado en puntuaciones de "perplejidad" y "aleatoriedad".</w:t>
      </w:r>
    </w:p>
    <w:p w:rsidR="00000000" w:rsidRPr="00000000" w:rsidP="00000000" w14:paraId="0000008F">
      <w:pPr>
        <w:pStyle w:val="normal2"/>
        <w:jc w:val="both"/>
      </w:pPr>
    </w:p>
    <w:p w:rsidR="00000000" w:rsidRPr="00000000" w:rsidP="00000000" w14:paraId="00000090">
      <w:pPr>
        <w:pStyle w:val="normal2"/>
        <w:jc w:val="both"/>
        <w:rPr>
          <w:b/>
        </w:rPr>
      </w:pPr>
      <w:r w:rsidRPr="00000000">
        <w:rPr>
          <w:b/>
          <w:rtl w:val="0"/>
        </w:rPr>
        <w:t>Actividades de tarea:</w:t>
      </w:r>
    </w:p>
    <w:p w:rsidR="00000000" w:rsidRPr="00000000" w:rsidP="00000000" w14:paraId="00000091">
      <w:pPr>
        <w:pStyle w:val="normal2"/>
        <w:jc w:val="both"/>
      </w:pPr>
    </w:p>
    <w:p w:rsidR="00000000" w:rsidRPr="00000000" w:rsidP="00000000" w14:paraId="00000092">
      <w:pPr>
        <w:pStyle w:val="normal2"/>
        <w:jc w:val="both"/>
      </w:pPr>
      <w:r w:rsidRPr="00000000">
        <w:rPr>
          <w:rtl w:val="0"/>
        </w:rPr>
        <w:t>1.- Investiga de dos repositorios además de GitHub con sus ventajas y desventajas.</w:t>
      </w:r>
    </w:p>
    <w:p w:rsidR="00000000" w:rsidRPr="00000000" w:rsidP="00000000" w14:paraId="00000093">
      <w:pPr>
        <w:pStyle w:val="normal2"/>
        <w:jc w:val="both"/>
      </w:pPr>
    </w:p>
    <w:p w:rsidR="00000000" w:rsidRPr="00000000" w:rsidP="00000000" w14:paraId="00000094">
      <w:pPr>
        <w:pStyle w:val="normal2"/>
        <w:jc w:val="both"/>
      </w:pPr>
      <w:r w:rsidRPr="00000000">
        <w:rPr>
          <w:rtl w:val="0"/>
        </w:rPr>
        <w:t>2.- Realiza un cuadro comparativo de tres inteligencias artificiales que no vimos en el laboratorio, pueden ser de investigación, creación de presentaciones, generación de infografías, etc.</w:t>
      </w:r>
    </w:p>
    <w:p w:rsidR="00000000" w:rsidRPr="00000000" w:rsidP="00000000" w14:paraId="00000095">
      <w:pPr>
        <w:pStyle w:val="normal2"/>
        <w:jc w:val="both"/>
      </w:pPr>
    </w:p>
    <w:p w:rsidR="00000000" w:rsidRPr="00000000" w:rsidP="00000000" w14:paraId="00000096">
      <w:pPr>
        <w:pStyle w:val="normal2"/>
        <w:jc w:val="both"/>
      </w:pPr>
    </w:p>
    <w:p w:rsidR="00000000" w:rsidRPr="00000000" w:rsidP="00000000" w14:paraId="00000097">
      <w:pPr>
        <w:pStyle w:val="normal2"/>
        <w:jc w:val="both"/>
      </w:pPr>
    </w:p>
    <w:p w:rsidR="00000000" w:rsidRPr="00000000" w:rsidP="00000000" w14:paraId="00000098">
      <w:pPr>
        <w:pStyle w:val="normal2"/>
        <w:jc w:val="both"/>
      </w:pPr>
    </w:p>
    <w:p w:rsidR="00000000" w:rsidRPr="00000000" w:rsidP="00000000" w14:paraId="00000099">
      <w:pPr>
        <w:pStyle w:val="normal2"/>
        <w:jc w:val="both"/>
      </w:pPr>
    </w:p>
    <w:p w:rsidR="00000000" w:rsidRPr="00000000" w:rsidP="00000000" w14:paraId="0000009A">
      <w:pPr>
        <w:pStyle w:val="normal2"/>
        <w:jc w:val="both"/>
      </w:pPr>
    </w:p>
    <w:p w:rsidR="00000000" w:rsidRPr="00000000" w:rsidP="00000000" w14:paraId="0000009B">
      <w:pPr>
        <w:pStyle w:val="normal2"/>
        <w:jc w:val="both"/>
      </w:pPr>
    </w:p>
    <w:p w:rsidR="00000000" w:rsidRPr="00000000" w:rsidP="00000000" w14:paraId="0000009C">
      <w:pPr>
        <w:pStyle w:val="normal2"/>
        <w:jc w:val="both"/>
      </w:pPr>
    </w:p>
    <w:p w:rsidR="00000000" w:rsidRPr="00000000" w:rsidP="00000000" w14:paraId="0000009D">
      <w:pPr>
        <w:pStyle w:val="normal2"/>
        <w:jc w:val="both"/>
      </w:pPr>
    </w:p>
    <w:p w:rsidR="00000000" w:rsidRPr="00000000" w:rsidP="00000000" w14:paraId="0000009E">
      <w:pPr>
        <w:pStyle w:val="normal2"/>
        <w:jc w:val="both"/>
        <w:rPr>
          <w:b/>
        </w:rPr>
      </w:pPr>
      <w:r w:rsidRPr="00000000">
        <w:rPr>
          <w:b/>
          <w:rtl w:val="0"/>
        </w:rPr>
        <w:t>repositorios además de GitHub con sus ventajas y desventajas</w:t>
      </w:r>
    </w:p>
    <w:p w:rsidR="00000000" w:rsidRPr="00000000" w:rsidP="00000000" w14:paraId="0000009F">
      <w:pPr>
        <w:pStyle w:val="normal2"/>
        <w:jc w:val="both"/>
        <w:rPr>
          <w:b/>
        </w:rPr>
      </w:pPr>
    </w:p>
    <w:p w:rsidR="00000000" w:rsidRPr="00000000" w:rsidP="00000000" w14:paraId="000000A0">
      <w:pPr>
        <w:pStyle w:val="normal2"/>
        <w:jc w:val="both"/>
        <w:rPr>
          <w:b/>
        </w:rPr>
      </w:pPr>
      <w:r w:rsidRPr="00000000">
        <w:rPr>
          <w:b/>
          <w:rtl w:val="0"/>
        </w:rPr>
        <w:t>a) GitLab</w:t>
      </w:r>
    </w:p>
    <w:p w:rsidR="00000000" w:rsidRPr="00000000" w:rsidP="00000000" w14:paraId="000000A1">
      <w:pPr>
        <w:pStyle w:val="normal2"/>
        <w:jc w:val="both"/>
      </w:pPr>
      <w:r w:rsidRPr="00000000">
        <w:rPr>
          <w:rtl w:val="0"/>
        </w:rPr>
        <w:t>Ventajas:</w:t>
      </w:r>
    </w:p>
    <w:p w:rsidR="00000000" w:rsidRPr="00000000" w:rsidP="00000000" w14:paraId="000000A2">
      <w:pPr>
        <w:pStyle w:val="normal2"/>
        <w:numPr>
          <w:ilvl w:val="0"/>
          <w:numId w:val="15"/>
        </w:numPr>
        <w:ind w:left="720" w:hanging="360"/>
        <w:jc w:val="both"/>
        <w:rPr>
          <w:u w:val="none"/>
        </w:rPr>
      </w:pPr>
      <w:r w:rsidRPr="00000000">
        <w:rPr>
          <w:rtl w:val="0"/>
        </w:rPr>
        <w:t>Ofrece repositorios privados gratis.</w:t>
      </w:r>
    </w:p>
    <w:p w:rsidR="00000000" w:rsidRPr="00000000" w:rsidP="00000000" w14:paraId="000000A3">
      <w:pPr>
        <w:pStyle w:val="normal2"/>
        <w:numPr>
          <w:ilvl w:val="0"/>
          <w:numId w:val="15"/>
        </w:numPr>
        <w:ind w:left="720" w:hanging="360"/>
        <w:jc w:val="both"/>
        <w:rPr>
          <w:u w:val="none"/>
        </w:rPr>
      </w:pPr>
      <w:r w:rsidRPr="00000000">
        <w:rPr>
          <w:rtl w:val="0"/>
        </w:rPr>
        <w:t>Integración completa con CI/CD (automatización de pruebas y despliegues).</w:t>
      </w:r>
    </w:p>
    <w:p w:rsidR="00000000" w:rsidRPr="00000000" w:rsidP="00000000" w14:paraId="000000A4">
      <w:pPr>
        <w:pStyle w:val="normal2"/>
        <w:numPr>
          <w:ilvl w:val="0"/>
          <w:numId w:val="15"/>
        </w:numPr>
        <w:ind w:left="720" w:hanging="360"/>
        <w:jc w:val="both"/>
        <w:rPr>
          <w:u w:val="none"/>
        </w:rPr>
      </w:pPr>
      <w:r w:rsidRPr="00000000">
        <w:rPr>
          <w:rtl w:val="0"/>
        </w:rPr>
        <w:t>Se puede instalar en servidores propios (autohospedado).</w:t>
      </w:r>
    </w:p>
    <w:p w:rsidR="00000000" w:rsidRPr="00000000" w:rsidP="00000000" w14:paraId="000000A5">
      <w:pPr>
        <w:pStyle w:val="normal2"/>
        <w:jc w:val="both"/>
      </w:pPr>
      <w:r w:rsidRPr="00000000">
        <w:rPr>
          <w:rtl w:val="0"/>
        </w:rPr>
        <w:t>Desventajas:</w:t>
      </w:r>
    </w:p>
    <w:p w:rsidR="00000000" w:rsidRPr="00000000" w:rsidP="00000000" w14:paraId="000000A6">
      <w:pPr>
        <w:pStyle w:val="normal2"/>
        <w:numPr>
          <w:ilvl w:val="0"/>
          <w:numId w:val="16"/>
        </w:numPr>
        <w:ind w:left="720" w:hanging="360"/>
        <w:jc w:val="both"/>
        <w:rPr>
          <w:u w:val="none"/>
        </w:rPr>
      </w:pPr>
      <w:r w:rsidRPr="00000000">
        <w:rPr>
          <w:rtl w:val="0"/>
        </w:rPr>
        <w:t>Curva de aprendizaje un poco más compleja que GitHub.</w:t>
      </w:r>
    </w:p>
    <w:p w:rsidR="00000000" w:rsidRPr="00000000" w:rsidP="00000000" w14:paraId="000000A7">
      <w:pPr>
        <w:pStyle w:val="normal2"/>
        <w:numPr>
          <w:ilvl w:val="0"/>
          <w:numId w:val="16"/>
        </w:numPr>
        <w:ind w:left="720" w:hanging="360"/>
        <w:jc w:val="both"/>
        <w:rPr>
          <w:u w:val="none"/>
        </w:rPr>
      </w:pPr>
      <w:r w:rsidRPr="00000000">
        <w:rPr>
          <w:rtl w:val="0"/>
        </w:rPr>
        <w:t>Menos comunidad que GitHub.</w:t>
      </w:r>
    </w:p>
    <w:p w:rsidR="00000000" w:rsidRPr="00000000" w:rsidP="00000000" w14:paraId="000000A8">
      <w:pPr>
        <w:pStyle w:val="normal2"/>
        <w:numPr>
          <w:ilvl w:val="0"/>
          <w:numId w:val="16"/>
        </w:numPr>
        <w:ind w:left="720" w:hanging="360"/>
        <w:jc w:val="both"/>
        <w:rPr>
          <w:u w:val="none"/>
        </w:rPr>
      </w:pPr>
      <w:r w:rsidRPr="00000000">
        <w:rPr>
          <w:rtl w:val="0"/>
        </w:rPr>
        <w:t>Algunas funciones avanzadas solo están en la versión de pago.</w:t>
      </w:r>
    </w:p>
    <w:p w:rsidR="00000000" w:rsidRPr="00000000" w:rsidP="00000000" w14:paraId="000000A9">
      <w:pPr>
        <w:pStyle w:val="normal2"/>
        <w:jc w:val="both"/>
        <w:rPr>
          <w:b/>
        </w:rPr>
      </w:pPr>
      <w:r w:rsidRPr="00000000">
        <w:rPr>
          <w:b/>
          <w:rtl w:val="0"/>
        </w:rPr>
        <w:t>b) Bitbucket (Atlassian)</w:t>
      </w:r>
    </w:p>
    <w:p w:rsidR="00000000" w:rsidRPr="00000000" w:rsidP="00000000" w14:paraId="000000AA">
      <w:pPr>
        <w:pStyle w:val="normal2"/>
        <w:jc w:val="both"/>
      </w:pPr>
      <w:r w:rsidRPr="00000000">
        <w:rPr>
          <w:rtl w:val="0"/>
        </w:rPr>
        <w:t>Ventajas:</w:t>
      </w:r>
    </w:p>
    <w:p w:rsidR="00000000" w:rsidRPr="00000000" w:rsidP="00000000" w14:paraId="000000AB">
      <w:pPr>
        <w:pStyle w:val="normal2"/>
        <w:numPr>
          <w:ilvl w:val="0"/>
          <w:numId w:val="17"/>
        </w:numPr>
        <w:ind w:left="720" w:hanging="360"/>
        <w:jc w:val="both"/>
        <w:rPr>
          <w:u w:val="none"/>
        </w:rPr>
      </w:pPr>
      <w:r w:rsidRPr="00000000">
        <w:rPr>
          <w:rtl w:val="0"/>
        </w:rPr>
        <w:t>Integración nativa con Jira y Trello (gestión de proyectos).</w:t>
      </w:r>
    </w:p>
    <w:p w:rsidR="00000000" w:rsidRPr="00000000" w:rsidP="00000000" w14:paraId="000000AC">
      <w:pPr>
        <w:pStyle w:val="normal2"/>
        <w:numPr>
          <w:ilvl w:val="0"/>
          <w:numId w:val="17"/>
        </w:numPr>
        <w:ind w:left="720" w:hanging="360"/>
        <w:jc w:val="both"/>
        <w:rPr>
          <w:u w:val="none"/>
        </w:rPr>
      </w:pPr>
      <w:r w:rsidRPr="00000000">
        <w:rPr>
          <w:rtl w:val="0"/>
        </w:rPr>
        <w:t>Permite repositorios privados ilimitados gratis (con equipos pequeños).</w:t>
      </w:r>
    </w:p>
    <w:p w:rsidR="00000000" w:rsidRPr="00000000" w:rsidP="00000000" w14:paraId="000000AD">
      <w:pPr>
        <w:pStyle w:val="normal2"/>
        <w:numPr>
          <w:ilvl w:val="0"/>
          <w:numId w:val="17"/>
        </w:numPr>
        <w:ind w:left="720" w:hanging="360"/>
        <w:jc w:val="both"/>
        <w:rPr>
          <w:u w:val="none"/>
        </w:rPr>
      </w:pPr>
      <w:r w:rsidRPr="00000000">
        <w:rPr>
          <w:rtl w:val="0"/>
        </w:rPr>
        <w:t>Buena opción para equipos que ya usan herramientas de Atlassian.</w:t>
      </w:r>
    </w:p>
    <w:p w:rsidR="00000000" w:rsidRPr="00000000" w:rsidP="00000000" w14:paraId="000000AE">
      <w:pPr>
        <w:pStyle w:val="normal2"/>
        <w:jc w:val="both"/>
      </w:pPr>
      <w:r w:rsidRPr="00000000">
        <w:rPr>
          <w:rtl w:val="0"/>
        </w:rPr>
        <w:t>Desventajas:</w:t>
      </w:r>
    </w:p>
    <w:p w:rsidR="00000000" w:rsidRPr="00000000" w:rsidP="00000000" w14:paraId="000000AF">
      <w:pPr>
        <w:pStyle w:val="normal2"/>
        <w:numPr>
          <w:ilvl w:val="0"/>
          <w:numId w:val="18"/>
        </w:numPr>
        <w:ind w:left="720" w:hanging="360"/>
        <w:jc w:val="both"/>
        <w:rPr>
          <w:u w:val="none"/>
        </w:rPr>
      </w:pPr>
      <w:r w:rsidRPr="00000000">
        <w:rPr>
          <w:rtl w:val="0"/>
        </w:rPr>
        <w:t>Menos popular y con menor comunidad que GitHub.</w:t>
      </w:r>
    </w:p>
    <w:p w:rsidR="00000000" w:rsidRPr="00000000" w:rsidP="00000000" w14:paraId="000000B0">
      <w:pPr>
        <w:pStyle w:val="normal2"/>
        <w:numPr>
          <w:ilvl w:val="0"/>
          <w:numId w:val="18"/>
        </w:numPr>
        <w:ind w:left="720" w:hanging="360"/>
        <w:jc w:val="both"/>
        <w:rPr>
          <w:u w:val="none"/>
        </w:rPr>
      </w:pPr>
      <w:r w:rsidRPr="00000000">
        <w:rPr>
          <w:rtl w:val="0"/>
        </w:rPr>
        <w:t>Interfaz menos intuitiva.</w:t>
      </w:r>
    </w:p>
    <w:p w:rsidR="00000000" w:rsidRPr="00000000" w:rsidP="00000000" w14:paraId="000000B1">
      <w:pPr>
        <w:pStyle w:val="normal2"/>
        <w:numPr>
          <w:ilvl w:val="0"/>
          <w:numId w:val="18"/>
        </w:numPr>
        <w:ind w:left="720" w:hanging="360"/>
        <w:jc w:val="both"/>
        <w:rPr>
          <w:u w:val="none"/>
        </w:rPr>
      </w:pPr>
      <w:r w:rsidRPr="00000000">
        <w:rPr>
          <w:rtl w:val="0"/>
        </w:rPr>
        <w:t>El plan gratuito tiene limitaciones en el número de usuarios.</w:t>
      </w:r>
    </w:p>
    <w:p w:rsidR="00000000" w:rsidRPr="00000000" w:rsidP="00000000" w14:paraId="000000B2">
      <w:pPr>
        <w:pStyle w:val="normal2"/>
        <w:jc w:val="both"/>
      </w:pPr>
    </w:p>
    <w:p w:rsidR="00000000" w:rsidRPr="00000000" w:rsidP="00000000" w14:paraId="000000B3">
      <w:pPr>
        <w:pStyle w:val="normal2"/>
        <w:jc w:val="both"/>
        <w:rPr>
          <w:b/>
        </w:rPr>
      </w:pPr>
      <w:r w:rsidRPr="00000000">
        <w:rPr>
          <w:b/>
          <w:rtl w:val="0"/>
        </w:rPr>
        <w:t>Cuadro comparativo de Inteligencias Artificiales</w:t>
      </w:r>
    </w:p>
    <w:p w:rsidR="00000000" w:rsidRPr="00000000" w:rsidP="00000000" w14:paraId="000000B4">
      <w:pPr>
        <w:pStyle w:val="normal2"/>
        <w:jc w:val="both"/>
        <w:rPr>
          <w:b/>
        </w:rPr>
      </w:pPr>
    </w:p>
    <w:sdt>
      <w:sdtPr>
        <w:tag w:val="goog_rdk_0"/>
        <w:id w:val="1339982378"/>
        <w:lock w:val="contentLocked"/>
        <w:richText/>
      </w:sdtPr>
      <w:sdtContent>
        <w:tbl>
          <w:tblPr>
            <w:tblStyle w:val="Table100"/>
            <w:tblW w:w="9360" w:type="dxa"/>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tblPrEx>
              <w:tblW w:w="9360" w:type="dxa"/>
              <w:tblLayout w:type="fixed"/>
              <w:tblLook w:val="0600"/>
            </w:tblPrEx>
            <w:trPr>
              <w:cantSplit w:val="0"/>
              <w:tblHeader w:val="0"/>
            </w:trPr>
            <w:tc>
              <w:tcPr>
                <w:shd w:val="clear" w:color="auto" w:fill="auto"/>
                <w:tcMar>
                  <w:top w:w="100" w:type="dxa"/>
                  <w:left w:w="100" w:type="dxa"/>
                  <w:bottom w:w="100" w:type="dxa"/>
                  <w:right w:w="100" w:type="dxa"/>
                </w:tcMar>
                <w:vAlign w:val="top"/>
              </w:tcPr>
              <w:p w:rsidR="00000000" w:rsidRPr="00000000" w:rsidP="00000000" w14:paraId="000000B5">
                <w:pPr>
                  <w:pStyle w:val="normal2"/>
                  <w:keepNext w:val="0"/>
                  <w:keepLines w:val="0"/>
                  <w:widowControl w:val="0"/>
                  <w:pBdr>
                    <w:top w:val="nil"/>
                    <w:left w:val="nil"/>
                    <w:bottom w:val="nil"/>
                    <w:right w:val="nil"/>
                    <w:between w:val="nil"/>
                  </w:pBdr>
                  <w:shd w:val="clear" w:color="auto" w:fill="auto"/>
                  <w:spacing w:before="0" w:after="0" w:line="240" w:lineRule="auto"/>
                  <w:ind w:left="0" w:right="0" w:firstLine="0"/>
                  <w:jc w:val="left"/>
                  <w:rPr>
                    <w:b/>
                  </w:rPr>
                </w:pPr>
                <w:r w:rsidRPr="00000000">
                  <w:rPr>
                    <w:b/>
                    <w:rtl w:val="0"/>
                  </w:rPr>
                  <w:t>IA</w:t>
                </w:r>
              </w:p>
            </w:tc>
            <w:tc>
              <w:tcPr>
                <w:shd w:val="clear" w:color="auto" w:fill="auto"/>
                <w:tcMar>
                  <w:top w:w="100" w:type="dxa"/>
                  <w:left w:w="100" w:type="dxa"/>
                  <w:bottom w:w="100" w:type="dxa"/>
                  <w:right w:w="100" w:type="dxa"/>
                </w:tcMar>
                <w:vAlign w:val="top"/>
              </w:tcPr>
              <w:p w:rsidR="00000000" w:rsidRPr="00000000" w:rsidP="00000000" w14:paraId="000000B6">
                <w:pPr>
                  <w:pStyle w:val="normal2"/>
                  <w:keepNext w:val="0"/>
                  <w:keepLines w:val="0"/>
                  <w:widowControl w:val="0"/>
                  <w:pBdr>
                    <w:top w:val="nil"/>
                    <w:left w:val="nil"/>
                    <w:bottom w:val="nil"/>
                    <w:right w:val="nil"/>
                    <w:between w:val="nil"/>
                  </w:pBdr>
                  <w:shd w:val="clear" w:color="auto" w:fill="auto"/>
                  <w:spacing w:before="0" w:after="0" w:line="240" w:lineRule="auto"/>
                  <w:ind w:left="0" w:right="0" w:firstLine="0"/>
                  <w:jc w:val="left"/>
                  <w:rPr>
                    <w:b/>
                  </w:rPr>
                </w:pPr>
                <w:r w:rsidRPr="00000000">
                  <w:rPr>
                    <w:b/>
                    <w:rtl w:val="0"/>
                  </w:rPr>
                  <w:t>Función principal</w:t>
                </w:r>
              </w:p>
            </w:tc>
            <w:tc>
              <w:tcPr>
                <w:shd w:val="clear" w:color="auto" w:fill="auto"/>
                <w:tcMar>
                  <w:top w:w="100" w:type="dxa"/>
                  <w:left w:w="100" w:type="dxa"/>
                  <w:bottom w:w="100" w:type="dxa"/>
                  <w:right w:w="100" w:type="dxa"/>
                </w:tcMar>
                <w:vAlign w:val="top"/>
              </w:tcPr>
              <w:p w:rsidR="00000000" w:rsidRPr="00000000" w:rsidP="00000000" w14:paraId="000000B7">
                <w:pPr>
                  <w:pStyle w:val="normal2"/>
                  <w:keepNext w:val="0"/>
                  <w:keepLines w:val="0"/>
                  <w:widowControl w:val="0"/>
                  <w:pBdr>
                    <w:top w:val="nil"/>
                    <w:left w:val="nil"/>
                    <w:bottom w:val="nil"/>
                    <w:right w:val="nil"/>
                    <w:between w:val="nil"/>
                  </w:pBdr>
                  <w:shd w:val="clear" w:color="auto" w:fill="auto"/>
                  <w:spacing w:before="0" w:after="0" w:line="240" w:lineRule="auto"/>
                  <w:ind w:left="0" w:right="0" w:firstLine="0"/>
                  <w:jc w:val="left"/>
                  <w:rPr>
                    <w:b/>
                  </w:rPr>
                </w:pPr>
                <w:r w:rsidRPr="00000000">
                  <w:rPr>
                    <w:b/>
                    <w:rtl w:val="0"/>
                  </w:rPr>
                  <w:t>Ventajas</w:t>
                </w:r>
              </w:p>
            </w:tc>
            <w:tc>
              <w:tcPr>
                <w:shd w:val="clear" w:color="auto" w:fill="auto"/>
                <w:tcMar>
                  <w:top w:w="100" w:type="dxa"/>
                  <w:left w:w="100" w:type="dxa"/>
                  <w:bottom w:w="100" w:type="dxa"/>
                  <w:right w:w="100" w:type="dxa"/>
                </w:tcMar>
                <w:vAlign w:val="top"/>
              </w:tcPr>
              <w:p w:rsidR="00000000" w:rsidRPr="00000000" w:rsidP="00000000" w14:paraId="000000B8">
                <w:pPr>
                  <w:pStyle w:val="normal2"/>
                  <w:keepNext w:val="0"/>
                  <w:keepLines w:val="0"/>
                  <w:widowControl w:val="0"/>
                  <w:pBdr>
                    <w:top w:val="nil"/>
                    <w:left w:val="nil"/>
                    <w:bottom w:val="nil"/>
                    <w:right w:val="nil"/>
                    <w:between w:val="nil"/>
                  </w:pBdr>
                  <w:shd w:val="clear" w:color="auto" w:fill="auto"/>
                  <w:spacing w:before="0" w:after="0" w:line="240" w:lineRule="auto"/>
                  <w:ind w:left="0" w:right="0" w:firstLine="0"/>
                  <w:jc w:val="left"/>
                  <w:rPr>
                    <w:b/>
                  </w:rPr>
                </w:pPr>
                <w:r w:rsidRPr="00000000">
                  <w:rPr>
                    <w:b/>
                    <w:rtl w:val="0"/>
                  </w:rPr>
                  <w:t>Desventajas</w:t>
                </w:r>
              </w:p>
            </w:tc>
          </w:tr>
          <w:tr>
            <w:tblPrEx>
              <w:tblW w:w="9360" w:type="dxa"/>
              <w:tblLayout w:type="fixed"/>
              <w:tblLook w:val="0600"/>
            </w:tblPrEx>
            <w:trPr>
              <w:cantSplit w:val="0"/>
              <w:tblHeader w:val="0"/>
            </w:trPr>
            <w:tc>
              <w:tcPr>
                <w:shd w:val="clear" w:color="auto" w:fill="auto"/>
                <w:tcMar>
                  <w:top w:w="100" w:type="dxa"/>
                  <w:left w:w="100" w:type="dxa"/>
                  <w:bottom w:w="100" w:type="dxa"/>
                  <w:right w:w="100" w:type="dxa"/>
                </w:tcMar>
                <w:vAlign w:val="top"/>
              </w:tcPr>
              <w:p w:rsidR="00000000" w:rsidRPr="00000000" w:rsidP="00000000" w14:paraId="000000B9">
                <w:pPr>
                  <w:pStyle w:val="normal2"/>
                  <w:keepNext w:val="0"/>
                  <w:keepLines w:val="0"/>
                  <w:widowControl w:val="0"/>
                  <w:pBdr>
                    <w:top w:val="nil"/>
                    <w:left w:val="nil"/>
                    <w:bottom w:val="nil"/>
                    <w:right w:val="nil"/>
                    <w:between w:val="nil"/>
                  </w:pBdr>
                  <w:shd w:val="clear" w:color="auto" w:fill="auto"/>
                  <w:spacing w:before="0" w:after="0" w:line="240" w:lineRule="auto"/>
                  <w:ind w:left="0" w:right="0" w:firstLine="0"/>
                  <w:jc w:val="left"/>
                  <w:rPr>
                    <w:b/>
                  </w:rPr>
                </w:pPr>
                <w:r w:rsidRPr="00000000">
                  <w:rPr>
                    <w:b/>
                    <w:rtl w:val="0"/>
                  </w:rPr>
                  <w:t>Perplexity AI</w:t>
                </w:r>
              </w:p>
              <w:p w:rsidR="00000000" w:rsidRPr="00000000" w:rsidP="00000000" w14:paraId="000000BA">
                <w:pPr>
                  <w:pStyle w:val="normal2"/>
                  <w:keepNext w:val="0"/>
                  <w:keepLines w:val="0"/>
                  <w:widowControl w:val="0"/>
                  <w:pBdr>
                    <w:top w:val="nil"/>
                    <w:left w:val="nil"/>
                    <w:bottom w:val="nil"/>
                    <w:right w:val="nil"/>
                    <w:between w:val="nil"/>
                  </w:pBdr>
                  <w:shd w:val="clear" w:color="auto" w:fill="auto"/>
                  <w:spacing w:before="0" w:after="0" w:line="240" w:lineRule="auto"/>
                  <w:ind w:left="0" w:right="0" w:firstLine="0"/>
                  <w:jc w:val="left"/>
                  <w:rPr>
                    <w:b/>
                  </w:rPr>
                </w:pPr>
              </w:p>
            </w:tc>
            <w:tc>
              <w:tcPr>
                <w:shd w:val="clear" w:color="auto" w:fill="auto"/>
                <w:tcMar>
                  <w:top w:w="100" w:type="dxa"/>
                  <w:left w:w="100" w:type="dxa"/>
                  <w:bottom w:w="100" w:type="dxa"/>
                  <w:right w:w="100" w:type="dxa"/>
                </w:tcMar>
                <w:vAlign w:val="top"/>
              </w:tcPr>
              <w:p w:rsidR="00000000" w:rsidRPr="00000000" w:rsidP="00000000" w14:paraId="000000BB">
                <w:pPr>
                  <w:pStyle w:val="normal2"/>
                  <w:keepNext w:val="0"/>
                  <w:keepLines w:val="0"/>
                  <w:widowControl w:val="0"/>
                  <w:pBdr>
                    <w:top w:val="nil"/>
                    <w:left w:val="nil"/>
                    <w:bottom w:val="nil"/>
                    <w:right w:val="nil"/>
                    <w:between w:val="nil"/>
                  </w:pBdr>
                  <w:shd w:val="clear" w:color="auto" w:fill="auto"/>
                  <w:spacing w:before="0" w:after="0" w:line="240" w:lineRule="auto"/>
                  <w:ind w:left="0" w:right="0" w:firstLine="0"/>
                  <w:jc w:val="left"/>
                </w:pPr>
                <w:r w:rsidRPr="00000000">
                  <w:rPr>
                    <w:rtl w:val="0"/>
                  </w:rPr>
                  <w:t>Motor de búsqueda con IA, responde con fuentes</w:t>
                </w:r>
              </w:p>
            </w:tc>
            <w:tc>
              <w:tcPr>
                <w:shd w:val="clear" w:color="auto" w:fill="auto"/>
                <w:tcMar>
                  <w:top w:w="100" w:type="dxa"/>
                  <w:left w:w="100" w:type="dxa"/>
                  <w:bottom w:w="100" w:type="dxa"/>
                  <w:right w:w="100" w:type="dxa"/>
                </w:tcMar>
                <w:vAlign w:val="top"/>
              </w:tcPr>
              <w:p w:rsidR="00000000" w:rsidRPr="00000000" w:rsidP="00000000" w14:paraId="000000BC">
                <w:pPr>
                  <w:pStyle w:val="normal2"/>
                  <w:keepNext w:val="0"/>
                  <w:keepLines w:val="0"/>
                  <w:widowControl w:val="0"/>
                  <w:pBdr>
                    <w:top w:val="nil"/>
                    <w:left w:val="nil"/>
                    <w:bottom w:val="nil"/>
                    <w:right w:val="nil"/>
                    <w:between w:val="nil"/>
                  </w:pBdr>
                  <w:shd w:val="clear" w:color="auto" w:fill="auto"/>
                  <w:spacing w:before="0" w:after="0" w:line="240" w:lineRule="auto"/>
                  <w:ind w:left="0" w:right="0" w:firstLine="0"/>
                  <w:jc w:val="left"/>
                </w:pPr>
                <w:r w:rsidRPr="00000000">
                  <w:rPr>
                    <w:rtl w:val="0"/>
                  </w:rPr>
                  <w:t>Da respuestas con referencias confiables; útil para investigación.</w:t>
                </w:r>
              </w:p>
            </w:tc>
            <w:tc>
              <w:tcPr>
                <w:shd w:val="clear" w:color="auto" w:fill="auto"/>
                <w:tcMar>
                  <w:top w:w="100" w:type="dxa"/>
                  <w:left w:w="100" w:type="dxa"/>
                  <w:bottom w:w="100" w:type="dxa"/>
                  <w:right w:w="100" w:type="dxa"/>
                </w:tcMar>
                <w:vAlign w:val="top"/>
              </w:tcPr>
              <w:p w:rsidR="00000000" w:rsidRPr="00000000" w:rsidP="00000000" w14:paraId="000000BD">
                <w:pPr>
                  <w:pStyle w:val="normal2"/>
                  <w:keepNext w:val="0"/>
                  <w:keepLines w:val="0"/>
                  <w:widowControl w:val="0"/>
                  <w:pBdr>
                    <w:top w:val="nil"/>
                    <w:left w:val="nil"/>
                    <w:bottom w:val="nil"/>
                    <w:right w:val="nil"/>
                    <w:between w:val="nil"/>
                  </w:pBdr>
                  <w:shd w:val="clear" w:color="auto" w:fill="auto"/>
                  <w:spacing w:before="0" w:after="0" w:line="240" w:lineRule="auto"/>
                  <w:ind w:left="0" w:right="0" w:firstLine="0"/>
                  <w:jc w:val="left"/>
                </w:pPr>
                <w:r w:rsidRPr="00000000">
                  <w:rPr>
                    <w:rtl w:val="0"/>
                  </w:rPr>
                  <w:t>Menos creativo que otros modelos; depende de internet.</w:t>
                </w:r>
              </w:p>
            </w:tc>
          </w:tr>
          <w:tr>
            <w:tblPrEx>
              <w:tblW w:w="9360" w:type="dxa"/>
              <w:tblLayout w:type="fixed"/>
              <w:tblLook w:val="0600"/>
            </w:tblPrEx>
            <w:trPr>
              <w:cantSplit w:val="0"/>
              <w:tblHeader w:val="0"/>
            </w:trPr>
            <w:tc>
              <w:tcPr>
                <w:shd w:val="clear" w:color="auto" w:fill="auto"/>
                <w:tcMar>
                  <w:top w:w="100" w:type="dxa"/>
                  <w:left w:w="100" w:type="dxa"/>
                  <w:bottom w:w="100" w:type="dxa"/>
                  <w:right w:w="100" w:type="dxa"/>
                </w:tcMar>
                <w:vAlign w:val="top"/>
              </w:tcPr>
              <w:p w:rsidR="00000000" w:rsidRPr="00000000" w:rsidP="00000000" w14:paraId="000000BE">
                <w:pPr>
                  <w:pStyle w:val="normal2"/>
                  <w:keepNext w:val="0"/>
                  <w:keepLines w:val="0"/>
                  <w:widowControl w:val="0"/>
                  <w:pBdr>
                    <w:top w:val="nil"/>
                    <w:left w:val="nil"/>
                    <w:bottom w:val="nil"/>
                    <w:right w:val="nil"/>
                    <w:between w:val="nil"/>
                  </w:pBdr>
                  <w:shd w:val="clear" w:color="auto" w:fill="auto"/>
                  <w:spacing w:before="0" w:after="0" w:line="240" w:lineRule="auto"/>
                  <w:ind w:left="0" w:right="0" w:firstLine="0"/>
                  <w:jc w:val="left"/>
                  <w:rPr>
                    <w:b/>
                  </w:rPr>
                </w:pPr>
                <w:r w:rsidRPr="00000000">
                  <w:rPr>
                    <w:b/>
                    <w:rtl w:val="0"/>
                  </w:rPr>
                  <w:t>Runway ML</w:t>
                </w:r>
              </w:p>
              <w:p w:rsidR="00000000" w:rsidRPr="00000000" w:rsidP="00000000" w14:paraId="000000BF">
                <w:pPr>
                  <w:pStyle w:val="normal2"/>
                  <w:keepNext w:val="0"/>
                  <w:keepLines w:val="0"/>
                  <w:widowControl w:val="0"/>
                  <w:pBdr>
                    <w:top w:val="nil"/>
                    <w:left w:val="nil"/>
                    <w:bottom w:val="nil"/>
                    <w:right w:val="nil"/>
                    <w:between w:val="nil"/>
                  </w:pBdr>
                  <w:shd w:val="clear" w:color="auto" w:fill="auto"/>
                  <w:spacing w:before="0" w:after="0" w:line="240" w:lineRule="auto"/>
                  <w:ind w:left="0" w:right="0" w:firstLine="0"/>
                  <w:jc w:val="left"/>
                  <w:rPr>
                    <w:b/>
                  </w:rPr>
                </w:pPr>
              </w:p>
              <w:p w:rsidR="00000000" w:rsidRPr="00000000" w:rsidP="00000000" w14:paraId="000000C0">
                <w:pPr>
                  <w:pStyle w:val="normal2"/>
                  <w:keepNext w:val="0"/>
                  <w:keepLines w:val="0"/>
                  <w:widowControl w:val="0"/>
                  <w:pBdr>
                    <w:top w:val="nil"/>
                    <w:left w:val="nil"/>
                    <w:bottom w:val="nil"/>
                    <w:right w:val="nil"/>
                    <w:between w:val="nil"/>
                  </w:pBdr>
                  <w:shd w:val="clear" w:color="auto" w:fill="auto"/>
                  <w:spacing w:before="0" w:after="0" w:line="240" w:lineRule="auto"/>
                  <w:ind w:left="0" w:right="0" w:firstLine="0"/>
                  <w:jc w:val="left"/>
                  <w:rPr>
                    <w:b/>
                  </w:rPr>
                </w:pPr>
              </w:p>
            </w:tc>
            <w:tc>
              <w:tcPr>
                <w:shd w:val="clear" w:color="auto" w:fill="auto"/>
                <w:tcMar>
                  <w:top w:w="100" w:type="dxa"/>
                  <w:left w:w="100" w:type="dxa"/>
                  <w:bottom w:w="100" w:type="dxa"/>
                  <w:right w:w="100" w:type="dxa"/>
                </w:tcMar>
                <w:vAlign w:val="top"/>
              </w:tcPr>
              <w:p w:rsidR="00000000" w:rsidRPr="00000000" w:rsidP="00000000" w14:paraId="000000C1">
                <w:pPr>
                  <w:pStyle w:val="normal2"/>
                  <w:keepNext w:val="0"/>
                  <w:keepLines w:val="0"/>
                  <w:widowControl w:val="0"/>
                  <w:pBdr>
                    <w:top w:val="nil"/>
                    <w:left w:val="nil"/>
                    <w:bottom w:val="nil"/>
                    <w:right w:val="nil"/>
                    <w:between w:val="nil"/>
                  </w:pBdr>
                  <w:shd w:val="clear" w:color="auto" w:fill="auto"/>
                  <w:spacing w:before="0" w:after="0" w:line="240" w:lineRule="auto"/>
                  <w:ind w:left="0" w:right="0" w:firstLine="0"/>
                  <w:jc w:val="left"/>
                </w:pPr>
                <w:r w:rsidRPr="00000000">
                  <w:rPr>
                    <w:rtl w:val="0"/>
                  </w:rPr>
                  <w:t>Edición de video y generación multimedia con IA</w:t>
                </w:r>
              </w:p>
            </w:tc>
            <w:tc>
              <w:tcPr>
                <w:shd w:val="clear" w:color="auto" w:fill="auto"/>
                <w:tcMar>
                  <w:top w:w="100" w:type="dxa"/>
                  <w:left w:w="100" w:type="dxa"/>
                  <w:bottom w:w="100" w:type="dxa"/>
                  <w:right w:w="100" w:type="dxa"/>
                </w:tcMar>
                <w:vAlign w:val="top"/>
              </w:tcPr>
              <w:p w:rsidR="00000000" w:rsidRPr="00000000" w:rsidP="00000000" w14:paraId="000000C2">
                <w:pPr>
                  <w:pStyle w:val="normal2"/>
                  <w:keepNext w:val="0"/>
                  <w:keepLines w:val="0"/>
                  <w:widowControl w:val="0"/>
                  <w:pBdr>
                    <w:top w:val="nil"/>
                    <w:left w:val="nil"/>
                    <w:bottom w:val="nil"/>
                    <w:right w:val="nil"/>
                    <w:between w:val="nil"/>
                  </w:pBdr>
                  <w:shd w:val="clear" w:color="auto" w:fill="auto"/>
                  <w:spacing w:before="0" w:after="0" w:line="240" w:lineRule="auto"/>
                  <w:ind w:left="0" w:right="0" w:firstLine="0"/>
                  <w:jc w:val="left"/>
                </w:pPr>
                <w:r w:rsidRPr="00000000">
                  <w:rPr>
                    <w:rtl w:val="0"/>
                  </w:rPr>
                  <w:t>Permite crear y editar videos con IA fácilmente.</w:t>
                </w:r>
              </w:p>
            </w:tc>
            <w:tc>
              <w:tcPr>
                <w:shd w:val="clear" w:color="auto" w:fill="auto"/>
                <w:tcMar>
                  <w:top w:w="100" w:type="dxa"/>
                  <w:left w:w="100" w:type="dxa"/>
                  <w:bottom w:w="100" w:type="dxa"/>
                  <w:right w:w="100" w:type="dxa"/>
                </w:tcMar>
                <w:vAlign w:val="top"/>
              </w:tcPr>
              <w:p w:rsidR="00000000" w:rsidRPr="00000000" w:rsidP="00000000" w14:paraId="000000C3">
                <w:pPr>
                  <w:pStyle w:val="normal2"/>
                  <w:keepNext w:val="0"/>
                  <w:keepLines w:val="0"/>
                  <w:widowControl w:val="0"/>
                  <w:pBdr>
                    <w:top w:val="nil"/>
                    <w:left w:val="nil"/>
                    <w:bottom w:val="nil"/>
                    <w:right w:val="nil"/>
                    <w:between w:val="nil"/>
                  </w:pBdr>
                  <w:shd w:val="clear" w:color="auto" w:fill="auto"/>
                  <w:spacing w:before="0" w:after="0" w:line="240" w:lineRule="auto"/>
                  <w:ind w:left="0" w:right="0" w:firstLine="0"/>
                  <w:jc w:val="left"/>
                </w:pPr>
                <w:r w:rsidRPr="00000000">
                  <w:rPr>
                    <w:rtl w:val="0"/>
                  </w:rPr>
                  <w:t>Plan gratuito limitado; requiere buena computadora.</w:t>
                </w:r>
              </w:p>
            </w:tc>
          </w:tr>
          <w:tr>
            <w:tblPrEx>
              <w:tblW w:w="9360" w:type="dxa"/>
              <w:tblLayout w:type="fixed"/>
              <w:tblLook w:val="0600"/>
            </w:tblPrEx>
            <w:trPr>
              <w:cantSplit w:val="0"/>
              <w:tblHeader w:val="0"/>
            </w:trPr>
            <w:tc>
              <w:tcPr>
                <w:shd w:val="clear" w:color="auto" w:fill="auto"/>
                <w:tcMar>
                  <w:top w:w="100" w:type="dxa"/>
                  <w:left w:w="100" w:type="dxa"/>
                  <w:bottom w:w="100" w:type="dxa"/>
                  <w:right w:w="100" w:type="dxa"/>
                </w:tcMar>
                <w:vAlign w:val="top"/>
              </w:tcPr>
              <w:p w:rsidR="00000000" w:rsidRPr="00000000" w:rsidP="00000000" w14:paraId="000000C4">
                <w:pPr>
                  <w:pStyle w:val="normal2"/>
                  <w:keepNext w:val="0"/>
                  <w:keepLines w:val="0"/>
                  <w:widowControl w:val="0"/>
                  <w:pBdr>
                    <w:top w:val="nil"/>
                    <w:left w:val="nil"/>
                    <w:bottom w:val="nil"/>
                    <w:right w:val="nil"/>
                    <w:between w:val="nil"/>
                  </w:pBdr>
                  <w:shd w:val="clear" w:color="auto" w:fill="auto"/>
                  <w:spacing w:before="0" w:after="0" w:line="240" w:lineRule="auto"/>
                  <w:ind w:left="0" w:right="0" w:firstLine="0"/>
                  <w:jc w:val="left"/>
                  <w:rPr>
                    <w:b/>
                  </w:rPr>
                </w:pPr>
                <w:r w:rsidRPr="00000000">
                  <w:rPr>
                    <w:b/>
                    <w:rtl w:val="0"/>
                  </w:rPr>
                  <w:t>Notion AI</w:t>
                </w:r>
              </w:p>
              <w:p w:rsidR="00000000" w:rsidRPr="00000000" w:rsidP="00000000" w14:paraId="000000C5">
                <w:pPr>
                  <w:pStyle w:val="normal2"/>
                  <w:keepNext w:val="0"/>
                  <w:keepLines w:val="0"/>
                  <w:widowControl w:val="0"/>
                  <w:pBdr>
                    <w:top w:val="nil"/>
                    <w:left w:val="nil"/>
                    <w:bottom w:val="nil"/>
                    <w:right w:val="nil"/>
                    <w:between w:val="nil"/>
                  </w:pBdr>
                  <w:shd w:val="clear" w:color="auto" w:fill="auto"/>
                  <w:spacing w:before="0" w:after="0" w:line="240" w:lineRule="auto"/>
                  <w:ind w:left="0" w:right="0" w:firstLine="0"/>
                  <w:jc w:val="left"/>
                  <w:rPr>
                    <w:b/>
                  </w:rPr>
                </w:pPr>
              </w:p>
              <w:p w:rsidR="00000000" w:rsidRPr="00000000" w:rsidP="00000000" w14:paraId="000000C6">
                <w:pPr>
                  <w:pStyle w:val="normal2"/>
                  <w:keepNext w:val="0"/>
                  <w:keepLines w:val="0"/>
                  <w:widowControl w:val="0"/>
                  <w:pBdr>
                    <w:top w:val="nil"/>
                    <w:left w:val="nil"/>
                    <w:bottom w:val="nil"/>
                    <w:right w:val="nil"/>
                    <w:between w:val="nil"/>
                  </w:pBdr>
                  <w:shd w:val="clear" w:color="auto" w:fill="auto"/>
                  <w:spacing w:before="0" w:after="0" w:line="240" w:lineRule="auto"/>
                  <w:ind w:left="0" w:right="0" w:firstLine="0"/>
                  <w:jc w:val="left"/>
                  <w:rPr>
                    <w:b/>
                  </w:rPr>
                </w:pPr>
              </w:p>
            </w:tc>
            <w:tc>
              <w:tcPr>
                <w:shd w:val="clear" w:color="auto" w:fill="auto"/>
                <w:tcMar>
                  <w:top w:w="100" w:type="dxa"/>
                  <w:left w:w="100" w:type="dxa"/>
                  <w:bottom w:w="100" w:type="dxa"/>
                  <w:right w:w="100" w:type="dxa"/>
                </w:tcMar>
                <w:vAlign w:val="top"/>
              </w:tcPr>
              <w:p w:rsidR="00000000" w:rsidRPr="00000000" w:rsidP="00000000" w14:paraId="000000C7">
                <w:pPr>
                  <w:pStyle w:val="normal2"/>
                  <w:keepNext w:val="0"/>
                  <w:keepLines w:val="0"/>
                  <w:widowControl w:val="0"/>
                  <w:pBdr>
                    <w:top w:val="nil"/>
                    <w:left w:val="nil"/>
                    <w:bottom w:val="nil"/>
                    <w:right w:val="nil"/>
                    <w:between w:val="nil"/>
                  </w:pBdr>
                  <w:shd w:val="clear" w:color="auto" w:fill="auto"/>
                  <w:spacing w:before="0" w:after="0" w:line="240" w:lineRule="auto"/>
                  <w:ind w:left="0" w:right="0" w:firstLine="0"/>
                  <w:jc w:val="left"/>
                </w:pPr>
                <w:r w:rsidRPr="00000000">
                  <w:rPr>
                    <w:rtl w:val="0"/>
                  </w:rPr>
                  <w:t>Asistente integrado en Notion para organización y redacción</w:t>
                </w:r>
              </w:p>
            </w:tc>
            <w:tc>
              <w:tcPr>
                <w:shd w:val="clear" w:color="auto" w:fill="auto"/>
                <w:tcMar>
                  <w:top w:w="100" w:type="dxa"/>
                  <w:left w:w="100" w:type="dxa"/>
                  <w:bottom w:w="100" w:type="dxa"/>
                  <w:right w:w="100" w:type="dxa"/>
                </w:tcMar>
                <w:vAlign w:val="top"/>
              </w:tcPr>
              <w:p w:rsidR="00000000" w:rsidRPr="00000000" w:rsidP="00000000" w14:paraId="000000C8">
                <w:pPr>
                  <w:pStyle w:val="normal2"/>
                  <w:keepNext w:val="0"/>
                  <w:keepLines w:val="0"/>
                  <w:widowControl w:val="0"/>
                  <w:pBdr>
                    <w:top w:val="nil"/>
                    <w:left w:val="nil"/>
                    <w:bottom w:val="nil"/>
                    <w:right w:val="nil"/>
                    <w:between w:val="nil"/>
                  </w:pBdr>
                  <w:shd w:val="clear" w:color="auto" w:fill="auto"/>
                  <w:spacing w:before="0" w:after="0" w:line="240" w:lineRule="auto"/>
                  <w:ind w:left="0" w:right="0" w:firstLine="0"/>
                  <w:jc w:val="left"/>
                </w:pPr>
                <w:r w:rsidRPr="00000000">
                  <w:rPr>
                    <w:rtl w:val="0"/>
                  </w:rPr>
                  <w:t>Ayuda a resumir notas, generar ideas y gestionar proyectos.</w:t>
                </w:r>
              </w:p>
            </w:tc>
            <w:tc>
              <w:tcPr>
                <w:shd w:val="clear" w:color="auto" w:fill="auto"/>
                <w:tcMar>
                  <w:top w:w="100" w:type="dxa"/>
                  <w:left w:w="100" w:type="dxa"/>
                  <w:bottom w:w="100" w:type="dxa"/>
                  <w:right w:w="100" w:type="dxa"/>
                </w:tcMar>
                <w:vAlign w:val="top"/>
              </w:tcPr>
              <w:p w:rsidR="00000000" w:rsidRPr="00000000" w:rsidP="00000000" w14:paraId="000000C9">
                <w:pPr>
                  <w:pStyle w:val="normal2"/>
                  <w:keepNext w:val="0"/>
                  <w:keepLines w:val="0"/>
                  <w:widowControl w:val="0"/>
                  <w:pBdr>
                    <w:top w:val="nil"/>
                    <w:left w:val="nil"/>
                    <w:bottom w:val="nil"/>
                    <w:right w:val="nil"/>
                    <w:between w:val="nil"/>
                  </w:pBdr>
                  <w:shd w:val="clear" w:color="auto" w:fill="auto"/>
                  <w:spacing w:before="0" w:after="0" w:line="240" w:lineRule="auto"/>
                  <w:ind w:left="0" w:right="0" w:firstLine="0"/>
                  <w:jc w:val="left"/>
                </w:pPr>
                <w:r w:rsidRPr="00000000">
                  <w:rPr>
                    <w:rtl w:val="0"/>
                  </w:rPr>
                  <w:t>Funciones de IA solo disponibles con suscripción.</w:t>
                </w:r>
              </w:p>
            </w:tc>
          </w:tr>
        </w:tbl>
      </w:sdtContent>
    </w:sdt>
    <w:p w:rsidR="00000000" w:rsidRPr="00000000" w:rsidP="00000000" w14:paraId="000000CA">
      <w:pPr>
        <w:pStyle w:val="normal2"/>
        <w:jc w:val="both"/>
        <w:rPr>
          <w:b/>
        </w:rPr>
      </w:pPr>
    </w:p>
    <w:p w:rsidR="00000000" w:rsidRPr="00000000" w:rsidP="00000000" w14:paraId="000000CB">
      <w:pPr>
        <w:pStyle w:val="normal2"/>
        <w:jc w:val="both"/>
        <w:rPr>
          <w:b/>
        </w:rPr>
      </w:pPr>
      <w:r w:rsidRPr="00000000">
        <w:rPr>
          <w:b/>
          <w:rtl w:val="0"/>
        </w:rPr>
        <w:t xml:space="preserve">Link Github: </w:t>
      </w:r>
    </w:p>
    <w:p w:rsidR="00000000" w:rsidRPr="00000000" w:rsidP="00000000" w14:paraId="000000CC">
      <w:pPr>
        <w:pStyle w:val="normal2"/>
        <w:jc w:val="both"/>
        <w:rPr>
          <w:b/>
        </w:rPr>
      </w:pPr>
    </w:p>
    <w:p w:rsidR="00000000" w:rsidRPr="00000000" w:rsidP="00000000" w14:paraId="000000CD">
      <w:pPr>
        <w:pStyle w:val="normal2"/>
        <w:jc w:val="both"/>
        <w:rPr>
          <w:b/>
        </w:rPr>
      </w:pPr>
    </w:p>
    <w:p w:rsidR="00000000" w:rsidRPr="00000000" w:rsidP="00000000" w14:paraId="000000CE">
      <w:pPr>
        <w:pStyle w:val="normal2"/>
        <w:jc w:val="both"/>
        <w:rPr>
          <w:b/>
        </w:rPr>
      </w:pPr>
      <w:hyperlink r:id="rId11">
        <w:r w:rsidRPr="00000000">
          <w:rPr>
            <w:b/>
            <w:color w:val="1155CC"/>
            <w:u w:val="single"/>
            <w:rtl w:val="0"/>
          </w:rPr>
          <w:t>https://github.com/Josue-cruz-venancio/Pr-cticas-de-fundamentos-de-programaci-n-.git</w:t>
        </w:r>
      </w:hyperlink>
      <w:r w:rsidRPr="00000000">
        <w:rPr>
          <w:b/>
          <w:rtl w:val="0"/>
        </w:rPr>
        <w:t xml:space="preserve"> </w:t>
      </w:r>
    </w:p>
    <w:p w:rsidR="00000000" w:rsidRPr="00000000" w:rsidP="00000000" w14:paraId="000000CF">
      <w:pPr>
        <w:pStyle w:val="normal2"/>
        <w:jc w:val="both"/>
        <w:rPr>
          <w:b/>
        </w:rPr>
      </w:pPr>
    </w:p>
    <w:p w:rsidR="00000000" w:rsidRPr="00000000" w:rsidP="00000000" w14:paraId="000000D0">
      <w:pPr>
        <w:pStyle w:val="normal2"/>
        <w:jc w:val="both"/>
        <w:rPr>
          <w:b/>
        </w:rPr>
      </w:pPr>
    </w:p>
    <w:p w:rsidR="00000000" w:rsidRPr="00000000" w:rsidP="00000000" w14:paraId="000000D1">
      <w:pPr>
        <w:pStyle w:val="normal2"/>
        <w:jc w:val="both"/>
        <w:rPr>
          <w:b/>
        </w:rPr>
      </w:pPr>
    </w:p>
    <w:p w:rsidR="00000000" w:rsidRPr="00000000" w:rsidP="00000000" w14:paraId="000000D2">
      <w:pPr>
        <w:pStyle w:val="normal2"/>
        <w:jc w:val="both"/>
        <w:rPr>
          <w:b/>
        </w:rPr>
      </w:pPr>
    </w:p>
    <w:p w:rsidR="00000000" w:rsidRPr="00000000" w:rsidP="00000000" w14:paraId="000000D3">
      <w:pPr>
        <w:pStyle w:val="normal2"/>
        <w:jc w:val="both"/>
        <w:rPr>
          <w:b/>
        </w:rPr>
      </w:pPr>
    </w:p>
    <w:p w:rsidR="00000000" w:rsidRPr="00000000" w:rsidP="00000000" w14:paraId="000000D4">
      <w:pPr>
        <w:pStyle w:val="normal2"/>
        <w:spacing w:before="240" w:after="240"/>
        <w:jc w:val="both"/>
        <w:rPr>
          <w:b/>
          <w:sz w:val="24"/>
          <w:szCs w:val="24"/>
        </w:rPr>
      </w:pPr>
      <w:r w:rsidRPr="00000000">
        <w:rPr>
          <w:b/>
          <w:sz w:val="24"/>
          <w:szCs w:val="24"/>
          <w:rtl w:val="0"/>
        </w:rPr>
        <w:t>Conclusión</w:t>
      </w:r>
    </w:p>
    <w:p w:rsidR="00000000" w:rsidRPr="00000000" w:rsidP="00000000" w14:paraId="000000D5">
      <w:pPr>
        <w:pStyle w:val="normal2"/>
        <w:spacing w:before="240" w:after="240"/>
        <w:jc w:val="both"/>
        <w:rPr>
          <w:sz w:val="24"/>
          <w:szCs w:val="24"/>
        </w:rPr>
      </w:pPr>
      <w:r w:rsidRPr="00000000">
        <w:rPr>
          <w:sz w:val="24"/>
          <w:szCs w:val="24"/>
          <w:rtl w:val="0"/>
        </w:rPr>
        <w:t>A lo largo de esta práctica, quedó claro que las herramientas tecnológicas no son solo un apoyo, sino una necesidad para cualquier estudiante de ingeniería. Desde aprender a usar repositorios como GitHub, GitLab o Bitbucket, hasta explorar almacenamiento en la nube y buscadores académicos, todas estas herramientas permiten trabajar de forma más ordenada, colaborativa y eficiente. Además, con la llegada de la inteligencia artificial, se abren nuevas posibilidades para automatizar tareas, generar contenido y analizar información de forma más rápida e inteligente.</w:t>
      </w:r>
    </w:p>
    <w:p w:rsidR="00000000" w:rsidRPr="00000000" w:rsidP="00000000" w14:paraId="000000D6">
      <w:pPr>
        <w:pStyle w:val="normal2"/>
        <w:spacing w:before="240" w:after="240"/>
        <w:jc w:val="both"/>
        <w:rPr>
          <w:sz w:val="24"/>
          <w:szCs w:val="24"/>
        </w:rPr>
      </w:pPr>
      <w:r w:rsidRPr="00000000">
        <w:rPr>
          <w:sz w:val="24"/>
          <w:szCs w:val="24"/>
          <w:rtl w:val="0"/>
        </w:rPr>
        <w:t>Saber utilizar bien estas herramientas, y sobre todo entender cómo aprovecharlas según nuestras necesidades, es clave para desarrollarnos tanto en lo académico como en el ámbito profesional. Por eso, es importante no solo aprender a usarlas, sino también mantenerse actualizados, saber evaluar la información que nos ofrecen y utilizar estos recursos con responsabilidad y criterio.</w:t>
      </w:r>
    </w:p>
    <w:p w:rsidR="00000000" w:rsidRPr="00000000" w:rsidP="00000000" w14:paraId="000000D7">
      <w:pPr>
        <w:pStyle w:val="normal2"/>
        <w:spacing w:before="240" w:after="240"/>
        <w:jc w:val="both"/>
        <w:rPr>
          <w:b/>
          <w:sz w:val="24"/>
          <w:szCs w:val="24"/>
        </w:rPr>
      </w:pPr>
      <w:r w:rsidRPr="00000000">
        <w:rPr>
          <w:b/>
          <w:sz w:val="24"/>
          <w:szCs w:val="24"/>
          <w:rtl w:val="0"/>
        </w:rPr>
        <w:t>fuentes utilizadas:</w:t>
      </w:r>
    </w:p>
    <w:p w:rsidR="00000000" w:rsidRPr="00000000" w:rsidP="00000000" w14:paraId="000000D8">
      <w:pPr>
        <w:pStyle w:val="normal2"/>
        <w:spacing w:before="240" w:after="240"/>
        <w:jc w:val="both"/>
        <w:rPr>
          <w:rFonts w:ascii="Times New Roman" w:eastAsia="Times New Roman" w:hAnsi="Times New Roman" w:cs="Times New Roman"/>
          <w:b/>
          <w:color w:val="05103E"/>
          <w:sz w:val="24"/>
          <w:szCs w:val="24"/>
        </w:rPr>
      </w:pPr>
      <w:r w:rsidRPr="00000000">
        <w:rPr>
          <w:rFonts w:ascii="Times New Roman" w:eastAsia="Times New Roman" w:hAnsi="Times New Roman" w:cs="Times New Roman"/>
          <w:b/>
          <w:color w:val="05103E"/>
          <w:sz w:val="24"/>
          <w:szCs w:val="24"/>
          <w:rtl w:val="0"/>
        </w:rPr>
        <w:t xml:space="preserve">Garn, D. (2025, 28 abril). </w:t>
      </w:r>
      <w:r w:rsidRPr="00000000">
        <w:rPr>
          <w:rFonts w:ascii="Times New Roman" w:eastAsia="Times New Roman" w:hAnsi="Times New Roman" w:cs="Times New Roman"/>
          <w:b/>
          <w:i/>
          <w:color w:val="05103E"/>
          <w:sz w:val="24"/>
          <w:szCs w:val="24"/>
          <w:rtl w:val="0"/>
        </w:rPr>
        <w:t>How to use Perplexity AI: Tutorial, pros and cons</w:t>
      </w:r>
      <w:r w:rsidRPr="00000000">
        <w:rPr>
          <w:rFonts w:ascii="Times New Roman" w:eastAsia="Times New Roman" w:hAnsi="Times New Roman" w:cs="Times New Roman"/>
          <w:b/>
          <w:color w:val="05103E"/>
          <w:sz w:val="24"/>
          <w:szCs w:val="24"/>
          <w:rtl w:val="0"/>
        </w:rPr>
        <w:t xml:space="preserve">. Search Enterprise AI. </w:t>
      </w:r>
      <w:hyperlink r:id="rId12">
        <w:r w:rsidRPr="00000000">
          <w:rPr>
            <w:rFonts w:ascii="Times New Roman" w:eastAsia="Times New Roman" w:hAnsi="Times New Roman" w:cs="Times New Roman"/>
            <w:b/>
            <w:color w:val="1155CC"/>
            <w:sz w:val="24"/>
            <w:szCs w:val="24"/>
            <w:u w:val="single"/>
            <w:rtl w:val="0"/>
          </w:rPr>
          <w:t>https://www.techtarget.com/searchenterpriseai/tutorial/How-to-use-Perplexity-AI-Tutorial-pros-and-cons</w:t>
        </w:r>
      </w:hyperlink>
    </w:p>
    <w:p w:rsidR="00000000" w:rsidRPr="00000000" w:rsidP="00000000" w14:paraId="000000D9">
      <w:pPr>
        <w:pStyle w:val="normal2"/>
        <w:spacing w:before="240" w:after="240"/>
        <w:jc w:val="both"/>
        <w:rPr>
          <w:rFonts w:ascii="Times New Roman" w:eastAsia="Times New Roman" w:hAnsi="Times New Roman" w:cs="Times New Roman"/>
          <w:b/>
          <w:color w:val="05103E"/>
          <w:sz w:val="24"/>
          <w:szCs w:val="24"/>
        </w:rPr>
      </w:pPr>
      <w:r w:rsidRPr="00000000">
        <w:rPr>
          <w:rFonts w:ascii="Times New Roman" w:eastAsia="Times New Roman" w:hAnsi="Times New Roman" w:cs="Times New Roman"/>
          <w:b/>
          <w:i/>
          <w:color w:val="05103E"/>
          <w:sz w:val="24"/>
          <w:szCs w:val="24"/>
          <w:rtl w:val="0"/>
        </w:rPr>
        <w:t>Runway | IA VIAJERO</w:t>
      </w:r>
      <w:r w:rsidRPr="00000000">
        <w:rPr>
          <w:rFonts w:ascii="Times New Roman" w:eastAsia="Times New Roman" w:hAnsi="Times New Roman" w:cs="Times New Roman"/>
          <w:b/>
          <w:color w:val="05103E"/>
          <w:sz w:val="24"/>
          <w:szCs w:val="24"/>
          <w:rtl w:val="0"/>
        </w:rPr>
        <w:t xml:space="preserve">. (s. f.). </w:t>
      </w:r>
      <w:hyperlink r:id="rId13">
        <w:r w:rsidRPr="00000000">
          <w:rPr>
            <w:rFonts w:ascii="Times New Roman" w:eastAsia="Times New Roman" w:hAnsi="Times New Roman" w:cs="Times New Roman"/>
            <w:b/>
            <w:color w:val="1155CC"/>
            <w:sz w:val="24"/>
            <w:szCs w:val="24"/>
            <w:u w:val="single"/>
            <w:rtl w:val="0"/>
          </w:rPr>
          <w:t>https://www.iaviajero.io/herramientas/runway</w:t>
        </w:r>
      </w:hyperlink>
      <w:r w:rsidRPr="00000000">
        <w:rPr>
          <w:rFonts w:ascii="Times New Roman" w:eastAsia="Times New Roman" w:hAnsi="Times New Roman" w:cs="Times New Roman"/>
          <w:b/>
          <w:color w:val="05103E"/>
          <w:sz w:val="24"/>
          <w:szCs w:val="24"/>
          <w:rtl w:val="0"/>
        </w:rPr>
        <w:t xml:space="preserve"> </w:t>
      </w:r>
    </w:p>
    <w:p w:rsidR="00000000" w:rsidRPr="00000000" w:rsidP="00000000" w14:paraId="000000DA">
      <w:pPr>
        <w:pStyle w:val="normal2"/>
        <w:spacing w:before="240" w:after="240"/>
        <w:jc w:val="both"/>
        <w:rPr>
          <w:rFonts w:ascii="Times New Roman" w:eastAsia="Times New Roman" w:hAnsi="Times New Roman" w:cs="Times New Roman"/>
          <w:b/>
          <w:color w:val="05103E"/>
          <w:sz w:val="24"/>
          <w:szCs w:val="24"/>
        </w:rPr>
      </w:pPr>
    </w:p>
    <w:p w:rsidR="00000000" w:rsidRPr="00000000" w:rsidP="00000000" w14:paraId="000000DB">
      <w:pPr>
        <w:pStyle w:val="normal2"/>
        <w:spacing w:before="240" w:after="240"/>
        <w:jc w:val="both"/>
        <w:rPr>
          <w:sz w:val="24"/>
          <w:szCs w:val="24"/>
        </w:rPr>
      </w:pPr>
      <w:r w:rsidRPr="00000000">
        <w:rPr>
          <w:rFonts w:ascii="Times New Roman" w:eastAsia="Times New Roman" w:hAnsi="Times New Roman" w:cs="Times New Roman"/>
          <w:color w:val="05103E"/>
          <w:sz w:val="24"/>
          <w:szCs w:val="24"/>
          <w:rtl w:val="0"/>
        </w:rPr>
        <w:t xml:space="preserve">WheelHub. (2025, 9 abril). Notion: Ventajas y Desventajas | Wheel hub. </w:t>
      </w:r>
      <w:r w:rsidRPr="00000000">
        <w:rPr>
          <w:rFonts w:ascii="Times New Roman" w:eastAsia="Times New Roman" w:hAnsi="Times New Roman" w:cs="Times New Roman"/>
          <w:i/>
          <w:color w:val="05103E"/>
          <w:sz w:val="24"/>
          <w:szCs w:val="24"/>
          <w:rtl w:val="0"/>
        </w:rPr>
        <w:t>Web wheelhub</w:t>
      </w:r>
      <w:r w:rsidRPr="00000000">
        <w:rPr>
          <w:rFonts w:ascii="Times New Roman" w:eastAsia="Times New Roman" w:hAnsi="Times New Roman" w:cs="Times New Roman"/>
          <w:color w:val="05103E"/>
          <w:sz w:val="24"/>
          <w:szCs w:val="24"/>
          <w:rtl w:val="0"/>
        </w:rPr>
        <w:t xml:space="preserve">. </w:t>
      </w:r>
      <w:hyperlink r:id="rId14">
        <w:r w:rsidRPr="00000000">
          <w:rPr>
            <w:rFonts w:ascii="Times New Roman" w:eastAsia="Times New Roman" w:hAnsi="Times New Roman" w:cs="Times New Roman"/>
            <w:color w:val="1155CC"/>
            <w:sz w:val="24"/>
            <w:szCs w:val="24"/>
            <w:u w:val="single"/>
            <w:rtl w:val="0"/>
          </w:rPr>
          <w:t>https://wheelhub.es/blog/notion-ventajas-desventajas/</w:t>
        </w:r>
      </w:hyperlink>
      <w:r w:rsidRPr="00000000">
        <w:rPr>
          <w:rFonts w:ascii="Times New Roman" w:eastAsia="Times New Roman" w:hAnsi="Times New Roman" w:cs="Times New Roman"/>
          <w:color w:val="05103E"/>
          <w:sz w:val="24"/>
          <w:szCs w:val="24"/>
          <w:rtl w:val="0"/>
        </w:rPr>
        <w:t xml:space="preserve"> </w:t>
      </w:r>
    </w:p>
    <w:p w:rsidR="00000000" w:rsidRPr="00000000" w:rsidP="00000000" w14:paraId="000000DC">
      <w:pPr>
        <w:pStyle w:val="normal2"/>
        <w:jc w:val="both"/>
        <w:rPr>
          <w:b/>
        </w:rPr>
      </w:pPr>
    </w:p>
    <w:sectPr>
      <w:headerReference w:type="default" r:id="rId15"/>
      <w:footerReference w:type="default" r:id="rId16"/>
      <w:type w:val="nextPage"/>
      <w:pgSz w:w="12240" w:h="15840" w:orient="portrait"/>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charset w:val="00"/>
    <w:family w:val="auto"/>
    <w:pitch w:val="default"/>
  </w:font>
  <w:font w:name="Arial">
    <w:charset w:val="00"/>
    <w:family w:val="auto"/>
    <w:pitch w:val="default"/>
    <w:sig w:usb0="00000000" w:usb1="00000000" w:usb2="00000000" w:usb3="00000000" w:csb0="00000001" w:csb1="00000000"/>
  </w:font>
  <w:font w:name="Calibri">
    <w:charset w:val="00"/>
    <w:family w:val="auto"/>
    <w:pitch w:val="default"/>
  </w:font>
  <w:font w:name="Cambria">
    <w:charset w:val="00"/>
    <w:family w:val="auto"/>
    <w:pitch w:val="default"/>
  </w:font>
  <w:font w:name="Liberation Serif">
    <w:charset w:val="00"/>
    <w:family w:val="auto"/>
    <w:pitch w:val="default"/>
  </w:font>
  <w:font w:name="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35">
    <w:pPr>
      <w:pStyle w:val="normal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DE">
    <w:pPr>
      <w:pStyle w:val="normal2"/>
      <w:jc w:val="right"/>
    </w:pPr>
    <w:r w:rsidRPr="00000000">
      <w:fldChar w:fldCharType="begin"/>
    </w:r>
    <w:r w:rsidRPr="00000000">
      <w:instrText>PAGE</w:instrText>
    </w:r>
    <w:r w:rsidRPr="00000000">
      <w:fldChar w:fldCharType="separate"/>
    </w:r>
    <w:r w:rsidRPr="00000000">
      <w:fldChar w:fldCharType="end"/>
    </w:r>
    <w:r w:rsidRPr="00000000">
      <w:drawing>
        <wp:anchor distT="114300" distB="114300" distL="114300" distR="114300" simplePos="0" relativeHeight="251658240" behindDoc="0" locked="0" layoutInCell="1" allowOverlap="1">
          <wp:simplePos x="0" y="0"/>
          <wp:positionH relativeFrom="column">
            <wp:posOffset>303361</wp:posOffset>
          </wp:positionH>
          <wp:positionV relativeFrom="paragraph">
            <wp:posOffset>1489139</wp:posOffset>
          </wp:positionV>
          <wp:extent cx="5943600" cy="3657600"/>
          <wp:effectExtent l="0" t="0" r="0" b="0"/>
          <wp:wrapSquare wrapText="bothSides"/>
          <wp:docPr id="16" name="image2.png"/>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xmlns:r="http://schemas.openxmlformats.org/officeDocument/2006/relationships" r:embed="rId1"/>
                  <a:stretch>
                    <a:fillRect/>
                  </a:stretch>
                </pic:blipFill>
                <pic:spPr>
                  <a:xfrm>
                    <a:off x="0" y="0"/>
                    <a:ext cx="5943600" cy="3657600"/>
                  </a:xfrm>
                  <a:prstGeom prst="rect">
                    <a:avLst/>
                  </a:prstGeom>
                </pic:spPr>
              </pic:pic>
            </a:graphicData>
          </a:graphic>
        </wp:anchor>
      </w:drawing>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DD">
    <w:pPr>
      <w:pStyle w:val="normal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5DB9BF3"/>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ED1C053"/>
    <w:multiLevelType w:val="hybridMultilevel"/>
    <w:tmpl w:val="000000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11D452B2"/>
    <w:multiLevelType w:val="hybridMultilevel"/>
    <w:tmpl w:val="000000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1704D15C"/>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8415325"/>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B242024"/>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CD35EA5"/>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E7969DE"/>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6892E71"/>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E49EB61"/>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03BE47F"/>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CD0B3D9"/>
    <w:multiLevelType w:val="hybridMultilevel"/>
    <w:tmpl w:val="000000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4AA7DE87"/>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8C25830"/>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944C27B"/>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DFCED88"/>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81940C4"/>
    <w:multiLevelType w:val="hybridMultilevel"/>
    <w:tmpl w:val="000000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nsid w:val="7EA06256"/>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16"/>
  </w:num>
  <w:num w:numId="4">
    <w:abstractNumId w:val="11"/>
  </w:num>
  <w:num w:numId="5">
    <w:abstractNumId w:val="1"/>
  </w:num>
  <w:num w:numId="6">
    <w:abstractNumId w:val="3"/>
  </w:num>
  <w:num w:numId="7">
    <w:abstractNumId w:val="13"/>
  </w:num>
  <w:num w:numId="8">
    <w:abstractNumId w:val="10"/>
  </w:num>
  <w:num w:numId="9">
    <w:abstractNumId w:val="8"/>
  </w:num>
  <w:num w:numId="10">
    <w:abstractNumId w:val="0"/>
  </w:num>
  <w:num w:numId="11">
    <w:abstractNumId w:val="15"/>
  </w:num>
  <w:num w:numId="12">
    <w:abstractNumId w:val="12"/>
  </w:num>
  <w:num w:numId="13">
    <w:abstractNumId w:val="5"/>
  </w:num>
  <w:num w:numId="14">
    <w:abstractNumId w:val="9"/>
  </w:num>
  <w:num w:numId="15">
    <w:abstractNumId w:val="7"/>
  </w:num>
  <w:num w:numId="16">
    <w:abstractNumId w:val="17"/>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sz w:val="24"/>
        <w:szCs w:val="24"/>
        <w:lang w:val="es-MX"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0"/>
    <w:next w:val="normal0"/>
    <w:pPr>
      <w:keepNext/>
      <w:keepLines/>
      <w:pageBreakBefore w:val="0"/>
      <w:spacing w:before="480" w:after="120"/>
      <w:outlineLvl w:val="0"/>
    </w:pPr>
    <w:rPr>
      <w:b/>
      <w:sz w:val="48"/>
      <w:szCs w:val="48"/>
    </w:rPr>
  </w:style>
  <w:style w:type="paragraph" w:styleId="Heading2">
    <w:name w:val="heading 2"/>
    <w:basedOn w:val="normal0"/>
    <w:next w:val="normal0"/>
    <w:pPr>
      <w:keepNext/>
      <w:keepLines/>
      <w:pageBreakBefore w:val="0"/>
      <w:spacing w:before="360" w:after="80"/>
      <w:outlineLvl w:val="1"/>
    </w:pPr>
    <w:rPr>
      <w:b/>
      <w:sz w:val="36"/>
      <w:szCs w:val="36"/>
    </w:rPr>
  </w:style>
  <w:style w:type="paragraph" w:styleId="Heading3">
    <w:name w:val="heading 3"/>
    <w:basedOn w:val="normal0"/>
    <w:next w:val="normal0"/>
    <w:pPr>
      <w:keepNext/>
      <w:keepLines/>
      <w:pageBreakBefore w:val="0"/>
      <w:spacing w:before="280" w:after="80"/>
      <w:outlineLvl w:val="2"/>
    </w:pPr>
    <w:rPr>
      <w:b/>
      <w:sz w:val="28"/>
      <w:szCs w:val="28"/>
    </w:rPr>
  </w:style>
  <w:style w:type="paragraph" w:styleId="Heading4">
    <w:name w:val="heading 4"/>
    <w:basedOn w:val="normal0"/>
    <w:next w:val="normal0"/>
    <w:pPr>
      <w:keepNext/>
      <w:keepLines/>
      <w:pageBreakBefore w:val="0"/>
      <w:spacing w:before="240" w:after="40"/>
      <w:outlineLvl w:val="3"/>
    </w:pPr>
    <w:rPr>
      <w:b/>
      <w:sz w:val="24"/>
      <w:szCs w:val="24"/>
    </w:rPr>
  </w:style>
  <w:style w:type="paragraph" w:styleId="Heading5">
    <w:name w:val="heading 5"/>
    <w:basedOn w:val="normal0"/>
    <w:next w:val="normal0"/>
    <w:pPr>
      <w:keepNext/>
      <w:keepLines/>
      <w:pageBreakBefore w:val="0"/>
      <w:spacing w:before="220" w:after="40"/>
      <w:outlineLvl w:val="4"/>
    </w:pPr>
    <w:rPr>
      <w:b/>
      <w:sz w:val="22"/>
      <w:szCs w:val="22"/>
    </w:rPr>
  </w:style>
  <w:style w:type="paragraph" w:styleId="Heading6">
    <w:name w:val="heading 6"/>
    <w:basedOn w:val="normal0"/>
    <w:next w:val="normal0"/>
    <w:pPr>
      <w:keepNext/>
      <w:keepLines/>
      <w:pageBreakBefore w:val="0"/>
      <w:spacing w:before="200" w:after="40"/>
      <w:outlineLvl w:val="5"/>
    </w:pPr>
    <w:rPr>
      <w:b/>
      <w:sz w:val="20"/>
      <w:szCs w:val="20"/>
    </w:rPr>
  </w:style>
  <w:style w:type="character" w:default="1" w:styleId="DefaultParagraphFont">
    <w:name w:val="Default Paragraph Font"/>
    <w:uiPriority w:val="1"/>
    <w:semiHidden/>
    <w:unhideWhenUsed/>
  </w:style>
  <w:style w:type="paragraph" w:default="1" w:styleId="Normal">
    <w:name w:val="Normal"/>
  </w:style>
  <w:style w:type="table" w:customStyle="1" w:styleId="TableNormal">
    <w:name w:val="TableNormal"/>
    <w:tblPr/>
  </w:style>
  <w:style w:type="paragraph" w:styleId="Title">
    <w:name w:val="Title"/>
    <w:basedOn w:val="normal0"/>
    <w:next w:val="normal0"/>
    <w:pPr>
      <w:keepNext/>
      <w:keepLines/>
      <w:pageBreakBefore w:val="0"/>
      <w:spacing w:before="480" w:after="120"/>
    </w:pPr>
    <w:rPr>
      <w:b/>
      <w:sz w:val="72"/>
      <w:szCs w:val="72"/>
    </w:rPr>
  </w:style>
  <w:style w:type="paragraph" w:customStyle="1" w:styleId="normal0">
    <w:name w:val="normal_0"/>
  </w:style>
  <w:style w:type="table" w:customStyle="1" w:styleId="TableNormal0">
    <w:name w:val="TableNormal_0"/>
    <w:tblPr/>
  </w:style>
  <w:style w:type="table" w:customStyle="1" w:styleId="Table1">
    <w:name w:val="Table1"/>
    <w:basedOn w:val="TableNormal0"/>
    <w:tblPr>
      <w:tblStyleRowBandSize w:val="1"/>
      <w:tblStyleColBandSize w:val="1"/>
      <w:tblCellMar>
        <w:top w:w="0" w:type="dxa"/>
        <w:left w:w="103" w:type="dxa"/>
        <w:bottom w:w="0" w:type="dxa"/>
        <w:right w:w="108" w:type="dxa"/>
      </w:tblCellMar>
    </w:tblPr>
  </w:style>
  <w:style w:type="table" w:customStyle="1" w:styleId="Table2">
    <w:name w:val="Table2"/>
    <w:basedOn w:val="TableNormal0"/>
    <w:tblPr>
      <w:tblStyleRowBandSize w:val="1"/>
      <w:tblStyleColBandSize w:val="1"/>
      <w:tblCellMar>
        <w:top w:w="55" w:type="dxa"/>
        <w:left w:w="55" w:type="dxa"/>
        <w:bottom w:w="55" w:type="dxa"/>
        <w:right w:w="55" w:type="dxa"/>
      </w:tblCellMar>
    </w:tblPr>
  </w:style>
  <w:style w:type="paragraph" w:styleId="Subtitle">
    <w:name w:val="Subtitle"/>
    <w:basedOn w:val="normal0"/>
    <w:next w:val="normal0"/>
    <w:pPr>
      <w:keepNext/>
      <w:keepLines/>
      <w:pageBreakBefore w:val="0"/>
      <w:spacing w:before="360" w:after="80"/>
    </w:pPr>
    <w:rPr>
      <w:rFonts w:ascii="Georgia" w:eastAsia="Georgia" w:hAnsi="Georgia" w:cs="Georgia"/>
      <w:i/>
      <w:color w:val="666666"/>
      <w:sz w:val="48"/>
      <w:szCs w:val="48"/>
    </w:rPr>
  </w:style>
  <w:style w:type="table" w:customStyle="1" w:styleId="Table10">
    <w:name w:val="Table1_0"/>
    <w:basedOn w:val="TableNormal0"/>
    <w:tblPr>
      <w:tblStyleRowBandSize w:val="1"/>
      <w:tblStyleColBandSize w:val="1"/>
      <w:tblCellMar>
        <w:top w:w="0" w:type="dxa"/>
        <w:left w:w="103" w:type="dxa"/>
        <w:bottom w:w="0" w:type="dxa"/>
        <w:right w:w="108" w:type="dxa"/>
      </w:tblCellMar>
    </w:tblPr>
  </w:style>
  <w:style w:type="table" w:customStyle="1" w:styleId="Table20">
    <w:name w:val="Table2_0"/>
    <w:basedOn w:val="TableNormal0"/>
    <w:tblPr>
      <w:tblStyleRowBandSize w:val="1"/>
      <w:tblStyleColBandSize w:val="1"/>
      <w:tblCellMar>
        <w:top w:w="55" w:type="dxa"/>
        <w:left w:w="55" w:type="dxa"/>
        <w:bottom w:w="55" w:type="dxa"/>
        <w:right w:w="55" w:type="dxa"/>
      </w:tblCellMar>
    </w:tblPr>
  </w:style>
  <w:style w:type="paragraph" w:customStyle="1" w:styleId="normal2">
    <w:name w:val="normal_2"/>
    <w:pPr>
      <w:widowControl/>
      <w:spacing w:line="276" w:lineRule="auto"/>
    </w:pPr>
    <w:rPr>
      <w:rFonts w:ascii="Arial" w:eastAsia="Arial" w:hAnsi="Arial" w:cs="Arial"/>
      <w:sz w:val="22"/>
      <w:szCs w:val="22"/>
      <w:lang w:val=""/>
    </w:rPr>
  </w:style>
  <w:style w:type="table" w:customStyle="1" w:styleId="TableNormal2">
    <w:name w:val="TableNormal_2"/>
    <w:pPr>
      <w:widowControl/>
      <w:spacing w:line="276" w:lineRule="auto"/>
    </w:pPr>
    <w:rPr>
      <w:rFonts w:ascii="Arial" w:eastAsia="Arial" w:hAnsi="Arial" w:cs="Arial"/>
      <w:sz w:val="22"/>
      <w:szCs w:val="22"/>
      <w:lang w:val=""/>
    </w:rPr>
    <w:tblPr/>
  </w:style>
  <w:style w:type="table" w:customStyle="1" w:styleId="Table100">
    <w:name w:val="Table1_0_0"/>
    <w:basedOn w:val="TableNormal2"/>
    <w:rPr>
      <w:rFonts w:ascii="Arial" w:eastAsia="Arial" w:hAnsi="Arial" w:cs="Arial"/>
      <w:sz w:val="22"/>
      <w:szCs w:val="22"/>
      <w:lang w:val=""/>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hyperlink" Target="https://github.com/Josue-cruz-venancio/Pr-cticas-de-fundamentos-de-programaci-n-.git" TargetMode="External" /><Relationship Id="rId12" Type="http://schemas.openxmlformats.org/officeDocument/2006/relationships/hyperlink" Target="https://www.techtarget.com/searchenterpriseai/tutorial/How-to-use-Perplexity-AI-Tutorial-pros-and-cons" TargetMode="External" /><Relationship Id="rId13" Type="http://schemas.openxmlformats.org/officeDocument/2006/relationships/hyperlink" Target="https://www.iaviajero.io/herramientas/runway" TargetMode="External" /><Relationship Id="rId14" Type="http://schemas.openxmlformats.org/officeDocument/2006/relationships/hyperlink" Target="https://wheelhub.es/blog/notion-ventajas-desventajas/" TargetMode="External" /><Relationship Id="rId15" Type="http://schemas.openxmlformats.org/officeDocument/2006/relationships/header" Target="header1.xml" /><Relationship Id="rId16" Type="http://schemas.openxmlformats.org/officeDocument/2006/relationships/footer" Target="footer2.xm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footer" Target="footer1.xm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_rels/footer2.xml.rels><?xml version="1.0" encoding="utf-8" standalone="yes"?><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CVCuvuyKjcwK5WFttDhJFqG7Bg==">CgMxLjA4AHIhMTN5S1BQbk1SNHJROEdFVEJGLUY4c1BpeV9ZOEZSTkFi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