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E5D3" w14:textId="10606EE4" w:rsidR="0064297D" w:rsidRDefault="001B1233">
      <w:pPr>
        <w:rPr>
          <w:lang w:val="es-EC"/>
        </w:rPr>
      </w:pPr>
      <w:r>
        <w:rPr>
          <w:lang w:val="es-EC"/>
        </w:rPr>
        <w:t xml:space="preserve">ACD </w:t>
      </w:r>
    </w:p>
    <w:p w14:paraId="102A7890" w14:textId="725FEC0A" w:rsidR="001B1233" w:rsidRDefault="001B1233">
      <w:pPr>
        <w:rPr>
          <w:lang w:val="es-EC"/>
        </w:rPr>
      </w:pPr>
    </w:p>
    <w:p w14:paraId="200AE637" w14:textId="64EF291A" w:rsidR="001B1233" w:rsidRDefault="001B1233">
      <w:pPr>
        <w:rPr>
          <w:lang w:val="es-EC"/>
        </w:rPr>
      </w:pPr>
      <w:r>
        <w:rPr>
          <w:lang w:val="es-EC"/>
        </w:rPr>
        <w:t>Parcial 4 teórico, 6 practico.</w:t>
      </w:r>
    </w:p>
    <w:p w14:paraId="78095C8B" w14:textId="77777777" w:rsidR="001B1233" w:rsidRDefault="001B1233">
      <w:pPr>
        <w:rPr>
          <w:lang w:val="es-EC"/>
        </w:rPr>
      </w:pPr>
    </w:p>
    <w:p w14:paraId="47574E66" w14:textId="56C0FD1A" w:rsidR="001B1233" w:rsidRDefault="001B1233">
      <w:pPr>
        <w:rPr>
          <w:lang w:val="es-EC"/>
        </w:rPr>
      </w:pPr>
      <w:r>
        <w:rPr>
          <w:lang w:val="es-EC"/>
        </w:rPr>
        <w:t xml:space="preserve">Bimestral </w:t>
      </w:r>
      <w:r>
        <w:rPr>
          <w:lang w:val="es-EC"/>
        </w:rPr>
        <w:t>4 teórico, 6 practico</w:t>
      </w:r>
      <w:r>
        <w:rPr>
          <w:lang w:val="es-EC"/>
        </w:rPr>
        <w:t xml:space="preserve">. </w:t>
      </w:r>
    </w:p>
    <w:p w14:paraId="48B1405D" w14:textId="77777777" w:rsidR="001B1233" w:rsidRDefault="001B1233">
      <w:pPr>
        <w:rPr>
          <w:lang w:val="es-EC"/>
        </w:rPr>
      </w:pPr>
    </w:p>
    <w:p w14:paraId="1C1E5C70" w14:textId="34CEDCB3" w:rsidR="001B1233" w:rsidRPr="001B1233" w:rsidRDefault="001B1233">
      <w:pPr>
        <w:rPr>
          <w:lang w:val="es-EC"/>
        </w:rPr>
      </w:pPr>
      <w:r>
        <w:rPr>
          <w:lang w:val="es-EC"/>
        </w:rPr>
        <w:t xml:space="preserve">En el </w:t>
      </w:r>
      <w:proofErr w:type="spellStart"/>
      <w:r>
        <w:rPr>
          <w:lang w:val="es-EC"/>
        </w:rPr>
        <w:t>canva</w:t>
      </w:r>
      <w:proofErr w:type="spellEnd"/>
      <w:r>
        <w:rPr>
          <w:lang w:val="es-EC"/>
        </w:rPr>
        <w:t xml:space="preserve"> está 10</w:t>
      </w:r>
      <w:r w:rsidRPr="001B1233">
        <w:rPr>
          <w:lang w:val="es-EC"/>
        </w:rPr>
        <w:t xml:space="preserve">/10 </w:t>
      </w:r>
      <w:r>
        <w:rPr>
          <w:lang w:val="es-EC"/>
        </w:rPr>
        <w:t xml:space="preserve">la parte práctica </w:t>
      </w:r>
      <w:r w:rsidRPr="001B1233">
        <w:rPr>
          <w:lang w:val="es-EC"/>
        </w:rPr>
        <w:t>pero e</w:t>
      </w:r>
      <w:r>
        <w:rPr>
          <w:lang w:val="es-EC"/>
        </w:rPr>
        <w:t>s en realidad 6 se usa regla de tres para convertirlo para a su vez poder sumarlo con lo teórico</w:t>
      </w:r>
    </w:p>
    <w:sectPr w:rsidR="001B1233" w:rsidRPr="001B12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33"/>
    <w:rsid w:val="001074C2"/>
    <w:rsid w:val="001B1233"/>
    <w:rsid w:val="0064297D"/>
    <w:rsid w:val="00B456B2"/>
    <w:rsid w:val="00F0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937CC"/>
  <w15:chartTrackingRefBased/>
  <w15:docId w15:val="{46E953C2-450E-4A30-9BD7-B99B38235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2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2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2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2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2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2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2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2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2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2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32</Words>
  <Characters>185</Characters>
  <Application>Microsoft Office Word</Application>
  <DocSecurity>0</DocSecurity>
  <Lines>37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Ortega</dc:creator>
  <cp:keywords/>
  <dc:description/>
  <cp:lastModifiedBy>Josué Ortega</cp:lastModifiedBy>
  <cp:revision>2</cp:revision>
  <dcterms:created xsi:type="dcterms:W3CDTF">2026-06-08T20:20:00Z</dcterms:created>
  <dcterms:modified xsi:type="dcterms:W3CDTF">2026-06-08T21:55:00Z</dcterms:modified>
</cp:coreProperties>
</file>