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0D09" w14:textId="77777777" w:rsidR="00655570" w:rsidRPr="008C7646" w:rsidRDefault="00236C7A">
      <w:pPr>
        <w:pStyle w:val="Ttulo"/>
        <w:jc w:val="center"/>
        <w:rPr>
          <w:lang w:val="es-ES"/>
        </w:rPr>
      </w:pPr>
      <w:r w:rsidRPr="008C7646">
        <w:rPr>
          <w:lang w:val="es-ES"/>
        </w:rPr>
        <w:t>Análisis de resultados — TFG</w:t>
      </w:r>
    </w:p>
    <w:p w14:paraId="4EA60163" w14:textId="77777777" w:rsidR="00655570" w:rsidRPr="008C7646" w:rsidRDefault="00236C7A">
      <w:pPr>
        <w:jc w:val="center"/>
        <w:rPr>
          <w:lang w:val="es-ES"/>
        </w:rPr>
      </w:pPr>
      <w:r w:rsidRPr="008C7646">
        <w:rPr>
          <w:i/>
          <w:lang w:val="es-ES"/>
        </w:rPr>
        <w:t>Discriminación de ruido en señales temporales del TES (ALPS II)</w:t>
      </w:r>
    </w:p>
    <w:p w14:paraId="51901B30" w14:textId="77777777" w:rsidR="00655570" w:rsidRPr="008C7646" w:rsidRDefault="00236C7A">
      <w:pPr>
        <w:rPr>
          <w:lang w:val="es-ES"/>
        </w:rPr>
      </w:pPr>
      <w:r w:rsidRPr="008C7646">
        <w:rPr>
          <w:lang w:val="es-ES"/>
        </w:rPr>
        <w:t>Este documento recoge, opción a opción del menú del script light_and_dark_models_classifyer_v5.py, las gráficas generadas y un análisis de lo que muestran. Sirve de borrador de trabajo: revisar, corregir y ampliar aquí antes de redactar el capítulo de Resultados de la memoria.</w:t>
      </w:r>
    </w:p>
    <w:p w14:paraId="206FF3AE" w14:textId="77777777" w:rsidR="00655570" w:rsidRPr="008C7646" w:rsidRDefault="00236C7A">
      <w:pPr>
        <w:rPr>
          <w:lang w:val="es-ES"/>
        </w:rPr>
      </w:pPr>
      <w:r w:rsidRPr="008C7646">
        <w:rPr>
          <w:lang w:val="es-ES"/>
        </w:rPr>
        <w:br w:type="page"/>
      </w:r>
    </w:p>
    <w:p w14:paraId="01E41BA1" w14:textId="77777777" w:rsidR="00655570" w:rsidRPr="008C7646" w:rsidRDefault="00236C7A">
      <w:pPr>
        <w:pStyle w:val="Ttulo1"/>
        <w:rPr>
          <w:lang w:val="es-ES"/>
        </w:rPr>
      </w:pPr>
      <w:r w:rsidRPr="008C7646">
        <w:rPr>
          <w:lang w:val="es-ES"/>
        </w:rPr>
        <w:lastRenderedPageBreak/>
        <w:t xml:space="preserve">Opción 3 — Estudio de </w:t>
      </w:r>
      <w:proofErr w:type="spellStart"/>
      <w:r w:rsidRPr="008C7646">
        <w:rPr>
          <w:lang w:val="es-ES"/>
        </w:rPr>
        <w:t>datasets</w:t>
      </w:r>
      <w:proofErr w:type="spellEnd"/>
    </w:p>
    <w:p w14:paraId="2704928E" w14:textId="77777777" w:rsidR="00655570" w:rsidRPr="008C7646" w:rsidRDefault="00236C7A">
      <w:pPr>
        <w:pStyle w:val="Ttulo2"/>
        <w:rPr>
          <w:lang w:val="es-ES"/>
        </w:rPr>
      </w:pPr>
      <w:r w:rsidRPr="008C7646">
        <w:rPr>
          <w:lang w:val="es-ES"/>
        </w:rPr>
        <w:t>Trazas LIGHT individuales</w:t>
      </w:r>
    </w:p>
    <w:p w14:paraId="75772BB9" w14:textId="77777777" w:rsidR="00655570" w:rsidRPr="008C7646" w:rsidRDefault="00236C7A">
      <w:pPr>
        <w:rPr>
          <w:lang w:val="es-ES"/>
        </w:rPr>
      </w:pPr>
      <w:r w:rsidRPr="008C7646">
        <w:rPr>
          <w:lang w:val="es-ES"/>
        </w:rPr>
        <w:t xml:space="preserve">Se representan 5 trazas LIGHT completas (sin recortar ni corregir de offset), a lo largo de 200 µs (10.000 muestras a 50 MHz). Las cinco muestran un </w:t>
      </w:r>
      <w:r w:rsidR="00F456CB">
        <w:rPr>
          <w:lang w:val="es-ES"/>
        </w:rPr>
        <w:t>morfología similar y</w:t>
      </w:r>
      <w:r w:rsidRPr="008C7646">
        <w:rPr>
          <w:lang w:val="es-ES"/>
        </w:rPr>
        <w:t xml:space="preserve"> muy consistente: una caída brusca hasta aproximadamente -15/-17 </w:t>
      </w:r>
      <w:proofErr w:type="spellStart"/>
      <w:r w:rsidRPr="008C7646">
        <w:rPr>
          <w:lang w:val="es-ES"/>
        </w:rPr>
        <w:t>mV</w:t>
      </w:r>
      <w:proofErr w:type="spellEnd"/>
      <w:r w:rsidRPr="008C7646">
        <w:rPr>
          <w:lang w:val="es-ES"/>
        </w:rPr>
        <w:t xml:space="preserve"> en torno a t≈30 µs, seguida de una recuperación relativamente rápida hacia el nivel de continua (~0-2 </w:t>
      </w:r>
      <w:proofErr w:type="spellStart"/>
      <w:r w:rsidRPr="008C7646">
        <w:rPr>
          <w:lang w:val="es-ES"/>
        </w:rPr>
        <w:t>mV</w:t>
      </w:r>
      <w:proofErr w:type="spellEnd"/>
      <w:r w:rsidRPr="008C7646">
        <w:rPr>
          <w:lang w:val="es-ES"/>
        </w:rPr>
        <w:t>).</w:t>
      </w:r>
    </w:p>
    <w:p w14:paraId="77D55CC1" w14:textId="77777777" w:rsidR="00655570" w:rsidRPr="008C7646" w:rsidRDefault="00F456CB">
      <w:pPr>
        <w:rPr>
          <w:lang w:val="es-ES"/>
        </w:rPr>
      </w:pPr>
      <w:r>
        <w:rPr>
          <w:lang w:val="es-ES"/>
        </w:rPr>
        <w:t>Un detalle importante</w:t>
      </w:r>
      <w:r w:rsidR="00236C7A" w:rsidRPr="008C7646">
        <w:rPr>
          <w:lang w:val="es-ES"/>
        </w:rPr>
        <w:t xml:space="preserve">: la Traza LIGHT 0 presenta un SEGUNDO pulso, más pequeño, en torno a t≈87 µs. Esto indica que en una misma ventana de adquisición </w:t>
      </w:r>
      <w:proofErr w:type="gramStart"/>
      <w:r w:rsidR="00236C7A" w:rsidRPr="008C7646">
        <w:rPr>
          <w:lang w:val="es-ES"/>
        </w:rPr>
        <w:t>pued</w:t>
      </w:r>
      <w:r>
        <w:rPr>
          <w:lang w:val="es-ES"/>
        </w:rPr>
        <w:t>en</w:t>
      </w:r>
      <w:proofErr w:type="gramEnd"/>
      <w:r>
        <w:rPr>
          <w:lang w:val="es-ES"/>
        </w:rPr>
        <w:t xml:space="preserve"> haber pulsos duplicado, tal y como indica el artículo de referencia</w:t>
      </w:r>
      <w:r w:rsidR="00236C7A" w:rsidRPr="008C7646">
        <w:rPr>
          <w:lang w:val="es-ES"/>
        </w:rPr>
        <w:t>. Como la ventana de trabajo elegida más adelante (~muestras 1300-2500, equivalente a ~26-50 µs) no llega a cubrir esa zona, este segundo pulso no afecta al entrenamiento</w:t>
      </w:r>
      <w:r>
        <w:rPr>
          <w:lang w:val="es-ES"/>
        </w:rPr>
        <w:t>.</w:t>
      </w:r>
    </w:p>
    <w:p w14:paraId="4F543E64" w14:textId="77777777" w:rsidR="00655570" w:rsidRDefault="00236C7A">
      <w:pPr>
        <w:jc w:val="center"/>
      </w:pPr>
      <w:r>
        <w:rPr>
          <w:noProof/>
        </w:rPr>
        <w:drawing>
          <wp:inline distT="0" distB="0" distL="0" distR="0" wp14:anchorId="2B393F6B" wp14:editId="4E42BEBE">
            <wp:extent cx="5303520" cy="5307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udio_trazas_light_individuales.png"/>
                    <pic:cNvPicPr/>
                  </pic:nvPicPr>
                  <pic:blipFill>
                    <a:blip r:embed="rId6"/>
                    <a:stretch>
                      <a:fillRect/>
                    </a:stretch>
                  </pic:blipFill>
                  <pic:spPr>
                    <a:xfrm>
                      <a:off x="0" y="0"/>
                      <a:ext cx="5303520" cy="5307096"/>
                    </a:xfrm>
                    <a:prstGeom prst="rect">
                      <a:avLst/>
                    </a:prstGeom>
                  </pic:spPr>
                </pic:pic>
              </a:graphicData>
            </a:graphic>
          </wp:inline>
        </w:drawing>
      </w:r>
    </w:p>
    <w:p w14:paraId="6DEA59EB" w14:textId="77777777" w:rsidR="00655570" w:rsidRPr="008C7646" w:rsidRDefault="00236C7A">
      <w:pPr>
        <w:jc w:val="center"/>
        <w:rPr>
          <w:lang w:val="es-ES"/>
        </w:rPr>
      </w:pPr>
      <w:r w:rsidRPr="008C7646">
        <w:rPr>
          <w:i/>
          <w:sz w:val="18"/>
          <w:lang w:val="es-ES"/>
        </w:rPr>
        <w:t>estudio trazas light individuales</w:t>
      </w:r>
    </w:p>
    <w:p w14:paraId="5288732C" w14:textId="77777777" w:rsidR="00655570" w:rsidRPr="008C7646" w:rsidRDefault="00236C7A">
      <w:pPr>
        <w:pStyle w:val="Ttulo1"/>
        <w:rPr>
          <w:lang w:val="es-ES"/>
        </w:rPr>
      </w:pPr>
      <w:r w:rsidRPr="008C7646">
        <w:rPr>
          <w:lang w:val="es-ES"/>
        </w:rPr>
        <w:lastRenderedPageBreak/>
        <w:t xml:space="preserve">Opción 3 — Estudio de </w:t>
      </w:r>
      <w:proofErr w:type="spellStart"/>
      <w:r w:rsidRPr="008C7646">
        <w:rPr>
          <w:lang w:val="es-ES"/>
        </w:rPr>
        <w:t>datasets</w:t>
      </w:r>
      <w:proofErr w:type="spellEnd"/>
    </w:p>
    <w:p w14:paraId="57B740EA" w14:textId="77777777" w:rsidR="00655570" w:rsidRPr="008C7646" w:rsidRDefault="00236C7A">
      <w:pPr>
        <w:pStyle w:val="Ttulo2"/>
        <w:rPr>
          <w:lang w:val="es-ES"/>
        </w:rPr>
      </w:pPr>
      <w:r w:rsidRPr="008C7646">
        <w:rPr>
          <w:lang w:val="es-ES"/>
        </w:rPr>
        <w:t>Primeras 5 trazas LIGHT (superpuestas)</w:t>
      </w:r>
    </w:p>
    <w:p w14:paraId="2C423A5C" w14:textId="77777777" w:rsidR="00655570" w:rsidRPr="008C7646" w:rsidRDefault="00236C7A">
      <w:pPr>
        <w:rPr>
          <w:lang w:val="es-ES"/>
        </w:rPr>
      </w:pPr>
      <w:r w:rsidRPr="008C7646">
        <w:rPr>
          <w:lang w:val="es-ES"/>
        </w:rPr>
        <w:t>Al superponer las 5 trazas LIGHT se aprecia claramente la consistencia del pulso principal: todas caen de forma prácticamente sincronizada en torno a la muestra ~1500-1700, con profundidades muy similares (~-0.015 a -0.017 V). Se distingue también, en la traza azul (traza 0), el segundo pulso comentado arriba, en torno a la muestra ~4200-4700.</w:t>
      </w:r>
    </w:p>
    <w:p w14:paraId="03C59DBD" w14:textId="77777777" w:rsidR="00655570" w:rsidRPr="008C7646" w:rsidRDefault="00236C7A">
      <w:pPr>
        <w:rPr>
          <w:lang w:val="es-ES"/>
        </w:rPr>
      </w:pPr>
      <w:r w:rsidRPr="008C7646">
        <w:rPr>
          <w:lang w:val="es-ES"/>
        </w:rPr>
        <w:t xml:space="preserve">Fuera de la región del pulso, las 5 trazas comparten un nivel de ruido de fondo similar (oscilando entre 0 y 0.005 V aprox.), lo que es coherente con que ese ruido de base no es </w:t>
      </w:r>
      <w:proofErr w:type="gramStart"/>
      <w:r w:rsidRPr="008C7646">
        <w:rPr>
          <w:lang w:val="es-ES"/>
        </w:rPr>
        <w:t>el problema a resolver</w:t>
      </w:r>
      <w:proofErr w:type="gramEnd"/>
      <w:r w:rsidRPr="008C7646">
        <w:rPr>
          <w:lang w:val="es-ES"/>
        </w:rPr>
        <w:t>, sino la confusión que introducen los fotones de cuerpo negro (ver Marco teórico).</w:t>
      </w:r>
    </w:p>
    <w:p w14:paraId="4F41059F" w14:textId="77777777" w:rsidR="00655570" w:rsidRDefault="00236C7A">
      <w:pPr>
        <w:jc w:val="center"/>
      </w:pPr>
      <w:r>
        <w:rPr>
          <w:noProof/>
        </w:rPr>
        <w:drawing>
          <wp:inline distT="0" distB="0" distL="0" distR="0" wp14:anchorId="719C54D0" wp14:editId="156EAEF2">
            <wp:extent cx="5303520" cy="27879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udio_primeras_trazas_light.png"/>
                    <pic:cNvPicPr/>
                  </pic:nvPicPr>
                  <pic:blipFill>
                    <a:blip r:embed="rId7"/>
                    <a:stretch>
                      <a:fillRect/>
                    </a:stretch>
                  </pic:blipFill>
                  <pic:spPr>
                    <a:xfrm>
                      <a:off x="0" y="0"/>
                      <a:ext cx="5303520" cy="2787922"/>
                    </a:xfrm>
                    <a:prstGeom prst="rect">
                      <a:avLst/>
                    </a:prstGeom>
                  </pic:spPr>
                </pic:pic>
              </a:graphicData>
            </a:graphic>
          </wp:inline>
        </w:drawing>
      </w:r>
    </w:p>
    <w:p w14:paraId="0C8173D1" w14:textId="77777777" w:rsidR="00655570" w:rsidRPr="008C7646" w:rsidRDefault="00236C7A">
      <w:pPr>
        <w:jc w:val="center"/>
        <w:rPr>
          <w:lang w:val="es-ES"/>
        </w:rPr>
      </w:pPr>
      <w:r w:rsidRPr="008C7646">
        <w:rPr>
          <w:i/>
          <w:sz w:val="18"/>
          <w:lang w:val="es-ES"/>
        </w:rPr>
        <w:t>estudio primeras trazas light</w:t>
      </w:r>
    </w:p>
    <w:p w14:paraId="5D44BE3D" w14:textId="77777777" w:rsidR="00655570" w:rsidRPr="008C7646" w:rsidRDefault="00236C7A">
      <w:pPr>
        <w:pStyle w:val="Ttulo1"/>
        <w:rPr>
          <w:lang w:val="es-ES"/>
        </w:rPr>
      </w:pPr>
      <w:r w:rsidRPr="008C7646">
        <w:rPr>
          <w:lang w:val="es-ES"/>
        </w:rPr>
        <w:t xml:space="preserve">Opción 3 — Estudio de </w:t>
      </w:r>
      <w:proofErr w:type="spellStart"/>
      <w:r w:rsidRPr="008C7646">
        <w:rPr>
          <w:lang w:val="es-ES"/>
        </w:rPr>
        <w:t>datasets</w:t>
      </w:r>
      <w:proofErr w:type="spellEnd"/>
    </w:p>
    <w:p w14:paraId="31431589" w14:textId="77777777" w:rsidR="00655570" w:rsidRPr="008C7646" w:rsidRDefault="00236C7A">
      <w:pPr>
        <w:pStyle w:val="Ttulo2"/>
        <w:rPr>
          <w:lang w:val="es-ES"/>
        </w:rPr>
      </w:pPr>
      <w:r w:rsidRPr="008C7646">
        <w:rPr>
          <w:lang w:val="es-ES"/>
        </w:rPr>
        <w:t>Primeras 5 trazas DARK (superpuestas)</w:t>
      </w:r>
    </w:p>
    <w:p w14:paraId="759DE768" w14:textId="77777777" w:rsidR="00655570" w:rsidRPr="008C7646" w:rsidRDefault="00236C7A">
      <w:pPr>
        <w:rPr>
          <w:lang w:val="es-ES"/>
        </w:rPr>
      </w:pPr>
      <w:r w:rsidRPr="008C7646">
        <w:rPr>
          <w:lang w:val="es-ES"/>
        </w:rPr>
        <w:t xml:space="preserve">El contraste con LIGHT es muy marcado. Las trazas DARK NO muestran un pulso rápido de caída-recuperación como las LIGHT; en su lugar presentan excursiones de tensión mucho más lentas, profundas y heterogéneas entre sí: por ejemplo, la traza naranja cae hasta aproximadamente -0.037 V y tarda miles de muestras (varios miles de µs) en recuperar el nivel de base, mientras que la traza verde apenas desciende a -0.010 </w:t>
      </w:r>
      <w:proofErr w:type="gramStart"/>
      <w:r w:rsidRPr="008C7646">
        <w:rPr>
          <w:lang w:val="es-ES"/>
        </w:rPr>
        <w:t>V</w:t>
      </w:r>
      <w:proofErr w:type="gramEnd"/>
      <w:r w:rsidRPr="008C7646">
        <w:rPr>
          <w:lang w:val="es-ES"/>
        </w:rPr>
        <w:t xml:space="preserve"> pero con una recuperación igualmente lenta.</w:t>
      </w:r>
    </w:p>
    <w:p w14:paraId="45C37B4A" w14:textId="77777777" w:rsidR="00655570" w:rsidRPr="008C7646" w:rsidRDefault="00236C7A">
      <w:pPr>
        <w:rPr>
          <w:lang w:val="es-ES"/>
        </w:rPr>
      </w:pPr>
      <w:r w:rsidRPr="008C7646">
        <w:rPr>
          <w:lang w:val="es-ES"/>
        </w:rPr>
        <w:t xml:space="preserve">Esta heterogeneidad es un hallazgo relevante para justificar la metodología: DARK no es una clase homogénea con una forma característica (a diferencia de LIGHT), sino una mezcla de fenómenos de ruido de duración y amplitud variables. Esto refuerza el enfoque de detección de </w:t>
      </w:r>
      <w:r w:rsidRPr="008C7646">
        <w:rPr>
          <w:lang w:val="es-ES"/>
        </w:rPr>
        <w:lastRenderedPageBreak/>
        <w:t>anomalías de una sola clase (entrenar solo con LIGHT como 'normal') frente a intentar que un modelo aprenda una forma única de 'ruido'.</w:t>
      </w:r>
    </w:p>
    <w:p w14:paraId="775D9F1F" w14:textId="77777777" w:rsidR="00655570" w:rsidRDefault="00236C7A">
      <w:pPr>
        <w:jc w:val="center"/>
      </w:pPr>
      <w:r>
        <w:rPr>
          <w:noProof/>
        </w:rPr>
        <w:drawing>
          <wp:inline distT="0" distB="0" distL="0" distR="0" wp14:anchorId="523A254C" wp14:editId="1BB5B4F8">
            <wp:extent cx="5303520" cy="27879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udio_primeras_trazas_dark.png"/>
                    <pic:cNvPicPr/>
                  </pic:nvPicPr>
                  <pic:blipFill>
                    <a:blip r:embed="rId8"/>
                    <a:stretch>
                      <a:fillRect/>
                    </a:stretch>
                  </pic:blipFill>
                  <pic:spPr>
                    <a:xfrm>
                      <a:off x="0" y="0"/>
                      <a:ext cx="5303520" cy="2787922"/>
                    </a:xfrm>
                    <a:prstGeom prst="rect">
                      <a:avLst/>
                    </a:prstGeom>
                  </pic:spPr>
                </pic:pic>
              </a:graphicData>
            </a:graphic>
          </wp:inline>
        </w:drawing>
      </w:r>
    </w:p>
    <w:p w14:paraId="5DAE4EE9" w14:textId="77777777" w:rsidR="00655570" w:rsidRPr="008C7646" w:rsidRDefault="00236C7A">
      <w:pPr>
        <w:jc w:val="center"/>
        <w:rPr>
          <w:lang w:val="es-ES"/>
        </w:rPr>
      </w:pPr>
      <w:r w:rsidRPr="008C7646">
        <w:rPr>
          <w:i/>
          <w:sz w:val="18"/>
          <w:lang w:val="es-ES"/>
        </w:rPr>
        <w:t xml:space="preserve">estudio primeras trazas </w:t>
      </w:r>
      <w:proofErr w:type="spellStart"/>
      <w:r w:rsidRPr="008C7646">
        <w:rPr>
          <w:i/>
          <w:sz w:val="18"/>
          <w:lang w:val="es-ES"/>
        </w:rPr>
        <w:t>dark</w:t>
      </w:r>
      <w:proofErr w:type="spellEnd"/>
    </w:p>
    <w:p w14:paraId="03163B28" w14:textId="77777777" w:rsidR="00655570" w:rsidRPr="008C7646" w:rsidRDefault="00236C7A">
      <w:pPr>
        <w:pStyle w:val="Ttulo1"/>
        <w:rPr>
          <w:lang w:val="es-ES"/>
        </w:rPr>
      </w:pPr>
      <w:r w:rsidRPr="008C7646">
        <w:rPr>
          <w:lang w:val="es-ES"/>
        </w:rPr>
        <w:t xml:space="preserve">Opción 3 — Estudio de </w:t>
      </w:r>
      <w:proofErr w:type="spellStart"/>
      <w:r w:rsidRPr="008C7646">
        <w:rPr>
          <w:lang w:val="es-ES"/>
        </w:rPr>
        <w:t>datasets</w:t>
      </w:r>
      <w:proofErr w:type="spellEnd"/>
    </w:p>
    <w:p w14:paraId="06E82056" w14:textId="77777777" w:rsidR="00655570" w:rsidRPr="008C7646" w:rsidRDefault="00236C7A">
      <w:pPr>
        <w:pStyle w:val="Ttulo2"/>
        <w:rPr>
          <w:lang w:val="es-ES"/>
        </w:rPr>
      </w:pPr>
      <w:r w:rsidRPr="008C7646">
        <w:rPr>
          <w:lang w:val="es-ES"/>
        </w:rPr>
        <w:t>Pulso medio LIGHT vs. DARK y ventana de interés</w:t>
      </w:r>
    </w:p>
    <w:p w14:paraId="122D3C91" w14:textId="77777777" w:rsidR="00655570" w:rsidRPr="008C7646" w:rsidRDefault="00236C7A">
      <w:pPr>
        <w:rPr>
          <w:lang w:val="es-ES"/>
        </w:rPr>
      </w:pPr>
      <w:r w:rsidRPr="008C7646">
        <w:rPr>
          <w:lang w:val="es-ES"/>
        </w:rPr>
        <w:t>Al promediar todas las trazas de cada clase se confirma el patrón anterior de forma más limpia: el pulso medio LIGHT (naranja) tiene una caída profunda y estrecha (mínimo ≈ -0.015 V en torno a la muestra ~1600) que se recupera y estabiliza en torno a la muestra ~2600-2800. El pulso medio DARK (negro) tiene una caída menos profunda (mínimo ≈ -0.0125 V) pero mucho más ancha: en la muestra 2600 (línea roja, fin de ventana propuesta) su recuperación todavía no se ha completado.</w:t>
      </w:r>
    </w:p>
    <w:p w14:paraId="6C794F6B" w14:textId="77777777" w:rsidR="00655570" w:rsidRDefault="00236C7A">
      <w:r w:rsidRPr="008C7646">
        <w:rPr>
          <w:lang w:val="es-ES"/>
        </w:rPr>
        <w:t xml:space="preserve">Esto pone de manifiesto un compromiso real en la elección de ventana [1200:2600] marcada en la gráfica: es una ventana ajustada para capturar bien el pulso LIGHT completo (que es la señal de interés a preservar), pero recorta la cola de recuperación, más lenta, de la clase DARK. Es una decisión razonable para mantener las trazas cortas y el entrenamiento ligero (menos muestras por traza → modelos más rápidos de entrenar), aunque implica que parte de la información de la 'forma lenta' del ruido DARK no llega a los modelos. </w:t>
      </w:r>
      <w:proofErr w:type="spellStart"/>
      <w:r>
        <w:t>Puede</w:t>
      </w:r>
      <w:proofErr w:type="spellEnd"/>
      <w:r>
        <w:t xml:space="preserve"> </w:t>
      </w:r>
      <w:proofErr w:type="spellStart"/>
      <w:r>
        <w:t>mencionarse</w:t>
      </w:r>
      <w:proofErr w:type="spellEnd"/>
      <w:r>
        <w:t xml:space="preserve"> </w:t>
      </w:r>
      <w:proofErr w:type="spellStart"/>
      <w:r>
        <w:t>como</w:t>
      </w:r>
      <w:proofErr w:type="spellEnd"/>
      <w:r>
        <w:t xml:space="preserve"> </w:t>
      </w:r>
      <w:proofErr w:type="spellStart"/>
      <w:r>
        <w:t>limitación</w:t>
      </w:r>
      <w:proofErr w:type="spellEnd"/>
      <w:r>
        <w:t xml:space="preserve">/trade-off </w:t>
      </w:r>
      <w:proofErr w:type="spellStart"/>
      <w:r>
        <w:t>en</w:t>
      </w:r>
      <w:proofErr w:type="spellEnd"/>
      <w:r>
        <w:t xml:space="preserve"> la memoria.</w:t>
      </w:r>
    </w:p>
    <w:p w14:paraId="04E8BB24" w14:textId="77777777" w:rsidR="00655570" w:rsidRDefault="00236C7A">
      <w:pPr>
        <w:jc w:val="center"/>
      </w:pPr>
      <w:r>
        <w:rPr>
          <w:noProof/>
        </w:rPr>
        <w:lastRenderedPageBreak/>
        <w:drawing>
          <wp:inline distT="0" distB="0" distL="0" distR="0" wp14:anchorId="24EC5833" wp14:editId="1A0068A8">
            <wp:extent cx="5303520" cy="27913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udio_pulso_medio_ventana.png"/>
                    <pic:cNvPicPr/>
                  </pic:nvPicPr>
                  <pic:blipFill>
                    <a:blip r:embed="rId9"/>
                    <a:stretch>
                      <a:fillRect/>
                    </a:stretch>
                  </pic:blipFill>
                  <pic:spPr>
                    <a:xfrm>
                      <a:off x="0" y="0"/>
                      <a:ext cx="5303520" cy="2791326"/>
                    </a:xfrm>
                    <a:prstGeom prst="rect">
                      <a:avLst/>
                    </a:prstGeom>
                  </pic:spPr>
                </pic:pic>
              </a:graphicData>
            </a:graphic>
          </wp:inline>
        </w:drawing>
      </w:r>
    </w:p>
    <w:p w14:paraId="6F60084D" w14:textId="77777777" w:rsidR="00655570" w:rsidRPr="008C7646" w:rsidRDefault="00236C7A">
      <w:pPr>
        <w:jc w:val="center"/>
        <w:rPr>
          <w:lang w:val="es-ES"/>
        </w:rPr>
      </w:pPr>
      <w:r w:rsidRPr="008C7646">
        <w:rPr>
          <w:i/>
          <w:sz w:val="18"/>
          <w:lang w:val="es-ES"/>
        </w:rPr>
        <w:t>estudio pulso medio ventana</w:t>
      </w:r>
    </w:p>
    <w:p w14:paraId="522B62F7" w14:textId="77777777" w:rsidR="00655570" w:rsidRPr="008C7646" w:rsidRDefault="00236C7A">
      <w:pPr>
        <w:pStyle w:val="Ttulo1"/>
        <w:rPr>
          <w:lang w:val="es-ES"/>
        </w:rPr>
      </w:pPr>
      <w:r w:rsidRPr="008C7646">
        <w:rPr>
          <w:lang w:val="es-ES"/>
        </w:rPr>
        <w:t>Opción 4 — Selección de ventana de muestras</w:t>
      </w:r>
    </w:p>
    <w:p w14:paraId="65807445" w14:textId="77777777" w:rsidR="00655570" w:rsidRPr="008C7646" w:rsidRDefault="00236C7A">
      <w:pPr>
        <w:pStyle w:val="Ttulo2"/>
        <w:rPr>
          <w:lang w:val="es-ES"/>
        </w:rPr>
      </w:pPr>
      <w:r w:rsidRPr="008C7646">
        <w:rPr>
          <w:lang w:val="es-ES"/>
        </w:rPr>
        <w:t>PCA sobre las trazas crudas (LIGHT vs. DARK)</w:t>
      </w:r>
    </w:p>
    <w:p w14:paraId="0BF97368" w14:textId="77777777" w:rsidR="00655570" w:rsidRPr="008C7646" w:rsidRDefault="00236C7A">
      <w:pPr>
        <w:rPr>
          <w:lang w:val="es-ES"/>
        </w:rPr>
      </w:pPr>
      <w:r w:rsidRPr="008C7646">
        <w:rPr>
          <w:lang w:val="es-ES"/>
        </w:rPr>
        <w:t>Se proyectan ~4700 trazas de cada clase (recortadas a una ventana amplia, muestras 1000-5000, con corrección de offset) sobre sus dos primeras componentes principales. Con solo 2 componentes se explica un 87.5% de la varianza total (PC1: 72.3%, PC2: 15.2%), por lo que el plano es representativo de la forma global de las trazas.</w:t>
      </w:r>
    </w:p>
    <w:p w14:paraId="7BCD0550" w14:textId="77777777" w:rsidR="00655570" w:rsidRPr="008C7646" w:rsidRDefault="00236C7A">
      <w:pPr>
        <w:rPr>
          <w:lang w:val="es-ES"/>
        </w:rPr>
      </w:pPr>
      <w:r w:rsidRPr="008C7646">
        <w:rPr>
          <w:lang w:val="es-ES"/>
        </w:rPr>
        <w:t xml:space="preserve">LIGHT (naranja) forma un </w:t>
      </w:r>
      <w:proofErr w:type="spellStart"/>
      <w:proofErr w:type="gramStart"/>
      <w:r w:rsidRPr="008C7646">
        <w:rPr>
          <w:lang w:val="es-ES"/>
        </w:rPr>
        <w:t>cluster</w:t>
      </w:r>
      <w:proofErr w:type="spellEnd"/>
      <w:proofErr w:type="gramEnd"/>
      <w:r w:rsidRPr="008C7646">
        <w:rPr>
          <w:lang w:val="es-ES"/>
        </w:rPr>
        <w:t xml:space="preserve"> pequeño y compacto cerca del origen: confirma numéricamente lo que ya se veía en las trazas individuales (Opción 3) — los pulsos LIGHT son muy homogéneos entre sí.</w:t>
      </w:r>
    </w:p>
    <w:p w14:paraId="0351D889" w14:textId="77777777" w:rsidR="00655570" w:rsidRPr="008C7646" w:rsidRDefault="00236C7A">
      <w:pPr>
        <w:rPr>
          <w:lang w:val="es-ES"/>
        </w:rPr>
      </w:pPr>
      <w:r w:rsidRPr="008C7646">
        <w:rPr>
          <w:lang w:val="es-ES"/>
        </w:rPr>
        <w:t xml:space="preserve">DARK (negro) se distribuye en un arco mucho más amplio y disperso, que se extiende desde la zona del </w:t>
      </w:r>
      <w:proofErr w:type="spellStart"/>
      <w:proofErr w:type="gramStart"/>
      <w:r w:rsidRPr="008C7646">
        <w:rPr>
          <w:lang w:val="es-ES"/>
        </w:rPr>
        <w:t>cluster</w:t>
      </w:r>
      <w:proofErr w:type="spellEnd"/>
      <w:proofErr w:type="gramEnd"/>
      <w:r w:rsidRPr="008C7646">
        <w:rPr>
          <w:lang w:val="es-ES"/>
        </w:rPr>
        <w:t xml:space="preserve"> LIGHT hasta valores muy negativos de PC1, con formas que recuerdan una trayectoria continua más que un </w:t>
      </w:r>
      <w:proofErr w:type="spellStart"/>
      <w:proofErr w:type="gramStart"/>
      <w:r w:rsidRPr="008C7646">
        <w:rPr>
          <w:lang w:val="es-ES"/>
        </w:rPr>
        <w:t>cluster</w:t>
      </w:r>
      <w:proofErr w:type="spellEnd"/>
      <w:proofErr w:type="gramEnd"/>
      <w:r w:rsidRPr="008C7646">
        <w:rPr>
          <w:lang w:val="es-ES"/>
        </w:rPr>
        <w:t xml:space="preserve"> compacto. Esto es coherente con la heterogeneidad de duración/profundidad observada en la Opción 3 (distintas 'velocidades' y amplitudes de caída generan distintas posiciones a lo largo del arco). Hay además un punto claramente atípico en (PC1≈0, PC2≈-1.1).</w:t>
      </w:r>
    </w:p>
    <w:p w14:paraId="75ECA6A8" w14:textId="77777777" w:rsidR="00655570" w:rsidRPr="008C7646" w:rsidRDefault="00236C7A">
      <w:pPr>
        <w:rPr>
          <w:lang w:val="es-ES"/>
        </w:rPr>
      </w:pPr>
      <w:r w:rsidRPr="008C7646">
        <w:rPr>
          <w:lang w:val="es-ES"/>
        </w:rPr>
        <w:t xml:space="preserve">Observación clave para justificar el resto del trabajo: una parte de la nube DARK (la más próxima al origen) SE SOLAPA directamente con el </w:t>
      </w:r>
      <w:proofErr w:type="spellStart"/>
      <w:proofErr w:type="gramStart"/>
      <w:r w:rsidRPr="008C7646">
        <w:rPr>
          <w:lang w:val="es-ES"/>
        </w:rPr>
        <w:t>cluster</w:t>
      </w:r>
      <w:proofErr w:type="spellEnd"/>
      <w:proofErr w:type="gramEnd"/>
      <w:r w:rsidRPr="008C7646">
        <w:rPr>
          <w:lang w:val="es-ES"/>
        </w:rPr>
        <w:t xml:space="preserve"> LIGHT. Es decir, una proyección lineal simple (PCA sobre la amplitud cruda) no basta para separar completamente ambas clases — hay pulsos de ruido cuya forma global se parece mucho a la de un pulso LIGHT. Esto motiva la necesidad de los modelos más sofisticados evaluados en este trabajo, capaces de capturar diferencias más sutiles que una simple varianza global.</w:t>
      </w:r>
    </w:p>
    <w:p w14:paraId="12C25F4A" w14:textId="77777777" w:rsidR="00655570" w:rsidRDefault="00236C7A">
      <w:pPr>
        <w:jc w:val="center"/>
      </w:pPr>
      <w:r>
        <w:rPr>
          <w:noProof/>
        </w:rPr>
        <w:lastRenderedPageBreak/>
        <w:drawing>
          <wp:inline distT="0" distB="0" distL="0" distR="0" wp14:anchorId="1CBBBD7D" wp14:editId="696130AF">
            <wp:extent cx="5303520" cy="45341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trazas_crudas.png"/>
                    <pic:cNvPicPr/>
                  </pic:nvPicPr>
                  <pic:blipFill>
                    <a:blip r:embed="rId10"/>
                    <a:stretch>
                      <a:fillRect/>
                    </a:stretch>
                  </pic:blipFill>
                  <pic:spPr>
                    <a:xfrm>
                      <a:off x="0" y="0"/>
                      <a:ext cx="5303520" cy="4534151"/>
                    </a:xfrm>
                    <a:prstGeom prst="rect">
                      <a:avLst/>
                    </a:prstGeom>
                  </pic:spPr>
                </pic:pic>
              </a:graphicData>
            </a:graphic>
          </wp:inline>
        </w:drawing>
      </w:r>
    </w:p>
    <w:p w14:paraId="45CE65C9" w14:textId="77777777" w:rsidR="00655570" w:rsidRPr="008C7646" w:rsidRDefault="00236C7A">
      <w:pPr>
        <w:jc w:val="center"/>
        <w:rPr>
          <w:lang w:val="es-ES"/>
        </w:rPr>
      </w:pPr>
      <w:proofErr w:type="spellStart"/>
      <w:r w:rsidRPr="008C7646">
        <w:rPr>
          <w:i/>
          <w:sz w:val="18"/>
          <w:lang w:val="es-ES"/>
        </w:rPr>
        <w:t>pca</w:t>
      </w:r>
      <w:proofErr w:type="spellEnd"/>
      <w:r w:rsidRPr="008C7646">
        <w:rPr>
          <w:i/>
          <w:sz w:val="18"/>
          <w:lang w:val="es-ES"/>
        </w:rPr>
        <w:t xml:space="preserve"> trazas crudas</w:t>
      </w:r>
    </w:p>
    <w:p w14:paraId="1A23A9F0" w14:textId="77777777" w:rsidR="00E508DB" w:rsidRPr="00F456CB" w:rsidRDefault="00BA14FE">
      <w:pPr>
        <w:pStyle w:val="Ttulo1"/>
        <w:rPr>
          <w:lang w:val="es-ES"/>
        </w:rPr>
      </w:pPr>
      <w:r w:rsidRPr="00F456CB">
        <w:rPr>
          <w:lang w:val="es-ES"/>
        </w:rPr>
        <w:t>Análisis adicional — Sensibilidad de la CNN binaria a la ventana de muestras</w:t>
      </w:r>
    </w:p>
    <w:p w14:paraId="653B0E76" w14:textId="52AFE5B5" w:rsidR="00E508DB" w:rsidRPr="00F456CB" w:rsidRDefault="00BA14FE">
      <w:pPr>
        <w:pStyle w:val="Ttulo2"/>
        <w:rPr>
          <w:lang w:val="es-ES"/>
        </w:rPr>
      </w:pPr>
      <w:r w:rsidRPr="00F456CB">
        <w:rPr>
          <w:lang w:val="es-ES"/>
        </w:rPr>
        <w:t>Ventana buena vs. ventana deliberadamente mala</w:t>
      </w:r>
    </w:p>
    <w:p w14:paraId="25A6C080" w14:textId="56DBFE0D" w:rsidR="00E508DB" w:rsidRPr="00F456CB" w:rsidRDefault="006150AB">
      <w:pPr>
        <w:rPr>
          <w:lang w:val="es-ES"/>
        </w:rPr>
      </w:pPr>
      <w:r>
        <w:rPr>
          <w:lang w:val="es-ES"/>
        </w:rPr>
        <w:t xml:space="preserve">(esta sección relacionada con la ventana mala no la añadas a la memoria) </w:t>
      </w:r>
      <w:r w:rsidR="00BA14FE" w:rsidRPr="00F456CB">
        <w:rPr>
          <w:lang w:val="es-ES"/>
        </w:rPr>
        <w:t>Motivación: al ejecutar la opción 5 (CNN binaria) varias veces con distintas ventanas razonables (todas cubriendo la zona del pico del pulso, p.ej. en torno a 1300-2500), el AUC se mantenía siempre muy alto y aparentemente estable (0.992-0.993). Para descartar que esto fuera un error del código (p.ej. una curva ROC 'congelada' que no responde a los datos), se probó deliberadamente una ventana mala: 800-1600, un tramo que, según la Figura del pulso medio (Opción 3), NO llega a cubrir el pico de la caída de t</w:t>
      </w:r>
      <w:r w:rsidR="00BA14FE" w:rsidRPr="00F456CB">
        <w:rPr>
          <w:lang w:val="es-ES"/>
        </w:rPr>
        <w:t>ensión de los pulsos LIGHT ni DARK.</w:t>
      </w:r>
    </w:p>
    <w:p w14:paraId="0933BD1A" w14:textId="77777777" w:rsidR="00E508DB" w:rsidRPr="00F456CB" w:rsidRDefault="00BA14FE">
      <w:pPr>
        <w:rPr>
          <w:lang w:val="es-ES"/>
        </w:rPr>
      </w:pPr>
      <w:r w:rsidRPr="00F456CB">
        <w:rPr>
          <w:lang w:val="es-ES"/>
        </w:rPr>
        <w:t xml:space="preserve">Resultado: el AUC bajó de 0.992-0.993 (ventana buena) a 0.962-0.964 (ventana mala, ver Figura). Esto confirma que la curva ROC sí responde al contenido de la ventana — no hay ningún bug ni caché en el cálculo — simplemente la tarea de clasificación es tan sencilla para una CNN </w:t>
      </w:r>
      <w:r w:rsidRPr="00F456CB">
        <w:rPr>
          <w:lang w:val="es-ES"/>
        </w:rPr>
        <w:lastRenderedPageBreak/>
        <w:t>supervisada con acceso a ambas clases que, incluso con ventanas subóptimas dentro de un rango razonable, el rendimiento se mantiene muy alto en términos absolutos.</w:t>
      </w:r>
    </w:p>
    <w:p w14:paraId="20EA56AE" w14:textId="77777777" w:rsidR="00E508DB" w:rsidRPr="00F456CB" w:rsidRDefault="00BA14FE">
      <w:pPr>
        <w:rPr>
          <w:lang w:val="es-ES"/>
        </w:rPr>
      </w:pPr>
      <w:r w:rsidRPr="00F456CB">
        <w:rPr>
          <w:lang w:val="es-ES"/>
        </w:rPr>
        <w:t>Interpretación de la magnitud del cambio: en la escala habitual (0 a 1) la diferencia entre 0.99 y 0.96 parece pequeña, pero cerca del techo (AUC→1) conviene mirar el complemento 1-AUC como proxy del 'error' del modelo: con ventana buena, 1-AUC ≈ 0.007-0.008; con ventana mala, 1-AUC ≈ 0.036-0.038. Es decir, el error relativo se multiplica aproximadamente por 5 — un cambio nada despreciable, aunque el AUC absoluto siga pareciendo "alto".</w:t>
      </w:r>
    </w:p>
    <w:p w14:paraId="590C0895" w14:textId="77777777" w:rsidR="00E508DB" w:rsidRPr="00F456CB" w:rsidRDefault="00BA14FE">
      <w:pPr>
        <w:rPr>
          <w:lang w:val="es-ES"/>
        </w:rPr>
      </w:pPr>
      <w:r w:rsidRPr="00F456CB">
        <w:rPr>
          <w:lang w:val="es-ES"/>
        </w:rPr>
        <w:t>Por qué no se desploma hacia 0.5 (aleatorio): en el análisis de la Opción 3 (pulso medio LIGHT vs. DARK) se vio que el pulso DARK empieza a apartarse de la línea base en torno al mismo punto que LIGHT, pero de forma más lenta y gradual, mientras que LIGHT permanece plano hasta justo antes de caer con fuerza. La ventana 800-1600, aunque no cubre el pico, sí alcanza a capturar el arranque de esa caída — y ese arranque ya es ligeramente distinto entre clases. Una CNN con la capacidad suficiente puede aprovecha</w:t>
      </w:r>
      <w:r w:rsidRPr="00F456CB">
        <w:rPr>
          <w:lang w:val="es-ES"/>
        </w:rPr>
        <w:t>r esa diferencia sutil, lo que explicaría un AUC todavía alto (0.96) pese a no ver el pulso completo.</w:t>
      </w:r>
    </w:p>
    <w:p w14:paraId="3DB21EE3" w14:textId="77777777" w:rsidR="00E508DB" w:rsidRPr="00F456CB" w:rsidRDefault="00BA14FE">
      <w:pPr>
        <w:rPr>
          <w:lang w:val="es-ES"/>
        </w:rPr>
      </w:pPr>
      <w:r w:rsidRPr="00F456CB">
        <w:rPr>
          <w:lang w:val="es-ES"/>
        </w:rPr>
        <w:t>Nota para la redacción: esta comparación es un buen candidato para un apartado breve de robustez/sensibilidad a la ventana dentro de la Discusión del capítulo de Resultados — usar como referencia de 'ventana buena' la Figura ROC ya incluida en la Sección "Opción 5 — Curva ROC" (AUC=0.993) y la Figura de esta sección como 'ventana mala' (AUC=0.964).</w:t>
      </w:r>
    </w:p>
    <w:p w14:paraId="7557AD5F" w14:textId="77777777" w:rsidR="00E508DB" w:rsidRDefault="00BA14FE">
      <w:pPr>
        <w:jc w:val="center"/>
      </w:pPr>
      <w:r>
        <w:rPr>
          <w:noProof/>
        </w:rPr>
        <w:lastRenderedPageBreak/>
        <w:drawing>
          <wp:inline distT="0" distB="0" distL="0" distR="0" wp14:anchorId="331CD6A7" wp14:editId="74638507">
            <wp:extent cx="5303520" cy="45341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binaria_roc.png"/>
                    <pic:cNvPicPr/>
                  </pic:nvPicPr>
                  <pic:blipFill>
                    <a:blip r:embed="rId11"/>
                    <a:stretch>
                      <a:fillRect/>
                    </a:stretch>
                  </pic:blipFill>
                  <pic:spPr>
                    <a:xfrm>
                      <a:off x="0" y="0"/>
                      <a:ext cx="5303520" cy="4534151"/>
                    </a:xfrm>
                    <a:prstGeom prst="rect">
                      <a:avLst/>
                    </a:prstGeom>
                  </pic:spPr>
                </pic:pic>
              </a:graphicData>
            </a:graphic>
          </wp:inline>
        </w:drawing>
      </w:r>
    </w:p>
    <w:p w14:paraId="3FA31D95" w14:textId="77777777" w:rsidR="00E508DB" w:rsidRPr="00F456CB" w:rsidRDefault="00BA14FE">
      <w:pPr>
        <w:jc w:val="center"/>
        <w:rPr>
          <w:lang w:val="es-ES"/>
        </w:rPr>
      </w:pPr>
      <w:proofErr w:type="spellStart"/>
      <w:r w:rsidRPr="00F456CB">
        <w:rPr>
          <w:i/>
          <w:sz w:val="18"/>
          <w:lang w:val="es-ES"/>
        </w:rPr>
        <w:t>cnn</w:t>
      </w:r>
      <w:proofErr w:type="spellEnd"/>
      <w:r w:rsidRPr="00F456CB">
        <w:rPr>
          <w:i/>
          <w:sz w:val="18"/>
          <w:lang w:val="es-ES"/>
        </w:rPr>
        <w:t xml:space="preserve"> binaria </w:t>
      </w:r>
      <w:proofErr w:type="spellStart"/>
      <w:r w:rsidRPr="00F456CB">
        <w:rPr>
          <w:i/>
          <w:sz w:val="18"/>
          <w:lang w:val="es-ES"/>
        </w:rPr>
        <w:t>roc</w:t>
      </w:r>
      <w:proofErr w:type="spellEnd"/>
    </w:p>
    <w:p w14:paraId="6FB2B192" w14:textId="77777777" w:rsidR="00E508DB" w:rsidRPr="00F456CB" w:rsidRDefault="00BA14FE">
      <w:pPr>
        <w:pStyle w:val="Ttulo1"/>
        <w:rPr>
          <w:lang w:val="es-ES"/>
        </w:rPr>
      </w:pPr>
      <w:r w:rsidRPr="00F456CB">
        <w:rPr>
          <w:lang w:val="es-ES"/>
        </w:rPr>
        <w:t>Opción 5 — CNN de clasificación binaria (modelo de referencia)</w:t>
      </w:r>
    </w:p>
    <w:p w14:paraId="35532314" w14:textId="77777777" w:rsidR="00E508DB" w:rsidRPr="00F456CB" w:rsidRDefault="00BA14FE">
      <w:pPr>
        <w:pStyle w:val="Ttulo2"/>
        <w:rPr>
          <w:lang w:val="es-ES"/>
        </w:rPr>
      </w:pPr>
      <w:r w:rsidRPr="00F456CB">
        <w:rPr>
          <w:lang w:val="es-ES"/>
        </w:rPr>
        <w:t xml:space="preserve">Ventana 1200-2300 — Curva de </w:t>
      </w:r>
      <w:proofErr w:type="spellStart"/>
      <w:r w:rsidRPr="00F456CB">
        <w:rPr>
          <w:lang w:val="es-ES"/>
        </w:rPr>
        <w:t>accuracy</w:t>
      </w:r>
      <w:proofErr w:type="spellEnd"/>
    </w:p>
    <w:p w14:paraId="5175859D" w14:textId="77777777" w:rsidR="00E508DB" w:rsidRDefault="00BA14FE">
      <w:r w:rsidRPr="00F456CB">
        <w:rPr>
          <w:lang w:val="es-ES"/>
        </w:rPr>
        <w:t xml:space="preserve">Con la nueva ventana (1200-2300), la </w:t>
      </w:r>
      <w:proofErr w:type="spellStart"/>
      <w:r w:rsidRPr="00F456CB">
        <w:rPr>
          <w:lang w:val="es-ES"/>
        </w:rPr>
        <w:t>accuracy</w:t>
      </w:r>
      <w:proofErr w:type="spellEnd"/>
      <w:r w:rsidRPr="00F456CB">
        <w:rPr>
          <w:lang w:val="es-ES"/>
        </w:rPr>
        <w:t xml:space="preserve"> de entrenamiento sube de ~0.70 a ~0.98 en 20 épocas; la de validación arranca más alta (~0.90, típico por el </w:t>
      </w:r>
      <w:proofErr w:type="spellStart"/>
      <w:r w:rsidRPr="00F456CB">
        <w:rPr>
          <w:lang w:val="es-ES"/>
        </w:rPr>
        <w:t>dropout</w:t>
      </w:r>
      <w:proofErr w:type="spellEnd"/>
      <w:r w:rsidRPr="00F456CB">
        <w:rPr>
          <w:lang w:val="es-ES"/>
        </w:rPr>
        <w:t xml:space="preserve"> activo solo en entrenamiento) y converge junto con la de entrenamiento hacia ~0.98. </w:t>
      </w:r>
      <w:r>
        <w:t xml:space="preserve">Sin </w:t>
      </w:r>
      <w:proofErr w:type="spellStart"/>
      <w:r>
        <w:t>señales</w:t>
      </w:r>
      <w:proofErr w:type="spellEnd"/>
      <w:r>
        <w:t xml:space="preserve"> de </w:t>
      </w:r>
      <w:proofErr w:type="spellStart"/>
      <w:r>
        <w:t>sobreajuste</w:t>
      </w:r>
      <w:proofErr w:type="spellEnd"/>
      <w:r>
        <w:t>.</w:t>
      </w:r>
    </w:p>
    <w:p w14:paraId="2493BF97" w14:textId="77777777" w:rsidR="00E508DB" w:rsidRDefault="00BA14FE">
      <w:pPr>
        <w:jc w:val="center"/>
      </w:pPr>
      <w:r>
        <w:rPr>
          <w:noProof/>
        </w:rPr>
        <w:lastRenderedPageBreak/>
        <w:drawing>
          <wp:inline distT="0" distB="0" distL="0" distR="0" wp14:anchorId="28F35EDF" wp14:editId="1B8B5845">
            <wp:extent cx="5303520" cy="40993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binaria_curva_accuracy.png"/>
                    <pic:cNvPicPr/>
                  </pic:nvPicPr>
                  <pic:blipFill>
                    <a:blip r:embed="rId12"/>
                    <a:stretch>
                      <a:fillRect/>
                    </a:stretch>
                  </pic:blipFill>
                  <pic:spPr>
                    <a:xfrm>
                      <a:off x="0" y="0"/>
                      <a:ext cx="5303520" cy="4099309"/>
                    </a:xfrm>
                    <a:prstGeom prst="rect">
                      <a:avLst/>
                    </a:prstGeom>
                  </pic:spPr>
                </pic:pic>
              </a:graphicData>
            </a:graphic>
          </wp:inline>
        </w:drawing>
      </w:r>
    </w:p>
    <w:p w14:paraId="5329B861" w14:textId="77777777" w:rsidR="00E508DB" w:rsidRPr="00F456CB" w:rsidRDefault="00BA14FE">
      <w:pPr>
        <w:jc w:val="center"/>
        <w:rPr>
          <w:lang w:val="es-ES"/>
        </w:rPr>
      </w:pPr>
      <w:proofErr w:type="spellStart"/>
      <w:r w:rsidRPr="00F456CB">
        <w:rPr>
          <w:i/>
          <w:sz w:val="18"/>
          <w:lang w:val="es-ES"/>
        </w:rPr>
        <w:t>cnn</w:t>
      </w:r>
      <w:proofErr w:type="spellEnd"/>
      <w:r w:rsidRPr="00F456CB">
        <w:rPr>
          <w:i/>
          <w:sz w:val="18"/>
          <w:lang w:val="es-ES"/>
        </w:rPr>
        <w:t xml:space="preserve"> binaria curva </w:t>
      </w:r>
      <w:proofErr w:type="spellStart"/>
      <w:r w:rsidRPr="00F456CB">
        <w:rPr>
          <w:i/>
          <w:sz w:val="18"/>
          <w:lang w:val="es-ES"/>
        </w:rPr>
        <w:t>accuracy</w:t>
      </w:r>
      <w:proofErr w:type="spellEnd"/>
    </w:p>
    <w:p w14:paraId="029347BF" w14:textId="77777777" w:rsidR="00E508DB" w:rsidRPr="00F456CB" w:rsidRDefault="00BA14FE">
      <w:pPr>
        <w:pStyle w:val="Ttulo1"/>
        <w:rPr>
          <w:lang w:val="es-ES"/>
        </w:rPr>
      </w:pPr>
      <w:r w:rsidRPr="00F456CB">
        <w:rPr>
          <w:lang w:val="es-ES"/>
        </w:rPr>
        <w:t>Opción 5 — CNN de clasificación binaria (modelo de referencia)</w:t>
      </w:r>
    </w:p>
    <w:p w14:paraId="67340A14" w14:textId="77777777" w:rsidR="00E508DB" w:rsidRPr="00F456CB" w:rsidRDefault="00BA14FE">
      <w:pPr>
        <w:pStyle w:val="Ttulo2"/>
        <w:rPr>
          <w:lang w:val="es-ES"/>
        </w:rPr>
      </w:pPr>
      <w:r w:rsidRPr="00F456CB">
        <w:rPr>
          <w:lang w:val="es-ES"/>
        </w:rPr>
        <w:t>Ventana 1200-2300 — Matriz de confusión</w:t>
      </w:r>
    </w:p>
    <w:p w14:paraId="52739B1A" w14:textId="77777777" w:rsidR="00E508DB" w:rsidRPr="00F456CB" w:rsidRDefault="00BA14FE">
      <w:pPr>
        <w:rPr>
          <w:lang w:val="es-ES"/>
        </w:rPr>
      </w:pPr>
      <w:r w:rsidRPr="00F456CB">
        <w:rPr>
          <w:lang w:val="es-ES"/>
        </w:rPr>
        <w:t>Dark: 7612 correctos / 260 confundidos (</w:t>
      </w:r>
      <w:proofErr w:type="spellStart"/>
      <w:r w:rsidRPr="00F456CB">
        <w:rPr>
          <w:lang w:val="es-ES"/>
        </w:rPr>
        <w:t>recall</w:t>
      </w:r>
      <w:proofErr w:type="spellEnd"/>
      <w:r w:rsidRPr="00F456CB">
        <w:rPr>
          <w:lang w:val="es-ES"/>
        </w:rPr>
        <w:t xml:space="preserve"> ≈ 96.7%). Light: 3634 correctos / 88 confundidos (</w:t>
      </w:r>
      <w:proofErr w:type="spellStart"/>
      <w:r w:rsidRPr="00F456CB">
        <w:rPr>
          <w:lang w:val="es-ES"/>
        </w:rPr>
        <w:t>recall</w:t>
      </w:r>
      <w:proofErr w:type="spellEnd"/>
      <w:r w:rsidRPr="00F456CB">
        <w:rPr>
          <w:lang w:val="es-ES"/>
        </w:rPr>
        <w:t xml:space="preserve"> ≈ 97.6%). </w:t>
      </w:r>
      <w:proofErr w:type="spellStart"/>
      <w:r w:rsidRPr="00F456CB">
        <w:rPr>
          <w:lang w:val="es-ES"/>
        </w:rPr>
        <w:t>Accuracy</w:t>
      </w:r>
      <w:proofErr w:type="spellEnd"/>
      <w:r w:rsidRPr="00F456CB">
        <w:rPr>
          <w:lang w:val="es-ES"/>
        </w:rPr>
        <w:t xml:space="preserve"> global ≈ 96.9%, en línea con lo visto en ventanas anteriores — confirma que esta ventana sigue capturando bien la zona discriminativa del pulso.</w:t>
      </w:r>
    </w:p>
    <w:p w14:paraId="38120C43" w14:textId="77777777" w:rsidR="00E508DB" w:rsidRDefault="00BA14FE">
      <w:pPr>
        <w:jc w:val="center"/>
      </w:pPr>
      <w:r>
        <w:rPr>
          <w:noProof/>
        </w:rPr>
        <w:lastRenderedPageBreak/>
        <w:drawing>
          <wp:inline distT="0" distB="0" distL="0" distR="0" wp14:anchorId="4BC61EF1" wp14:editId="0A9DCF28">
            <wp:extent cx="5303520" cy="42765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binaria_matriz_confusion.png"/>
                    <pic:cNvPicPr/>
                  </pic:nvPicPr>
                  <pic:blipFill>
                    <a:blip r:embed="rId13"/>
                    <a:stretch>
                      <a:fillRect/>
                    </a:stretch>
                  </pic:blipFill>
                  <pic:spPr>
                    <a:xfrm>
                      <a:off x="0" y="0"/>
                      <a:ext cx="5303520" cy="4276559"/>
                    </a:xfrm>
                    <a:prstGeom prst="rect">
                      <a:avLst/>
                    </a:prstGeom>
                  </pic:spPr>
                </pic:pic>
              </a:graphicData>
            </a:graphic>
          </wp:inline>
        </w:drawing>
      </w:r>
    </w:p>
    <w:p w14:paraId="276D3BAF" w14:textId="77777777" w:rsidR="00E508DB" w:rsidRPr="00F456CB" w:rsidRDefault="00BA14FE">
      <w:pPr>
        <w:jc w:val="center"/>
        <w:rPr>
          <w:lang w:val="es-ES"/>
        </w:rPr>
      </w:pPr>
      <w:proofErr w:type="spellStart"/>
      <w:r w:rsidRPr="00F456CB">
        <w:rPr>
          <w:i/>
          <w:sz w:val="18"/>
          <w:lang w:val="es-ES"/>
        </w:rPr>
        <w:t>cnn</w:t>
      </w:r>
      <w:proofErr w:type="spellEnd"/>
      <w:r w:rsidRPr="00F456CB">
        <w:rPr>
          <w:i/>
          <w:sz w:val="18"/>
          <w:lang w:val="es-ES"/>
        </w:rPr>
        <w:t xml:space="preserve"> binaria matriz </w:t>
      </w:r>
      <w:proofErr w:type="spellStart"/>
      <w:r w:rsidRPr="00F456CB">
        <w:rPr>
          <w:i/>
          <w:sz w:val="18"/>
          <w:lang w:val="es-ES"/>
        </w:rPr>
        <w:t>confusion</w:t>
      </w:r>
      <w:proofErr w:type="spellEnd"/>
    </w:p>
    <w:p w14:paraId="24977E25" w14:textId="77777777" w:rsidR="00E508DB" w:rsidRPr="00F456CB" w:rsidRDefault="00BA14FE">
      <w:pPr>
        <w:pStyle w:val="Ttulo1"/>
        <w:rPr>
          <w:lang w:val="es-ES"/>
        </w:rPr>
      </w:pPr>
      <w:r w:rsidRPr="00F456CB">
        <w:rPr>
          <w:lang w:val="es-ES"/>
        </w:rPr>
        <w:t>Opción 5 — CNN de clasificación binaria (modelo de referencia)</w:t>
      </w:r>
    </w:p>
    <w:p w14:paraId="62CF158D" w14:textId="77777777" w:rsidR="00E508DB" w:rsidRPr="00F456CB" w:rsidRDefault="00BA14FE">
      <w:pPr>
        <w:pStyle w:val="Ttulo2"/>
        <w:rPr>
          <w:lang w:val="es-ES"/>
        </w:rPr>
      </w:pPr>
      <w:r w:rsidRPr="00F456CB">
        <w:rPr>
          <w:lang w:val="es-ES"/>
        </w:rPr>
        <w:t>Ventana 1200-2300 — Curva ROC</w:t>
      </w:r>
    </w:p>
    <w:p w14:paraId="3D7AA055" w14:textId="77777777" w:rsidR="00E508DB" w:rsidRPr="00F456CB" w:rsidRDefault="00BA14FE">
      <w:pPr>
        <w:rPr>
          <w:lang w:val="es-ES"/>
        </w:rPr>
      </w:pPr>
      <w:r w:rsidRPr="00F456CB">
        <w:rPr>
          <w:lang w:val="es-ES"/>
        </w:rPr>
        <w:t xml:space="preserve">AUC = 0.993, coherente con las ejecuciones anteriores con ventanas 'buenas' (0.992-0.993). Sirve de nueva referencia para el resto de </w:t>
      </w:r>
      <w:proofErr w:type="gramStart"/>
      <w:r w:rsidRPr="00F456CB">
        <w:rPr>
          <w:lang w:val="es-ES"/>
        </w:rPr>
        <w:t>modelos</w:t>
      </w:r>
      <w:proofErr w:type="gramEnd"/>
      <w:r w:rsidRPr="00F456CB">
        <w:rPr>
          <w:lang w:val="es-ES"/>
        </w:rPr>
        <w:t xml:space="preserve"> evaluados con esta misma ventana.</w:t>
      </w:r>
    </w:p>
    <w:p w14:paraId="2465BC1D" w14:textId="77777777" w:rsidR="00E508DB" w:rsidRDefault="00BA14FE">
      <w:pPr>
        <w:jc w:val="center"/>
      </w:pPr>
      <w:r>
        <w:rPr>
          <w:noProof/>
        </w:rPr>
        <w:lastRenderedPageBreak/>
        <w:drawing>
          <wp:inline distT="0" distB="0" distL="0" distR="0" wp14:anchorId="6320EF92" wp14:editId="01939D2B">
            <wp:extent cx="5303520" cy="45341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binaria_roc.png"/>
                    <pic:cNvPicPr/>
                  </pic:nvPicPr>
                  <pic:blipFill>
                    <a:blip r:embed="rId14"/>
                    <a:stretch>
                      <a:fillRect/>
                    </a:stretch>
                  </pic:blipFill>
                  <pic:spPr>
                    <a:xfrm>
                      <a:off x="0" y="0"/>
                      <a:ext cx="5303520" cy="4534151"/>
                    </a:xfrm>
                    <a:prstGeom prst="rect">
                      <a:avLst/>
                    </a:prstGeom>
                  </pic:spPr>
                </pic:pic>
              </a:graphicData>
            </a:graphic>
          </wp:inline>
        </w:drawing>
      </w:r>
    </w:p>
    <w:p w14:paraId="6DEE7934" w14:textId="77777777" w:rsidR="00E508DB" w:rsidRPr="00F456CB" w:rsidRDefault="00BA14FE">
      <w:pPr>
        <w:jc w:val="center"/>
        <w:rPr>
          <w:lang w:val="es-ES"/>
        </w:rPr>
      </w:pPr>
      <w:proofErr w:type="spellStart"/>
      <w:r w:rsidRPr="00F456CB">
        <w:rPr>
          <w:i/>
          <w:sz w:val="18"/>
          <w:lang w:val="es-ES"/>
        </w:rPr>
        <w:t>cnn</w:t>
      </w:r>
      <w:proofErr w:type="spellEnd"/>
      <w:r w:rsidRPr="00F456CB">
        <w:rPr>
          <w:i/>
          <w:sz w:val="18"/>
          <w:lang w:val="es-ES"/>
        </w:rPr>
        <w:t xml:space="preserve"> binaria </w:t>
      </w:r>
      <w:proofErr w:type="spellStart"/>
      <w:r w:rsidRPr="00F456CB">
        <w:rPr>
          <w:i/>
          <w:sz w:val="18"/>
          <w:lang w:val="es-ES"/>
        </w:rPr>
        <w:t>roc</w:t>
      </w:r>
      <w:proofErr w:type="spellEnd"/>
    </w:p>
    <w:p w14:paraId="70ACA378" w14:textId="77777777" w:rsidR="00E508DB" w:rsidRPr="00F456CB" w:rsidRDefault="00BA14FE">
      <w:pPr>
        <w:pStyle w:val="Ttulo1"/>
        <w:rPr>
          <w:lang w:val="es-ES"/>
        </w:rPr>
      </w:pPr>
      <w:r w:rsidRPr="00F456CB">
        <w:rPr>
          <w:lang w:val="es-ES"/>
        </w:rPr>
        <w:t xml:space="preserve">Opción 6 — </w:t>
      </w:r>
      <w:proofErr w:type="spellStart"/>
      <w:r w:rsidRPr="00F456CB">
        <w:rPr>
          <w:lang w:val="es-ES"/>
        </w:rPr>
        <w:t>Autoencoders</w:t>
      </w:r>
      <w:proofErr w:type="spellEnd"/>
    </w:p>
    <w:p w14:paraId="2A081BDF" w14:textId="77777777" w:rsidR="00E508DB" w:rsidRPr="00F456CB" w:rsidRDefault="00BA14FE">
      <w:pPr>
        <w:pStyle w:val="Ttulo2"/>
        <w:rPr>
          <w:lang w:val="es-ES"/>
        </w:rPr>
      </w:pPr>
      <w:r w:rsidRPr="00F456CB">
        <w:rPr>
          <w:lang w:val="es-ES"/>
        </w:rPr>
        <w:t>Curvas de pérdida (entrenamiento vs. validación)</w:t>
      </w:r>
    </w:p>
    <w:p w14:paraId="1421F56F" w14:textId="77777777" w:rsidR="00E508DB" w:rsidRPr="00F456CB" w:rsidRDefault="00BA14FE">
      <w:pPr>
        <w:rPr>
          <w:lang w:val="es-ES"/>
        </w:rPr>
      </w:pPr>
      <w:r w:rsidRPr="00F456CB">
        <w:rPr>
          <w:lang w:val="es-ES"/>
        </w:rPr>
        <w:t>Ya con el eje Y en escala lineal (corregido), se lee con claridad: las 3 variantes convergen sin señales de sobreajuste (</w:t>
      </w:r>
      <w:proofErr w:type="spellStart"/>
      <w:r w:rsidRPr="00F456CB">
        <w:rPr>
          <w:lang w:val="es-ES"/>
        </w:rPr>
        <w:t>train</w:t>
      </w:r>
      <w:proofErr w:type="spellEnd"/>
      <w:r w:rsidRPr="00F456CB">
        <w:rPr>
          <w:lang w:val="es-ES"/>
        </w:rPr>
        <w:t xml:space="preserve"> y val muy próximas en todo momento). </w:t>
      </w:r>
      <w:proofErr w:type="spellStart"/>
      <w:r w:rsidRPr="00F456CB">
        <w:rPr>
          <w:lang w:val="es-ES"/>
        </w:rPr>
        <w:t>Autoencoder</w:t>
      </w:r>
      <w:proofErr w:type="spellEnd"/>
      <w:r w:rsidRPr="00F456CB">
        <w:rPr>
          <w:lang w:val="es-ES"/>
        </w:rPr>
        <w:t xml:space="preserve"> </w:t>
      </w:r>
      <w:proofErr w:type="spellStart"/>
      <w:r w:rsidRPr="00F456CB">
        <w:rPr>
          <w:lang w:val="es-ES"/>
        </w:rPr>
        <w:t>Light+Dark</w:t>
      </w:r>
      <w:proofErr w:type="spellEnd"/>
      <w:r w:rsidRPr="00F456CB">
        <w:rPr>
          <w:lang w:val="es-ES"/>
        </w:rPr>
        <w:t xml:space="preserve"> converge más rápido y a un MAE final más bajo (~0.10) que Solo Light (~0.22) o Solo Dark (~0.13) — razonable, dispone del doble de datos de entrenamiento (</w:t>
      </w:r>
      <w:proofErr w:type="spellStart"/>
      <w:r w:rsidRPr="00F456CB">
        <w:rPr>
          <w:lang w:val="es-ES"/>
        </w:rPr>
        <w:t>Light+Dark</w:t>
      </w:r>
      <w:proofErr w:type="spellEnd"/>
      <w:r w:rsidRPr="00F456CB">
        <w:rPr>
          <w:lang w:val="es-ES"/>
        </w:rPr>
        <w:t xml:space="preserve"> combinados).</w:t>
      </w:r>
    </w:p>
    <w:p w14:paraId="75D1585F" w14:textId="77777777" w:rsidR="00E508DB" w:rsidRDefault="00BA14FE">
      <w:pPr>
        <w:jc w:val="center"/>
      </w:pPr>
      <w:r>
        <w:rPr>
          <w:noProof/>
        </w:rPr>
        <w:drawing>
          <wp:inline distT="0" distB="0" distL="0" distR="0" wp14:anchorId="17012808" wp14:editId="2269713C">
            <wp:extent cx="5303520" cy="12969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encoders_curvas_perdida.png"/>
                    <pic:cNvPicPr/>
                  </pic:nvPicPr>
                  <pic:blipFill>
                    <a:blip r:embed="rId15"/>
                    <a:stretch>
                      <a:fillRect/>
                    </a:stretch>
                  </pic:blipFill>
                  <pic:spPr>
                    <a:xfrm>
                      <a:off x="0" y="0"/>
                      <a:ext cx="5303520" cy="1296960"/>
                    </a:xfrm>
                    <a:prstGeom prst="rect">
                      <a:avLst/>
                    </a:prstGeom>
                  </pic:spPr>
                </pic:pic>
              </a:graphicData>
            </a:graphic>
          </wp:inline>
        </w:drawing>
      </w:r>
    </w:p>
    <w:p w14:paraId="7B38256D" w14:textId="77777777" w:rsidR="00E508DB" w:rsidRPr="00F456CB" w:rsidRDefault="00BA14FE">
      <w:pPr>
        <w:jc w:val="center"/>
        <w:rPr>
          <w:lang w:val="es-ES"/>
        </w:rPr>
      </w:pPr>
      <w:proofErr w:type="spellStart"/>
      <w:r w:rsidRPr="00F456CB">
        <w:rPr>
          <w:i/>
          <w:sz w:val="18"/>
          <w:lang w:val="es-ES"/>
        </w:rPr>
        <w:lastRenderedPageBreak/>
        <w:t>autoencoders</w:t>
      </w:r>
      <w:proofErr w:type="spellEnd"/>
      <w:r w:rsidRPr="00F456CB">
        <w:rPr>
          <w:i/>
          <w:sz w:val="18"/>
          <w:lang w:val="es-ES"/>
        </w:rPr>
        <w:t xml:space="preserve"> curvas perdida</w:t>
      </w:r>
    </w:p>
    <w:p w14:paraId="3400BC9C" w14:textId="77777777" w:rsidR="00E508DB" w:rsidRPr="00F456CB" w:rsidRDefault="00BA14FE">
      <w:pPr>
        <w:pStyle w:val="Ttulo1"/>
        <w:rPr>
          <w:lang w:val="es-ES"/>
        </w:rPr>
      </w:pPr>
      <w:r w:rsidRPr="00F456CB">
        <w:rPr>
          <w:lang w:val="es-ES"/>
        </w:rPr>
        <w:t xml:space="preserve">Opción 6 — </w:t>
      </w:r>
      <w:proofErr w:type="spellStart"/>
      <w:r w:rsidRPr="00F456CB">
        <w:rPr>
          <w:lang w:val="es-ES"/>
        </w:rPr>
        <w:t>Autoencoders</w:t>
      </w:r>
      <w:proofErr w:type="spellEnd"/>
    </w:p>
    <w:p w14:paraId="1B5089CF" w14:textId="77777777" w:rsidR="00E508DB" w:rsidRPr="00F456CB" w:rsidRDefault="00BA14FE">
      <w:pPr>
        <w:pStyle w:val="Ttulo2"/>
        <w:rPr>
          <w:lang w:val="es-ES"/>
        </w:rPr>
      </w:pPr>
      <w:r w:rsidRPr="00F456CB">
        <w:rPr>
          <w:lang w:val="es-ES"/>
        </w:rPr>
        <w:t>Distribución del error de reconstrucción por variante</w:t>
      </w:r>
    </w:p>
    <w:p w14:paraId="7BC39B91" w14:textId="77777777" w:rsidR="00E508DB" w:rsidRPr="00F456CB" w:rsidRDefault="00BA14FE">
      <w:pPr>
        <w:rPr>
          <w:lang w:val="es-ES"/>
        </w:rPr>
      </w:pPr>
      <w:r w:rsidRPr="00F456CB">
        <w:rPr>
          <w:lang w:val="es-ES"/>
        </w:rPr>
        <w:t>Mismo patrón cualitativo que en ejecuciones anteriores: en 'Solo Light', el error de Light es prácticamente todo cercano a 0, y el de Dark tiene una cola larga hasta &gt;4 (la separación depende de esa cola, no de un desplazamiento general). En 'Solo Dark' y '</w:t>
      </w:r>
      <w:proofErr w:type="spellStart"/>
      <w:r w:rsidRPr="00F456CB">
        <w:rPr>
          <w:lang w:val="es-ES"/>
        </w:rPr>
        <w:t>Light+Dark</w:t>
      </w:r>
      <w:proofErr w:type="spellEnd"/>
      <w:r w:rsidRPr="00F456CB">
        <w:rPr>
          <w:lang w:val="es-ES"/>
        </w:rPr>
        <w:t>' hay más solapamiento en el grueso de la distribución.</w:t>
      </w:r>
    </w:p>
    <w:p w14:paraId="1A3413EC" w14:textId="77777777" w:rsidR="00E508DB" w:rsidRDefault="00BA14FE">
      <w:pPr>
        <w:jc w:val="center"/>
      </w:pPr>
      <w:r>
        <w:rPr>
          <w:noProof/>
        </w:rPr>
        <w:drawing>
          <wp:inline distT="0" distB="0" distL="0" distR="0" wp14:anchorId="4229BDDC" wp14:editId="566585D0">
            <wp:extent cx="5303520" cy="13815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encoders_error_reconstruccion.png"/>
                    <pic:cNvPicPr/>
                  </pic:nvPicPr>
                  <pic:blipFill>
                    <a:blip r:embed="rId16"/>
                    <a:stretch>
                      <a:fillRect/>
                    </a:stretch>
                  </pic:blipFill>
                  <pic:spPr>
                    <a:xfrm>
                      <a:off x="0" y="0"/>
                      <a:ext cx="5303520" cy="1381589"/>
                    </a:xfrm>
                    <a:prstGeom prst="rect">
                      <a:avLst/>
                    </a:prstGeom>
                  </pic:spPr>
                </pic:pic>
              </a:graphicData>
            </a:graphic>
          </wp:inline>
        </w:drawing>
      </w:r>
    </w:p>
    <w:p w14:paraId="5AECFD27" w14:textId="77777777" w:rsidR="00E508DB" w:rsidRPr="00F456CB" w:rsidRDefault="00BA14FE">
      <w:pPr>
        <w:jc w:val="center"/>
        <w:rPr>
          <w:lang w:val="es-ES"/>
        </w:rPr>
      </w:pPr>
      <w:proofErr w:type="spellStart"/>
      <w:r w:rsidRPr="00F456CB">
        <w:rPr>
          <w:i/>
          <w:sz w:val="18"/>
          <w:lang w:val="es-ES"/>
        </w:rPr>
        <w:t>autoencoders</w:t>
      </w:r>
      <w:proofErr w:type="spellEnd"/>
      <w:r w:rsidRPr="00F456CB">
        <w:rPr>
          <w:i/>
          <w:sz w:val="18"/>
          <w:lang w:val="es-ES"/>
        </w:rPr>
        <w:t xml:space="preserve"> error </w:t>
      </w:r>
      <w:proofErr w:type="spellStart"/>
      <w:r w:rsidRPr="00F456CB">
        <w:rPr>
          <w:i/>
          <w:sz w:val="18"/>
          <w:lang w:val="es-ES"/>
        </w:rPr>
        <w:t>reconstruccion</w:t>
      </w:r>
      <w:proofErr w:type="spellEnd"/>
    </w:p>
    <w:p w14:paraId="50B8B8C1" w14:textId="77777777" w:rsidR="00E508DB" w:rsidRPr="00F456CB" w:rsidRDefault="00BA14FE">
      <w:pPr>
        <w:pStyle w:val="Ttulo1"/>
        <w:rPr>
          <w:lang w:val="es-ES"/>
        </w:rPr>
      </w:pPr>
      <w:r w:rsidRPr="00F456CB">
        <w:rPr>
          <w:lang w:val="es-ES"/>
        </w:rPr>
        <w:t xml:space="preserve">Opción 6 — </w:t>
      </w:r>
      <w:proofErr w:type="spellStart"/>
      <w:r w:rsidRPr="00F456CB">
        <w:rPr>
          <w:lang w:val="es-ES"/>
        </w:rPr>
        <w:t>Autoencoders</w:t>
      </w:r>
      <w:proofErr w:type="spellEnd"/>
    </w:p>
    <w:p w14:paraId="59949A0E" w14:textId="77777777" w:rsidR="00E508DB" w:rsidRPr="00F456CB" w:rsidRDefault="00BA14FE">
      <w:pPr>
        <w:pStyle w:val="Ttulo2"/>
        <w:rPr>
          <w:lang w:val="es-ES"/>
        </w:rPr>
      </w:pPr>
      <w:r w:rsidRPr="00F456CB">
        <w:rPr>
          <w:lang w:val="es-ES"/>
        </w:rPr>
        <w:t>Espacio latente — Entrenado con Light</w:t>
      </w:r>
    </w:p>
    <w:p w14:paraId="34E6F20A" w14:textId="77777777" w:rsidR="00E508DB" w:rsidRPr="00F456CB" w:rsidRDefault="00BA14FE">
      <w:pPr>
        <w:rPr>
          <w:lang w:val="es-ES"/>
        </w:rPr>
      </w:pPr>
      <w:r w:rsidRPr="00F456CB">
        <w:rPr>
          <w:lang w:val="es-ES"/>
        </w:rPr>
        <w:t xml:space="preserve">Ejes ya legibles tras la corrección (antes ilegibles por amontonamiento). PC1 explica 97.7% de la varianza. Light forma un </w:t>
      </w:r>
      <w:proofErr w:type="spellStart"/>
      <w:proofErr w:type="gramStart"/>
      <w:r w:rsidRPr="00F456CB">
        <w:rPr>
          <w:lang w:val="es-ES"/>
        </w:rPr>
        <w:t>cluster</w:t>
      </w:r>
      <w:proofErr w:type="spellEnd"/>
      <w:proofErr w:type="gramEnd"/>
      <w:r w:rsidRPr="00F456CB">
        <w:rPr>
          <w:lang w:val="es-ES"/>
        </w:rPr>
        <w:t xml:space="preserve"> compacto a la izquierda; Dark se extiende en una trayectoria continua hacia PC1 altos, con una fracción solapada sobre el </w:t>
      </w:r>
      <w:proofErr w:type="spellStart"/>
      <w:proofErr w:type="gramStart"/>
      <w:r w:rsidRPr="00F456CB">
        <w:rPr>
          <w:lang w:val="es-ES"/>
        </w:rPr>
        <w:t>cluster</w:t>
      </w:r>
      <w:proofErr w:type="spellEnd"/>
      <w:proofErr w:type="gramEnd"/>
      <w:r w:rsidRPr="00F456CB">
        <w:rPr>
          <w:lang w:val="es-ES"/>
        </w:rPr>
        <w:t xml:space="preserve"> Light — el mismo patrón de 'subconjunto difícil' visto en el resto de </w:t>
      </w:r>
      <w:proofErr w:type="gramStart"/>
      <w:r w:rsidRPr="00F456CB">
        <w:rPr>
          <w:lang w:val="es-ES"/>
        </w:rPr>
        <w:t>análisis</w:t>
      </w:r>
      <w:proofErr w:type="gramEnd"/>
      <w:r w:rsidRPr="00F456CB">
        <w:rPr>
          <w:lang w:val="es-ES"/>
        </w:rPr>
        <w:t>.</w:t>
      </w:r>
    </w:p>
    <w:p w14:paraId="1AE03324" w14:textId="77777777" w:rsidR="00E508DB" w:rsidRDefault="00BA14FE">
      <w:pPr>
        <w:jc w:val="center"/>
      </w:pPr>
      <w:r>
        <w:rPr>
          <w:noProof/>
        </w:rPr>
        <w:lastRenderedPageBreak/>
        <w:drawing>
          <wp:inline distT="0" distB="0" distL="0" distR="0" wp14:anchorId="0FCB597A" wp14:editId="073459CB">
            <wp:extent cx="5303520" cy="45341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latente_light.png"/>
                    <pic:cNvPicPr/>
                  </pic:nvPicPr>
                  <pic:blipFill>
                    <a:blip r:embed="rId17"/>
                    <a:stretch>
                      <a:fillRect/>
                    </a:stretch>
                  </pic:blipFill>
                  <pic:spPr>
                    <a:xfrm>
                      <a:off x="0" y="0"/>
                      <a:ext cx="5303520" cy="4534151"/>
                    </a:xfrm>
                    <a:prstGeom prst="rect">
                      <a:avLst/>
                    </a:prstGeom>
                  </pic:spPr>
                </pic:pic>
              </a:graphicData>
            </a:graphic>
          </wp:inline>
        </w:drawing>
      </w:r>
    </w:p>
    <w:p w14:paraId="2616A6D3" w14:textId="77777777" w:rsidR="00E508DB" w:rsidRPr="00F456CB" w:rsidRDefault="00BA14FE">
      <w:pPr>
        <w:jc w:val="center"/>
        <w:rPr>
          <w:lang w:val="es-ES"/>
        </w:rPr>
      </w:pPr>
      <w:proofErr w:type="spellStart"/>
      <w:r w:rsidRPr="00F456CB">
        <w:rPr>
          <w:i/>
          <w:sz w:val="18"/>
          <w:lang w:val="es-ES"/>
        </w:rPr>
        <w:t>scatter</w:t>
      </w:r>
      <w:proofErr w:type="spellEnd"/>
      <w:r w:rsidRPr="00F456CB">
        <w:rPr>
          <w:i/>
          <w:sz w:val="18"/>
          <w:lang w:val="es-ES"/>
        </w:rPr>
        <w:t xml:space="preserve"> latente light</w:t>
      </w:r>
    </w:p>
    <w:p w14:paraId="4E0AAFB6" w14:textId="77777777" w:rsidR="00E508DB" w:rsidRPr="00F456CB" w:rsidRDefault="00BA14FE">
      <w:pPr>
        <w:pStyle w:val="Ttulo1"/>
        <w:rPr>
          <w:lang w:val="es-ES"/>
        </w:rPr>
      </w:pPr>
      <w:r w:rsidRPr="00F456CB">
        <w:rPr>
          <w:lang w:val="es-ES"/>
        </w:rPr>
        <w:t xml:space="preserve">Opción 6 — </w:t>
      </w:r>
      <w:proofErr w:type="spellStart"/>
      <w:r w:rsidRPr="00F456CB">
        <w:rPr>
          <w:lang w:val="es-ES"/>
        </w:rPr>
        <w:t>Autoencoders</w:t>
      </w:r>
      <w:proofErr w:type="spellEnd"/>
    </w:p>
    <w:p w14:paraId="0B03C8C4" w14:textId="77777777" w:rsidR="00E508DB" w:rsidRPr="00F456CB" w:rsidRDefault="00BA14FE">
      <w:pPr>
        <w:pStyle w:val="Ttulo2"/>
        <w:rPr>
          <w:lang w:val="es-ES"/>
        </w:rPr>
      </w:pPr>
      <w:r w:rsidRPr="00F456CB">
        <w:rPr>
          <w:lang w:val="es-ES"/>
        </w:rPr>
        <w:t>Espacio latente — Entrenado con Dark</w:t>
      </w:r>
    </w:p>
    <w:p w14:paraId="2B39AD0B" w14:textId="77777777" w:rsidR="00E508DB" w:rsidRPr="00F456CB" w:rsidRDefault="00BA14FE">
      <w:pPr>
        <w:rPr>
          <w:lang w:val="es-ES"/>
        </w:rPr>
      </w:pPr>
      <w:r w:rsidRPr="00F456CB">
        <w:rPr>
          <w:lang w:val="es-ES"/>
        </w:rPr>
        <w:t xml:space="preserve">Patrón inverso: Dark (la clase de entrenamiento) forma el </w:t>
      </w:r>
      <w:proofErr w:type="spellStart"/>
      <w:proofErr w:type="gramStart"/>
      <w:r w:rsidRPr="00F456CB">
        <w:rPr>
          <w:lang w:val="es-ES"/>
        </w:rPr>
        <w:t>cluster</w:t>
      </w:r>
      <w:proofErr w:type="spellEnd"/>
      <w:proofErr w:type="gramEnd"/>
      <w:r w:rsidRPr="00F456CB">
        <w:rPr>
          <w:lang w:val="es-ES"/>
        </w:rPr>
        <w:t xml:space="preserve"> compacto; Light se dispersa mucho más ampliamente, en varios brazos diferenciados. Esta es precisamente la evidencia visual que delató el bug de la ROC: aquí Light es claramente la clase 'anómala' (la no vista en entrenamiento), no Dark.</w:t>
      </w:r>
    </w:p>
    <w:p w14:paraId="5EB04E6B" w14:textId="77777777" w:rsidR="00E508DB" w:rsidRDefault="00BA14FE">
      <w:pPr>
        <w:jc w:val="center"/>
      </w:pPr>
      <w:r>
        <w:rPr>
          <w:noProof/>
        </w:rPr>
        <w:lastRenderedPageBreak/>
        <w:drawing>
          <wp:inline distT="0" distB="0" distL="0" distR="0" wp14:anchorId="7E656442" wp14:editId="12C43BEE">
            <wp:extent cx="5303520" cy="45429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latente_dark.png"/>
                    <pic:cNvPicPr/>
                  </pic:nvPicPr>
                  <pic:blipFill>
                    <a:blip r:embed="rId18"/>
                    <a:stretch>
                      <a:fillRect/>
                    </a:stretch>
                  </pic:blipFill>
                  <pic:spPr>
                    <a:xfrm>
                      <a:off x="0" y="0"/>
                      <a:ext cx="5303520" cy="4542938"/>
                    </a:xfrm>
                    <a:prstGeom prst="rect">
                      <a:avLst/>
                    </a:prstGeom>
                  </pic:spPr>
                </pic:pic>
              </a:graphicData>
            </a:graphic>
          </wp:inline>
        </w:drawing>
      </w:r>
    </w:p>
    <w:p w14:paraId="2CBD4D64" w14:textId="77777777" w:rsidR="00E508DB" w:rsidRPr="00F456CB" w:rsidRDefault="00BA14FE">
      <w:pPr>
        <w:jc w:val="center"/>
        <w:rPr>
          <w:lang w:val="es-ES"/>
        </w:rPr>
      </w:pPr>
      <w:proofErr w:type="spellStart"/>
      <w:r w:rsidRPr="00F456CB">
        <w:rPr>
          <w:i/>
          <w:sz w:val="18"/>
          <w:lang w:val="es-ES"/>
        </w:rPr>
        <w:t>scatter</w:t>
      </w:r>
      <w:proofErr w:type="spellEnd"/>
      <w:r w:rsidRPr="00F456CB">
        <w:rPr>
          <w:i/>
          <w:sz w:val="18"/>
          <w:lang w:val="es-ES"/>
        </w:rPr>
        <w:t xml:space="preserve"> latente </w:t>
      </w:r>
      <w:proofErr w:type="spellStart"/>
      <w:r w:rsidRPr="00F456CB">
        <w:rPr>
          <w:i/>
          <w:sz w:val="18"/>
          <w:lang w:val="es-ES"/>
        </w:rPr>
        <w:t>dark</w:t>
      </w:r>
      <w:proofErr w:type="spellEnd"/>
    </w:p>
    <w:p w14:paraId="754ECC18" w14:textId="77777777" w:rsidR="00E508DB" w:rsidRPr="00F456CB" w:rsidRDefault="00BA14FE">
      <w:pPr>
        <w:pStyle w:val="Ttulo1"/>
        <w:rPr>
          <w:lang w:val="es-ES"/>
        </w:rPr>
      </w:pPr>
      <w:r w:rsidRPr="00F456CB">
        <w:rPr>
          <w:lang w:val="es-ES"/>
        </w:rPr>
        <w:t xml:space="preserve">Opción 6 — </w:t>
      </w:r>
      <w:proofErr w:type="spellStart"/>
      <w:r w:rsidRPr="00F456CB">
        <w:rPr>
          <w:lang w:val="es-ES"/>
        </w:rPr>
        <w:t>Autoencoders</w:t>
      </w:r>
      <w:proofErr w:type="spellEnd"/>
    </w:p>
    <w:p w14:paraId="6AF89B98" w14:textId="77777777" w:rsidR="00E508DB" w:rsidRPr="00F456CB" w:rsidRDefault="00BA14FE">
      <w:pPr>
        <w:pStyle w:val="Ttulo2"/>
        <w:rPr>
          <w:lang w:val="es-ES"/>
        </w:rPr>
      </w:pPr>
      <w:r w:rsidRPr="00F456CB">
        <w:rPr>
          <w:lang w:val="es-ES"/>
        </w:rPr>
        <w:t>Espacio latente — Entrenado con Light + Dark</w:t>
      </w:r>
    </w:p>
    <w:p w14:paraId="5E75FF31" w14:textId="77777777" w:rsidR="00E508DB" w:rsidRPr="00F456CB" w:rsidRDefault="00BA14FE">
      <w:pPr>
        <w:rPr>
          <w:lang w:val="es-ES"/>
        </w:rPr>
      </w:pPr>
      <w:r w:rsidRPr="00F456CB">
        <w:rPr>
          <w:lang w:val="es-ES"/>
        </w:rPr>
        <w:t xml:space="preserve">Dark domina la estructura del espacio latente (PC1 desde -3 hasta 20, con un segundo </w:t>
      </w:r>
      <w:proofErr w:type="spellStart"/>
      <w:proofErr w:type="gramStart"/>
      <w:r w:rsidRPr="00F456CB">
        <w:rPr>
          <w:lang w:val="es-ES"/>
        </w:rPr>
        <w:t>cluster</w:t>
      </w:r>
      <w:proofErr w:type="spellEnd"/>
      <w:proofErr w:type="gramEnd"/>
      <w:r w:rsidRPr="00F456CB">
        <w:rPr>
          <w:lang w:val="es-ES"/>
        </w:rPr>
        <w:t xml:space="preserve"> denso hacia PC1≈17-19); Light queda comprimido en una región pequeña dentro de la zona más densa de Dark, sin un hueco propio bien diferenciado — coherente con ser, de las 3 variantes, la que peor separa.</w:t>
      </w:r>
    </w:p>
    <w:p w14:paraId="6FCBE712" w14:textId="77777777" w:rsidR="00E508DB" w:rsidRDefault="00BA14FE">
      <w:pPr>
        <w:jc w:val="center"/>
      </w:pPr>
      <w:r>
        <w:rPr>
          <w:noProof/>
        </w:rPr>
        <w:lastRenderedPageBreak/>
        <w:drawing>
          <wp:inline distT="0" distB="0" distL="0" distR="0" wp14:anchorId="0D3BC7FF" wp14:editId="49742D65">
            <wp:extent cx="5303520" cy="45385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latente_combinado.png"/>
                    <pic:cNvPicPr/>
                  </pic:nvPicPr>
                  <pic:blipFill>
                    <a:blip r:embed="rId19"/>
                    <a:stretch>
                      <a:fillRect/>
                    </a:stretch>
                  </pic:blipFill>
                  <pic:spPr>
                    <a:xfrm>
                      <a:off x="0" y="0"/>
                      <a:ext cx="5303520" cy="4538540"/>
                    </a:xfrm>
                    <a:prstGeom prst="rect">
                      <a:avLst/>
                    </a:prstGeom>
                  </pic:spPr>
                </pic:pic>
              </a:graphicData>
            </a:graphic>
          </wp:inline>
        </w:drawing>
      </w:r>
    </w:p>
    <w:p w14:paraId="7C6C896F" w14:textId="77777777" w:rsidR="00E508DB" w:rsidRPr="00F456CB" w:rsidRDefault="00BA14FE">
      <w:pPr>
        <w:jc w:val="center"/>
        <w:rPr>
          <w:lang w:val="es-ES"/>
        </w:rPr>
      </w:pPr>
      <w:proofErr w:type="spellStart"/>
      <w:r w:rsidRPr="00F456CB">
        <w:rPr>
          <w:i/>
          <w:sz w:val="18"/>
          <w:lang w:val="es-ES"/>
        </w:rPr>
        <w:t>scatter</w:t>
      </w:r>
      <w:proofErr w:type="spellEnd"/>
      <w:r w:rsidRPr="00F456CB">
        <w:rPr>
          <w:i/>
          <w:sz w:val="18"/>
          <w:lang w:val="es-ES"/>
        </w:rPr>
        <w:t xml:space="preserve"> latente combinado</w:t>
      </w:r>
    </w:p>
    <w:p w14:paraId="6AE156BE" w14:textId="77777777" w:rsidR="00E508DB" w:rsidRPr="00F456CB" w:rsidRDefault="00BA14FE">
      <w:pPr>
        <w:pStyle w:val="Ttulo1"/>
        <w:rPr>
          <w:lang w:val="es-ES"/>
        </w:rPr>
      </w:pPr>
      <w:r w:rsidRPr="00F456CB">
        <w:rPr>
          <w:lang w:val="es-ES"/>
        </w:rPr>
        <w:t>Opción 7 — Modelo de Mezcla Gaussiana (GMM)</w:t>
      </w:r>
    </w:p>
    <w:p w14:paraId="61C994C2" w14:textId="77777777" w:rsidR="00E508DB" w:rsidRPr="00F456CB" w:rsidRDefault="00BA14FE">
      <w:pPr>
        <w:pStyle w:val="Ttulo2"/>
        <w:rPr>
          <w:lang w:val="es-ES"/>
        </w:rPr>
      </w:pPr>
      <w:r w:rsidRPr="00F456CB">
        <w:rPr>
          <w:lang w:val="es-ES"/>
        </w:rPr>
        <w:t>Selección del número de gaussianas por BIC</w:t>
      </w:r>
    </w:p>
    <w:p w14:paraId="0D5CB94F" w14:textId="77777777" w:rsidR="00E508DB" w:rsidRPr="00F456CB" w:rsidRDefault="00BA14FE">
      <w:pPr>
        <w:rPr>
          <w:lang w:val="es-ES"/>
        </w:rPr>
      </w:pPr>
      <w:r w:rsidRPr="00F456CB">
        <w:rPr>
          <w:lang w:val="es-ES"/>
        </w:rPr>
        <w:t>Igual que en el análisis original (</w:t>
      </w:r>
      <w:proofErr w:type="spellStart"/>
      <w:r w:rsidRPr="00F456CB">
        <w:rPr>
          <w:lang w:val="es-ES"/>
        </w:rPr>
        <w:t>comprobaciones_</w:t>
      </w:r>
      <w:proofErr w:type="gramStart"/>
      <w:r w:rsidRPr="00F456CB">
        <w:rPr>
          <w:lang w:val="es-ES"/>
        </w:rPr>
        <w:t>gmm.ipynb</w:t>
      </w:r>
      <w:proofErr w:type="spellEnd"/>
      <w:proofErr w:type="gramEnd"/>
      <w:r w:rsidRPr="00F456CB">
        <w:rPr>
          <w:lang w:val="es-ES"/>
        </w:rPr>
        <w:t xml:space="preserve">): Solo Light → 5 gaussianas (BIC mínimo ≈5830); Solo Dark → 8 gaussianas (BIC mínimo ≈3868); </w:t>
      </w:r>
      <w:proofErr w:type="spellStart"/>
      <w:r w:rsidRPr="00F456CB">
        <w:rPr>
          <w:lang w:val="es-ES"/>
        </w:rPr>
        <w:t>Light+Dark</w:t>
      </w:r>
      <w:proofErr w:type="spellEnd"/>
      <w:r w:rsidRPr="00F456CB">
        <w:rPr>
          <w:lang w:val="es-ES"/>
        </w:rPr>
        <w:t xml:space="preserve"> → 10 (el BIC seguía bajando al límite superior evaluado, 10 — señal de que esta variante necesitaría más componentes para ajustar bien una distribución conjunta más compleja; no se ha ampliado el rango de búsqueda por ahora).</w:t>
      </w:r>
    </w:p>
    <w:p w14:paraId="393DD594" w14:textId="77777777" w:rsidR="00E508DB" w:rsidRDefault="00BA14FE">
      <w:pPr>
        <w:jc w:val="center"/>
      </w:pPr>
      <w:r>
        <w:rPr>
          <w:noProof/>
        </w:rPr>
        <w:lastRenderedPageBreak/>
        <w:drawing>
          <wp:inline distT="0" distB="0" distL="0" distR="0" wp14:anchorId="08FE5888" wp14:editId="20970EE8">
            <wp:extent cx="5303520" cy="37684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bic_light.png"/>
                    <pic:cNvPicPr/>
                  </pic:nvPicPr>
                  <pic:blipFill>
                    <a:blip r:embed="rId20"/>
                    <a:stretch>
                      <a:fillRect/>
                    </a:stretch>
                  </pic:blipFill>
                  <pic:spPr>
                    <a:xfrm>
                      <a:off x="0" y="0"/>
                      <a:ext cx="5303520" cy="3768426"/>
                    </a:xfrm>
                    <a:prstGeom prst="rect">
                      <a:avLst/>
                    </a:prstGeom>
                  </pic:spPr>
                </pic:pic>
              </a:graphicData>
            </a:graphic>
          </wp:inline>
        </w:drawing>
      </w:r>
    </w:p>
    <w:p w14:paraId="14376C5B" w14:textId="77777777" w:rsidR="00E508DB" w:rsidRDefault="00BA14FE">
      <w:pPr>
        <w:jc w:val="center"/>
      </w:pPr>
      <w:proofErr w:type="spellStart"/>
      <w:r>
        <w:rPr>
          <w:i/>
          <w:sz w:val="18"/>
        </w:rPr>
        <w:t>gmm</w:t>
      </w:r>
      <w:proofErr w:type="spellEnd"/>
      <w:r>
        <w:rPr>
          <w:i/>
          <w:sz w:val="18"/>
        </w:rPr>
        <w:t xml:space="preserve"> </w:t>
      </w:r>
      <w:proofErr w:type="spellStart"/>
      <w:r>
        <w:rPr>
          <w:i/>
          <w:sz w:val="18"/>
        </w:rPr>
        <w:t>bic</w:t>
      </w:r>
      <w:proofErr w:type="spellEnd"/>
      <w:r>
        <w:rPr>
          <w:i/>
          <w:sz w:val="18"/>
        </w:rPr>
        <w:t xml:space="preserve"> light</w:t>
      </w:r>
    </w:p>
    <w:p w14:paraId="2D448D84" w14:textId="77777777" w:rsidR="00E508DB" w:rsidRDefault="00BA14FE">
      <w:pPr>
        <w:jc w:val="center"/>
      </w:pPr>
      <w:r>
        <w:rPr>
          <w:noProof/>
        </w:rPr>
        <w:drawing>
          <wp:inline distT="0" distB="0" distL="0" distR="0" wp14:anchorId="5E23A848" wp14:editId="18FBAF5F">
            <wp:extent cx="5303520" cy="37684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bic_dark.png"/>
                    <pic:cNvPicPr/>
                  </pic:nvPicPr>
                  <pic:blipFill>
                    <a:blip r:embed="rId21"/>
                    <a:stretch>
                      <a:fillRect/>
                    </a:stretch>
                  </pic:blipFill>
                  <pic:spPr>
                    <a:xfrm>
                      <a:off x="0" y="0"/>
                      <a:ext cx="5303520" cy="3768426"/>
                    </a:xfrm>
                    <a:prstGeom prst="rect">
                      <a:avLst/>
                    </a:prstGeom>
                  </pic:spPr>
                </pic:pic>
              </a:graphicData>
            </a:graphic>
          </wp:inline>
        </w:drawing>
      </w:r>
    </w:p>
    <w:p w14:paraId="39F5CC1B" w14:textId="77777777" w:rsidR="00E508DB" w:rsidRDefault="00BA14FE">
      <w:pPr>
        <w:jc w:val="center"/>
      </w:pPr>
      <w:proofErr w:type="spellStart"/>
      <w:r>
        <w:rPr>
          <w:i/>
          <w:sz w:val="18"/>
        </w:rPr>
        <w:lastRenderedPageBreak/>
        <w:t>gmm</w:t>
      </w:r>
      <w:proofErr w:type="spellEnd"/>
      <w:r>
        <w:rPr>
          <w:i/>
          <w:sz w:val="18"/>
        </w:rPr>
        <w:t xml:space="preserve"> </w:t>
      </w:r>
      <w:proofErr w:type="spellStart"/>
      <w:r>
        <w:rPr>
          <w:i/>
          <w:sz w:val="18"/>
        </w:rPr>
        <w:t>bic</w:t>
      </w:r>
      <w:proofErr w:type="spellEnd"/>
      <w:r>
        <w:rPr>
          <w:i/>
          <w:sz w:val="18"/>
        </w:rPr>
        <w:t xml:space="preserve"> dark</w:t>
      </w:r>
    </w:p>
    <w:p w14:paraId="25A408C5" w14:textId="77777777" w:rsidR="00E508DB" w:rsidRDefault="00BA14FE">
      <w:pPr>
        <w:jc w:val="center"/>
      </w:pPr>
      <w:r>
        <w:rPr>
          <w:noProof/>
        </w:rPr>
        <w:drawing>
          <wp:inline distT="0" distB="0" distL="0" distR="0" wp14:anchorId="0A83817E" wp14:editId="720B782A">
            <wp:extent cx="5303520" cy="37720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bic_combinado.png"/>
                    <pic:cNvPicPr/>
                  </pic:nvPicPr>
                  <pic:blipFill>
                    <a:blip r:embed="rId22"/>
                    <a:stretch>
                      <a:fillRect/>
                    </a:stretch>
                  </pic:blipFill>
                  <pic:spPr>
                    <a:xfrm>
                      <a:off x="0" y="0"/>
                      <a:ext cx="5303520" cy="3772077"/>
                    </a:xfrm>
                    <a:prstGeom prst="rect">
                      <a:avLst/>
                    </a:prstGeom>
                  </pic:spPr>
                </pic:pic>
              </a:graphicData>
            </a:graphic>
          </wp:inline>
        </w:drawing>
      </w:r>
    </w:p>
    <w:p w14:paraId="20F122B1" w14:textId="77777777" w:rsidR="00E508DB" w:rsidRPr="00F456CB" w:rsidRDefault="00BA14FE">
      <w:pPr>
        <w:jc w:val="center"/>
        <w:rPr>
          <w:lang w:val="es-ES"/>
        </w:rPr>
      </w:pPr>
      <w:proofErr w:type="spellStart"/>
      <w:r w:rsidRPr="00F456CB">
        <w:rPr>
          <w:i/>
          <w:sz w:val="18"/>
          <w:lang w:val="es-ES"/>
        </w:rPr>
        <w:t>gmm</w:t>
      </w:r>
      <w:proofErr w:type="spellEnd"/>
      <w:r w:rsidRPr="00F456CB">
        <w:rPr>
          <w:i/>
          <w:sz w:val="18"/>
          <w:lang w:val="es-ES"/>
        </w:rPr>
        <w:t xml:space="preserve"> </w:t>
      </w:r>
      <w:proofErr w:type="spellStart"/>
      <w:r w:rsidRPr="00F456CB">
        <w:rPr>
          <w:i/>
          <w:sz w:val="18"/>
          <w:lang w:val="es-ES"/>
        </w:rPr>
        <w:t>bic</w:t>
      </w:r>
      <w:proofErr w:type="spellEnd"/>
      <w:r w:rsidRPr="00F456CB">
        <w:rPr>
          <w:i/>
          <w:sz w:val="18"/>
          <w:lang w:val="es-ES"/>
        </w:rPr>
        <w:t xml:space="preserve"> combinado</w:t>
      </w:r>
    </w:p>
    <w:p w14:paraId="5DCCB1D2" w14:textId="77777777" w:rsidR="00E508DB" w:rsidRPr="00F456CB" w:rsidRDefault="00BA14FE">
      <w:pPr>
        <w:pStyle w:val="Ttulo1"/>
        <w:rPr>
          <w:lang w:val="es-ES"/>
        </w:rPr>
      </w:pPr>
      <w:r w:rsidRPr="00F456CB">
        <w:rPr>
          <w:lang w:val="es-ES"/>
        </w:rPr>
        <w:t>Opción 7 — Modelo de Mezcla Gaussiana (GMM)</w:t>
      </w:r>
    </w:p>
    <w:p w14:paraId="10CEB71C" w14:textId="77777777" w:rsidR="00E508DB" w:rsidRPr="00F456CB" w:rsidRDefault="00BA14FE">
      <w:pPr>
        <w:pStyle w:val="Ttulo2"/>
        <w:rPr>
          <w:lang w:val="es-ES"/>
        </w:rPr>
      </w:pPr>
      <w:r w:rsidRPr="00F456CB">
        <w:rPr>
          <w:lang w:val="es-ES"/>
        </w:rPr>
        <w:t>Distribución del score de anomalía por variante</w:t>
      </w:r>
    </w:p>
    <w:p w14:paraId="65535D46" w14:textId="77777777" w:rsidR="00E508DB" w:rsidRPr="00F456CB" w:rsidRDefault="00BA14FE">
      <w:pPr>
        <w:rPr>
          <w:lang w:val="es-ES"/>
        </w:rPr>
      </w:pPr>
      <w:r w:rsidRPr="00F456CB">
        <w:rPr>
          <w:lang w:val="es-ES"/>
        </w:rPr>
        <w:t xml:space="preserve">Solo Light: Light concentrado cerca de 0, Dark con cola larga hasta &gt;300 (eje dominado por unos pocos </w:t>
      </w:r>
      <w:proofErr w:type="spellStart"/>
      <w:r w:rsidRPr="00F456CB">
        <w:rPr>
          <w:lang w:val="es-ES"/>
        </w:rPr>
        <w:t>outliers</w:t>
      </w:r>
      <w:proofErr w:type="spellEnd"/>
      <w:r w:rsidRPr="00F456CB">
        <w:rPr>
          <w:lang w:val="es-ES"/>
        </w:rPr>
        <w:t xml:space="preserve">, como ya se comentó en análisis previos). Solo Dark: aquí SÍ se ve, correctamente, a Light desplazado hacia scores más altos (más anómalo) que Dark — coherente con que para esta variante Light es la clase no vista. </w:t>
      </w:r>
      <w:proofErr w:type="spellStart"/>
      <w:r w:rsidRPr="00F456CB">
        <w:rPr>
          <w:lang w:val="es-ES"/>
        </w:rPr>
        <w:t>Light+Dark</w:t>
      </w:r>
      <w:proofErr w:type="spellEnd"/>
      <w:r w:rsidRPr="00F456CB">
        <w:rPr>
          <w:lang w:val="es-ES"/>
        </w:rPr>
        <w:t>: separación moderada, Dark algo más desplazado hacia scores altos.</w:t>
      </w:r>
    </w:p>
    <w:p w14:paraId="4A2E37CC" w14:textId="77777777" w:rsidR="00E508DB" w:rsidRDefault="00BA14FE">
      <w:pPr>
        <w:jc w:val="center"/>
      </w:pPr>
      <w:r>
        <w:rPr>
          <w:noProof/>
        </w:rPr>
        <w:drawing>
          <wp:inline distT="0" distB="0" distL="0" distR="0" wp14:anchorId="3D0DE8B5" wp14:editId="59A52E8F">
            <wp:extent cx="5303520" cy="13792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distribucion_score.png"/>
                    <pic:cNvPicPr/>
                  </pic:nvPicPr>
                  <pic:blipFill>
                    <a:blip r:embed="rId23"/>
                    <a:stretch>
                      <a:fillRect/>
                    </a:stretch>
                  </pic:blipFill>
                  <pic:spPr>
                    <a:xfrm>
                      <a:off x="0" y="0"/>
                      <a:ext cx="5303520" cy="1379271"/>
                    </a:xfrm>
                    <a:prstGeom prst="rect">
                      <a:avLst/>
                    </a:prstGeom>
                  </pic:spPr>
                </pic:pic>
              </a:graphicData>
            </a:graphic>
          </wp:inline>
        </w:drawing>
      </w:r>
    </w:p>
    <w:p w14:paraId="6A1F6021" w14:textId="77777777" w:rsidR="00E508DB" w:rsidRPr="00F456CB" w:rsidRDefault="00BA14FE">
      <w:pPr>
        <w:jc w:val="center"/>
        <w:rPr>
          <w:lang w:val="es-ES"/>
        </w:rPr>
      </w:pPr>
      <w:proofErr w:type="spellStart"/>
      <w:r w:rsidRPr="00F456CB">
        <w:rPr>
          <w:i/>
          <w:sz w:val="18"/>
          <w:lang w:val="es-ES"/>
        </w:rPr>
        <w:t>gmm</w:t>
      </w:r>
      <w:proofErr w:type="spellEnd"/>
      <w:r w:rsidRPr="00F456CB">
        <w:rPr>
          <w:i/>
          <w:sz w:val="18"/>
          <w:lang w:val="es-ES"/>
        </w:rPr>
        <w:t xml:space="preserve"> </w:t>
      </w:r>
      <w:proofErr w:type="spellStart"/>
      <w:r w:rsidRPr="00F456CB">
        <w:rPr>
          <w:i/>
          <w:sz w:val="18"/>
          <w:lang w:val="es-ES"/>
        </w:rPr>
        <w:t>distribucion</w:t>
      </w:r>
      <w:proofErr w:type="spellEnd"/>
      <w:r w:rsidRPr="00F456CB">
        <w:rPr>
          <w:i/>
          <w:sz w:val="18"/>
          <w:lang w:val="es-ES"/>
        </w:rPr>
        <w:t xml:space="preserve"> score</w:t>
      </w:r>
    </w:p>
    <w:p w14:paraId="50B7B5B8" w14:textId="77777777" w:rsidR="00E508DB" w:rsidRPr="00F456CB" w:rsidRDefault="00BA14FE">
      <w:pPr>
        <w:pStyle w:val="Ttulo1"/>
        <w:rPr>
          <w:lang w:val="es-ES"/>
        </w:rPr>
      </w:pPr>
      <w:r w:rsidRPr="00F456CB">
        <w:rPr>
          <w:lang w:val="es-ES"/>
        </w:rPr>
        <w:lastRenderedPageBreak/>
        <w:t>Opción 7 — Modelo de Mezcla Gaussiana (GMM)</w:t>
      </w:r>
    </w:p>
    <w:p w14:paraId="32C3249E" w14:textId="77777777" w:rsidR="00E508DB" w:rsidRPr="00F456CB" w:rsidRDefault="00BA14FE">
      <w:pPr>
        <w:pStyle w:val="Ttulo2"/>
        <w:rPr>
          <w:lang w:val="es-ES"/>
        </w:rPr>
      </w:pPr>
      <w:r w:rsidRPr="00F456CB">
        <w:rPr>
          <w:lang w:val="es-ES"/>
        </w:rPr>
        <w:t>Curva ROC — mejor variante</w:t>
      </w:r>
    </w:p>
    <w:p w14:paraId="036093E6" w14:textId="77777777" w:rsidR="00E508DB" w:rsidRPr="00F456CB" w:rsidRDefault="00BA14FE">
      <w:pPr>
        <w:rPr>
          <w:lang w:val="es-ES"/>
        </w:rPr>
      </w:pPr>
      <w:r w:rsidRPr="00F456CB">
        <w:rPr>
          <w:lang w:val="es-ES"/>
        </w:rPr>
        <w:t>La variante seleccionada automáticamente como mejor es, de nuevo, GMM Solo Light, con AUC=0.981 (muy cerca del máximo posible y del modelo de referencia supervisado).</w:t>
      </w:r>
    </w:p>
    <w:p w14:paraId="2B169182" w14:textId="77777777" w:rsidR="00E508DB" w:rsidRDefault="00BA14FE">
      <w:pPr>
        <w:jc w:val="center"/>
      </w:pPr>
      <w:r>
        <w:rPr>
          <w:noProof/>
        </w:rPr>
        <w:drawing>
          <wp:inline distT="0" distB="0" distL="0" distR="0" wp14:anchorId="30F816BE" wp14:editId="388D34FD">
            <wp:extent cx="5303520" cy="45341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roc.png"/>
                    <pic:cNvPicPr/>
                  </pic:nvPicPr>
                  <pic:blipFill>
                    <a:blip r:embed="rId24"/>
                    <a:stretch>
                      <a:fillRect/>
                    </a:stretch>
                  </pic:blipFill>
                  <pic:spPr>
                    <a:xfrm>
                      <a:off x="0" y="0"/>
                      <a:ext cx="5303520" cy="4534151"/>
                    </a:xfrm>
                    <a:prstGeom prst="rect">
                      <a:avLst/>
                    </a:prstGeom>
                  </pic:spPr>
                </pic:pic>
              </a:graphicData>
            </a:graphic>
          </wp:inline>
        </w:drawing>
      </w:r>
    </w:p>
    <w:p w14:paraId="1BD8EF7C" w14:textId="77777777" w:rsidR="00E508DB" w:rsidRPr="00F456CB" w:rsidRDefault="00BA14FE">
      <w:pPr>
        <w:jc w:val="center"/>
        <w:rPr>
          <w:lang w:val="es-ES"/>
        </w:rPr>
      </w:pPr>
      <w:proofErr w:type="spellStart"/>
      <w:r w:rsidRPr="00F456CB">
        <w:rPr>
          <w:i/>
          <w:sz w:val="18"/>
          <w:lang w:val="es-ES"/>
        </w:rPr>
        <w:t>gmm</w:t>
      </w:r>
      <w:proofErr w:type="spellEnd"/>
      <w:r w:rsidRPr="00F456CB">
        <w:rPr>
          <w:i/>
          <w:sz w:val="18"/>
          <w:lang w:val="es-ES"/>
        </w:rPr>
        <w:t xml:space="preserve"> </w:t>
      </w:r>
      <w:proofErr w:type="spellStart"/>
      <w:r w:rsidRPr="00F456CB">
        <w:rPr>
          <w:i/>
          <w:sz w:val="18"/>
          <w:lang w:val="es-ES"/>
        </w:rPr>
        <w:t>roc</w:t>
      </w:r>
      <w:proofErr w:type="spellEnd"/>
    </w:p>
    <w:p w14:paraId="6C6837EB" w14:textId="77777777" w:rsidR="00E508DB" w:rsidRPr="00F456CB" w:rsidRDefault="00BA14FE">
      <w:pPr>
        <w:pStyle w:val="Ttulo1"/>
        <w:rPr>
          <w:lang w:val="es-ES"/>
        </w:rPr>
      </w:pPr>
      <w:r w:rsidRPr="00F456CB">
        <w:rPr>
          <w:lang w:val="es-ES"/>
        </w:rPr>
        <w:t>Opción 7 — Modelo de Mezcla Gaussiana (GMM)</w:t>
      </w:r>
    </w:p>
    <w:p w14:paraId="75362456" w14:textId="77777777" w:rsidR="00E508DB" w:rsidRPr="00F456CB" w:rsidRDefault="00BA14FE">
      <w:pPr>
        <w:pStyle w:val="Ttulo2"/>
        <w:rPr>
          <w:lang w:val="es-ES"/>
        </w:rPr>
      </w:pPr>
      <w:r w:rsidRPr="00F456CB">
        <w:rPr>
          <w:lang w:val="es-ES"/>
        </w:rPr>
        <w:t>Comparación de las 3 variantes</w:t>
      </w:r>
    </w:p>
    <w:p w14:paraId="391CDBB9" w14:textId="77777777" w:rsidR="00E508DB" w:rsidRPr="00F456CB" w:rsidRDefault="00BA14FE">
      <w:pPr>
        <w:rPr>
          <w:lang w:val="es-ES"/>
        </w:rPr>
      </w:pPr>
      <w:r w:rsidRPr="00F456CB">
        <w:rPr>
          <w:lang w:val="es-ES"/>
        </w:rPr>
        <w:t xml:space="preserve">Solo Light: AUC=0.981. </w:t>
      </w:r>
      <w:r w:rsidRPr="006150AB">
        <w:rPr>
          <w:lang w:val="es-ES"/>
        </w:rPr>
        <w:t xml:space="preserve">Solo Dark: AUC=0.804. </w:t>
      </w:r>
      <w:proofErr w:type="spellStart"/>
      <w:r w:rsidRPr="006150AB">
        <w:rPr>
          <w:lang w:val="es-ES"/>
        </w:rPr>
        <w:t>Light+Dark</w:t>
      </w:r>
      <w:proofErr w:type="spellEnd"/>
      <w:r w:rsidRPr="006150AB">
        <w:rPr>
          <w:lang w:val="es-ES"/>
        </w:rPr>
        <w:t xml:space="preserve">: AUC=0.820. </w:t>
      </w:r>
      <w:r w:rsidRPr="00F456CB">
        <w:rPr>
          <w:lang w:val="es-ES"/>
        </w:rPr>
        <w:t xml:space="preserve">Las 3 dentro del rango [0.5, 1] como cabía esperar — confirma que, a diferencia de los </w:t>
      </w:r>
      <w:proofErr w:type="spellStart"/>
      <w:r w:rsidRPr="00F456CB">
        <w:rPr>
          <w:lang w:val="es-ES"/>
        </w:rPr>
        <w:t>autoencoders</w:t>
      </w:r>
      <w:proofErr w:type="spellEnd"/>
      <w:r w:rsidRPr="00F456CB">
        <w:rPr>
          <w:lang w:val="es-ES"/>
        </w:rPr>
        <w:t xml:space="preserve">, la corrección de etiquetado por clase anómala en el GMM ya estaba bien aplicada desde que se portó </w:t>
      </w:r>
      <w:proofErr w:type="spellStart"/>
      <w:proofErr w:type="gramStart"/>
      <w:r w:rsidRPr="00F456CB">
        <w:rPr>
          <w:lang w:val="es-ES"/>
        </w:rPr>
        <w:t>el</w:t>
      </w:r>
      <w:proofErr w:type="spellEnd"/>
      <w:r w:rsidRPr="00F456CB">
        <w:rPr>
          <w:lang w:val="es-ES"/>
        </w:rPr>
        <w:t xml:space="preserve"> .</w:t>
      </w:r>
      <w:proofErr w:type="spellStart"/>
      <w:r w:rsidRPr="00F456CB">
        <w:rPr>
          <w:lang w:val="es-ES"/>
        </w:rPr>
        <w:t>ipynb</w:t>
      </w:r>
      <w:proofErr w:type="spellEnd"/>
      <w:proofErr w:type="gramEnd"/>
      <w:r w:rsidRPr="00F456CB">
        <w:rPr>
          <w:lang w:val="es-ES"/>
        </w:rPr>
        <w:t>.</w:t>
      </w:r>
    </w:p>
    <w:p w14:paraId="23261203" w14:textId="77777777" w:rsidR="00E508DB" w:rsidRDefault="00BA14FE">
      <w:pPr>
        <w:jc w:val="center"/>
      </w:pPr>
      <w:r>
        <w:rPr>
          <w:noProof/>
        </w:rPr>
        <w:lastRenderedPageBreak/>
        <w:drawing>
          <wp:inline distT="0" distB="0" distL="0" distR="0" wp14:anchorId="1C36B012" wp14:editId="790D5410">
            <wp:extent cx="5303520" cy="39552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roc_comparacion_variantes.png"/>
                    <pic:cNvPicPr/>
                  </pic:nvPicPr>
                  <pic:blipFill>
                    <a:blip r:embed="rId25"/>
                    <a:stretch>
                      <a:fillRect/>
                    </a:stretch>
                  </pic:blipFill>
                  <pic:spPr>
                    <a:xfrm>
                      <a:off x="0" y="0"/>
                      <a:ext cx="5303520" cy="3955243"/>
                    </a:xfrm>
                    <a:prstGeom prst="rect">
                      <a:avLst/>
                    </a:prstGeom>
                  </pic:spPr>
                </pic:pic>
              </a:graphicData>
            </a:graphic>
          </wp:inline>
        </w:drawing>
      </w:r>
    </w:p>
    <w:p w14:paraId="068DD3B6" w14:textId="77777777" w:rsidR="00E508DB" w:rsidRPr="00F456CB" w:rsidRDefault="00BA14FE">
      <w:pPr>
        <w:jc w:val="center"/>
        <w:rPr>
          <w:lang w:val="es-ES"/>
        </w:rPr>
      </w:pPr>
      <w:proofErr w:type="spellStart"/>
      <w:r w:rsidRPr="00F456CB">
        <w:rPr>
          <w:i/>
          <w:sz w:val="18"/>
          <w:lang w:val="es-ES"/>
        </w:rPr>
        <w:t>gmm</w:t>
      </w:r>
      <w:proofErr w:type="spellEnd"/>
      <w:r w:rsidRPr="00F456CB">
        <w:rPr>
          <w:i/>
          <w:sz w:val="18"/>
          <w:lang w:val="es-ES"/>
        </w:rPr>
        <w:t xml:space="preserve"> </w:t>
      </w:r>
      <w:proofErr w:type="spellStart"/>
      <w:r w:rsidRPr="00F456CB">
        <w:rPr>
          <w:i/>
          <w:sz w:val="18"/>
          <w:lang w:val="es-ES"/>
        </w:rPr>
        <w:t>roc</w:t>
      </w:r>
      <w:proofErr w:type="spellEnd"/>
      <w:r w:rsidRPr="00F456CB">
        <w:rPr>
          <w:i/>
          <w:sz w:val="18"/>
          <w:lang w:val="es-ES"/>
        </w:rPr>
        <w:t xml:space="preserve"> </w:t>
      </w:r>
      <w:proofErr w:type="spellStart"/>
      <w:r w:rsidRPr="00F456CB">
        <w:rPr>
          <w:i/>
          <w:sz w:val="18"/>
          <w:lang w:val="es-ES"/>
        </w:rPr>
        <w:t>comparacion</w:t>
      </w:r>
      <w:proofErr w:type="spellEnd"/>
      <w:r w:rsidRPr="00F456CB">
        <w:rPr>
          <w:i/>
          <w:sz w:val="18"/>
          <w:lang w:val="es-ES"/>
        </w:rPr>
        <w:t xml:space="preserve"> variantes</w:t>
      </w:r>
    </w:p>
    <w:p w14:paraId="09FF9FB3" w14:textId="77777777" w:rsidR="00E508DB" w:rsidRPr="00F456CB" w:rsidRDefault="00BA14FE">
      <w:pPr>
        <w:pStyle w:val="Ttulo1"/>
        <w:rPr>
          <w:lang w:val="es-ES"/>
        </w:rPr>
      </w:pPr>
      <w:r w:rsidRPr="00F456CB">
        <w:rPr>
          <w:lang w:val="es-ES"/>
        </w:rPr>
        <w:t xml:space="preserve">Opción 6 — </w:t>
      </w:r>
      <w:proofErr w:type="spellStart"/>
      <w:r w:rsidRPr="00F456CB">
        <w:rPr>
          <w:lang w:val="es-ES"/>
        </w:rPr>
        <w:t>Autoencoders</w:t>
      </w:r>
      <w:proofErr w:type="spellEnd"/>
    </w:p>
    <w:p w14:paraId="2E9E3A72" w14:textId="77777777" w:rsidR="00E508DB" w:rsidRPr="00F456CB" w:rsidRDefault="00BA14FE">
      <w:pPr>
        <w:pStyle w:val="Ttulo2"/>
        <w:rPr>
          <w:lang w:val="es-ES"/>
        </w:rPr>
      </w:pPr>
      <w:r w:rsidRPr="00F456CB">
        <w:rPr>
          <w:lang w:val="es-ES"/>
        </w:rPr>
        <w:t>Comparación ROC de las 3 variantes — CORREGIDA (</w:t>
      </w:r>
      <w:proofErr w:type="spellStart"/>
      <w:r w:rsidRPr="00F456CB">
        <w:rPr>
          <w:lang w:val="es-ES"/>
        </w:rPr>
        <w:t>reejecutada</w:t>
      </w:r>
      <w:proofErr w:type="spellEnd"/>
      <w:r w:rsidRPr="00F456CB">
        <w:rPr>
          <w:lang w:val="es-ES"/>
        </w:rPr>
        <w:t xml:space="preserve"> tras el </w:t>
      </w:r>
      <w:proofErr w:type="spellStart"/>
      <w:r w:rsidRPr="00F456CB">
        <w:rPr>
          <w:lang w:val="es-ES"/>
        </w:rPr>
        <w:t>fix</w:t>
      </w:r>
      <w:proofErr w:type="spellEnd"/>
      <w:r w:rsidRPr="00F456CB">
        <w:rPr>
          <w:lang w:val="es-ES"/>
        </w:rPr>
        <w:t>)</w:t>
      </w:r>
    </w:p>
    <w:p w14:paraId="0734E589" w14:textId="77777777" w:rsidR="00E508DB" w:rsidRPr="00F456CB" w:rsidRDefault="00BA14FE">
      <w:pPr>
        <w:rPr>
          <w:lang w:val="es-ES"/>
        </w:rPr>
      </w:pPr>
      <w:proofErr w:type="spellStart"/>
      <w:r w:rsidRPr="00F456CB">
        <w:rPr>
          <w:lang w:val="es-ES"/>
        </w:rPr>
        <w:t>Reejecutada</w:t>
      </w:r>
      <w:proofErr w:type="spellEnd"/>
      <w:r w:rsidRPr="00F456CB">
        <w:rPr>
          <w:lang w:val="es-ES"/>
        </w:rPr>
        <w:t xml:space="preserve"> la opción 6 tras corregir el bug de etiquetado (ver nota anterior, ahora sustituida por esta). Los 3 AUC caen dentro del rango [0.5, 1] como corresponde: </w:t>
      </w:r>
      <w:proofErr w:type="spellStart"/>
      <w:r w:rsidRPr="00F456CB">
        <w:rPr>
          <w:lang w:val="es-ES"/>
        </w:rPr>
        <w:t>Autoencoder</w:t>
      </w:r>
      <w:proofErr w:type="spellEnd"/>
      <w:r w:rsidRPr="00F456CB">
        <w:rPr>
          <w:lang w:val="es-ES"/>
        </w:rPr>
        <w:t xml:space="preserve"> Solo Light = 0.922, </w:t>
      </w:r>
      <w:proofErr w:type="spellStart"/>
      <w:r w:rsidRPr="00F456CB">
        <w:rPr>
          <w:lang w:val="es-ES"/>
        </w:rPr>
        <w:t>Autoencoder</w:t>
      </w:r>
      <w:proofErr w:type="spellEnd"/>
      <w:r w:rsidRPr="00F456CB">
        <w:rPr>
          <w:lang w:val="es-ES"/>
        </w:rPr>
        <w:t xml:space="preserve"> Solo Dark = 0.786 (antes salía erróneamente 0.251; el valor corregido es coherente con la separación clara que ya se veía en su espacio latente), </w:t>
      </w:r>
      <w:proofErr w:type="spellStart"/>
      <w:r w:rsidRPr="00F456CB">
        <w:rPr>
          <w:lang w:val="es-ES"/>
        </w:rPr>
        <w:t>Autoencoder</w:t>
      </w:r>
      <w:proofErr w:type="spellEnd"/>
      <w:r w:rsidRPr="00F456CB">
        <w:rPr>
          <w:lang w:val="es-ES"/>
        </w:rPr>
        <w:t xml:space="preserve"> </w:t>
      </w:r>
      <w:proofErr w:type="spellStart"/>
      <w:r w:rsidRPr="00F456CB">
        <w:rPr>
          <w:lang w:val="es-ES"/>
        </w:rPr>
        <w:t>Light+Dark</w:t>
      </w:r>
      <w:proofErr w:type="spellEnd"/>
      <w:r w:rsidRPr="00F456CB">
        <w:rPr>
          <w:lang w:val="es-ES"/>
        </w:rPr>
        <w:t xml:space="preserve"> = 0.645.</w:t>
      </w:r>
    </w:p>
    <w:p w14:paraId="13565C24" w14:textId="77777777" w:rsidR="00E508DB" w:rsidRPr="00F456CB" w:rsidRDefault="00BA14FE">
      <w:pPr>
        <w:rPr>
          <w:lang w:val="es-ES"/>
        </w:rPr>
      </w:pPr>
      <w:r w:rsidRPr="00F456CB">
        <w:rPr>
          <w:lang w:val="es-ES"/>
        </w:rPr>
        <w:t xml:space="preserve">Lectura: Solo Light es la mejor variante (0.922), seguida de Solo Dark (0.786) y, más atrás, </w:t>
      </w:r>
      <w:proofErr w:type="spellStart"/>
      <w:r w:rsidRPr="00F456CB">
        <w:rPr>
          <w:lang w:val="es-ES"/>
        </w:rPr>
        <w:t>Light+Dark</w:t>
      </w:r>
      <w:proofErr w:type="spellEnd"/>
      <w:r w:rsidRPr="00F456CB">
        <w:rPr>
          <w:lang w:val="es-ES"/>
        </w:rPr>
        <w:t xml:space="preserve"> (0.645) — la variante combinada sigue siendo la que peor separa, coherente con que su espacio latente no aísla bien ninguna de las dos clases (Sección 'Espacio latente — Entrenado con Light + Dark').</w:t>
      </w:r>
    </w:p>
    <w:p w14:paraId="73197A5C" w14:textId="77777777" w:rsidR="00E508DB" w:rsidRPr="00F456CB" w:rsidRDefault="00BA14FE">
      <w:pPr>
        <w:rPr>
          <w:lang w:val="es-ES"/>
        </w:rPr>
      </w:pPr>
      <w:r w:rsidRPr="00F456CB">
        <w:rPr>
          <w:lang w:val="es-ES"/>
        </w:rPr>
        <w:t>El resto del análisis de la Opción 6 (curvas de pérdida, distribución del error de reconstrucción, espacios latentes) no se ve afectado por este bug — ya era correcto — y se mantiene válido.</w:t>
      </w:r>
    </w:p>
    <w:p w14:paraId="33781ED9" w14:textId="77777777" w:rsidR="00E508DB" w:rsidRDefault="00BA14FE">
      <w:pPr>
        <w:jc w:val="center"/>
      </w:pPr>
      <w:r>
        <w:rPr>
          <w:noProof/>
        </w:rPr>
        <w:lastRenderedPageBreak/>
        <w:drawing>
          <wp:inline distT="0" distB="0" distL="0" distR="0" wp14:anchorId="0F5EEC7E" wp14:editId="47A348DB">
            <wp:extent cx="5303520" cy="45290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encoders_roc_comparacion_variantes.png"/>
                    <pic:cNvPicPr/>
                  </pic:nvPicPr>
                  <pic:blipFill>
                    <a:blip r:embed="rId26"/>
                    <a:stretch>
                      <a:fillRect/>
                    </a:stretch>
                  </pic:blipFill>
                  <pic:spPr>
                    <a:xfrm>
                      <a:off x="0" y="0"/>
                      <a:ext cx="5303520" cy="4529021"/>
                    </a:xfrm>
                    <a:prstGeom prst="rect">
                      <a:avLst/>
                    </a:prstGeom>
                  </pic:spPr>
                </pic:pic>
              </a:graphicData>
            </a:graphic>
          </wp:inline>
        </w:drawing>
      </w:r>
    </w:p>
    <w:p w14:paraId="22443563" w14:textId="77777777" w:rsidR="00E508DB" w:rsidRPr="00F456CB" w:rsidRDefault="00BA14FE">
      <w:pPr>
        <w:jc w:val="center"/>
        <w:rPr>
          <w:lang w:val="es-ES"/>
        </w:rPr>
      </w:pPr>
      <w:proofErr w:type="spellStart"/>
      <w:r w:rsidRPr="00F456CB">
        <w:rPr>
          <w:i/>
          <w:sz w:val="18"/>
          <w:lang w:val="es-ES"/>
        </w:rPr>
        <w:t>autoencoders</w:t>
      </w:r>
      <w:proofErr w:type="spellEnd"/>
      <w:r w:rsidRPr="00F456CB">
        <w:rPr>
          <w:i/>
          <w:sz w:val="18"/>
          <w:lang w:val="es-ES"/>
        </w:rPr>
        <w:t xml:space="preserve"> </w:t>
      </w:r>
      <w:proofErr w:type="spellStart"/>
      <w:r w:rsidRPr="00F456CB">
        <w:rPr>
          <w:i/>
          <w:sz w:val="18"/>
          <w:lang w:val="es-ES"/>
        </w:rPr>
        <w:t>roc</w:t>
      </w:r>
      <w:proofErr w:type="spellEnd"/>
      <w:r w:rsidRPr="00F456CB">
        <w:rPr>
          <w:i/>
          <w:sz w:val="18"/>
          <w:lang w:val="es-ES"/>
        </w:rPr>
        <w:t xml:space="preserve"> </w:t>
      </w:r>
      <w:proofErr w:type="spellStart"/>
      <w:r w:rsidRPr="00F456CB">
        <w:rPr>
          <w:i/>
          <w:sz w:val="18"/>
          <w:lang w:val="es-ES"/>
        </w:rPr>
        <w:t>comparacion</w:t>
      </w:r>
      <w:proofErr w:type="spellEnd"/>
      <w:r w:rsidRPr="00F456CB">
        <w:rPr>
          <w:i/>
          <w:sz w:val="18"/>
          <w:lang w:val="es-ES"/>
        </w:rPr>
        <w:t xml:space="preserve"> variantes</w:t>
      </w:r>
    </w:p>
    <w:p w14:paraId="2DC0E68A" w14:textId="77777777" w:rsidR="00E508DB" w:rsidRPr="00F456CB" w:rsidRDefault="00BA14FE">
      <w:pPr>
        <w:pStyle w:val="Ttulo1"/>
        <w:rPr>
          <w:lang w:val="es-ES"/>
        </w:rPr>
      </w:pPr>
      <w:r w:rsidRPr="00F456CB">
        <w:rPr>
          <w:lang w:val="es-ES"/>
        </w:rPr>
        <w:t xml:space="preserve">Opción 8 — </w:t>
      </w:r>
      <w:proofErr w:type="spellStart"/>
      <w:r w:rsidRPr="00F456CB">
        <w:rPr>
          <w:lang w:val="es-ES"/>
        </w:rPr>
        <w:t>Isolation</w:t>
      </w:r>
      <w:proofErr w:type="spellEnd"/>
      <w:r w:rsidRPr="00F456CB">
        <w:rPr>
          <w:lang w:val="es-ES"/>
        </w:rPr>
        <w:t xml:space="preserve"> Forest</w:t>
      </w:r>
    </w:p>
    <w:p w14:paraId="5C591239" w14:textId="77777777" w:rsidR="00E508DB" w:rsidRPr="00F456CB" w:rsidRDefault="00BA14FE">
      <w:pPr>
        <w:pStyle w:val="Ttulo2"/>
        <w:rPr>
          <w:lang w:val="es-ES"/>
        </w:rPr>
      </w:pPr>
      <w:r w:rsidRPr="00F456CB">
        <w:rPr>
          <w:lang w:val="es-ES"/>
        </w:rPr>
        <w:t>Distribución del score de anomalía</w:t>
      </w:r>
    </w:p>
    <w:p w14:paraId="601D0998" w14:textId="77777777" w:rsidR="00E508DB" w:rsidRPr="00F456CB" w:rsidRDefault="00BA14FE">
      <w:pPr>
        <w:rPr>
          <w:lang w:val="es-ES"/>
        </w:rPr>
      </w:pPr>
      <w:proofErr w:type="spellStart"/>
      <w:r w:rsidRPr="00F456CB">
        <w:rPr>
          <w:lang w:val="es-ES"/>
        </w:rPr>
        <w:t>Reejecutada</w:t>
      </w:r>
      <w:proofErr w:type="spellEnd"/>
      <w:r w:rsidRPr="00F456CB">
        <w:rPr>
          <w:lang w:val="es-ES"/>
        </w:rPr>
        <w:t xml:space="preserve">: resultado IDÉNTICO a la ejecución anterior (mismo patrón bimodal en Dark: una parte solapada con Light en 0.40-0.50, y un segundo pico bien separado en 0.72-0.76). Esto es esperable y una buena señal de robustez: </w:t>
      </w:r>
      <w:proofErr w:type="spellStart"/>
      <w:r w:rsidRPr="00F456CB">
        <w:rPr>
          <w:lang w:val="es-ES"/>
        </w:rPr>
        <w:t>IsolationForest</w:t>
      </w:r>
      <w:proofErr w:type="spellEnd"/>
      <w:r w:rsidRPr="00F456CB">
        <w:rPr>
          <w:lang w:val="es-ES"/>
        </w:rPr>
        <w:t xml:space="preserve"> fija </w:t>
      </w:r>
      <w:proofErr w:type="spellStart"/>
      <w:r w:rsidRPr="00F456CB">
        <w:rPr>
          <w:lang w:val="es-ES"/>
        </w:rPr>
        <w:t>random_state</w:t>
      </w:r>
      <w:proofErr w:type="spellEnd"/>
      <w:r w:rsidRPr="00F456CB">
        <w:rPr>
          <w:lang w:val="es-ES"/>
        </w:rPr>
        <w:t>=42 y la ventana de muestras no ha cambiado, así que no hay ninguna fuente de aleatoriedad entre ejecuciones — el resultado debe ser reproducible al 100%, y lo es.</w:t>
      </w:r>
    </w:p>
    <w:p w14:paraId="5505F3D8" w14:textId="77777777" w:rsidR="00E508DB" w:rsidRDefault="00BA14FE">
      <w:pPr>
        <w:jc w:val="center"/>
      </w:pPr>
      <w:r>
        <w:rPr>
          <w:noProof/>
        </w:rPr>
        <w:lastRenderedPageBreak/>
        <w:drawing>
          <wp:inline distT="0" distB="0" distL="0" distR="0" wp14:anchorId="5E2EE468" wp14:editId="47FD445F">
            <wp:extent cx="5303520" cy="261813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03520" cy="2618137"/>
                    </a:xfrm>
                    <a:prstGeom prst="rect">
                      <a:avLst/>
                    </a:prstGeom>
                  </pic:spPr>
                </pic:pic>
              </a:graphicData>
            </a:graphic>
          </wp:inline>
        </w:drawing>
      </w:r>
    </w:p>
    <w:p w14:paraId="60688753" w14:textId="77777777" w:rsidR="00E508DB" w:rsidRDefault="00BA14FE">
      <w:pPr>
        <w:jc w:val="center"/>
      </w:pPr>
      <w:r>
        <w:rPr>
          <w:i/>
          <w:sz w:val="18"/>
        </w:rPr>
        <w:t xml:space="preserve">isolation forest </w:t>
      </w:r>
      <w:proofErr w:type="spellStart"/>
      <w:r>
        <w:rPr>
          <w:i/>
          <w:sz w:val="18"/>
        </w:rPr>
        <w:t>distribucion</w:t>
      </w:r>
      <w:proofErr w:type="spellEnd"/>
      <w:r>
        <w:rPr>
          <w:i/>
          <w:sz w:val="18"/>
        </w:rPr>
        <w:t xml:space="preserve"> score</w:t>
      </w:r>
    </w:p>
    <w:p w14:paraId="251C5D89" w14:textId="77777777" w:rsidR="00E508DB" w:rsidRDefault="00BA14FE">
      <w:pPr>
        <w:pStyle w:val="Ttulo1"/>
      </w:pPr>
      <w:proofErr w:type="spellStart"/>
      <w:r>
        <w:t>Opción</w:t>
      </w:r>
      <w:proofErr w:type="spellEnd"/>
      <w:r>
        <w:t xml:space="preserve"> 8 — Isolation Forest</w:t>
      </w:r>
    </w:p>
    <w:p w14:paraId="4C3D1734" w14:textId="77777777" w:rsidR="00E508DB" w:rsidRPr="00F456CB" w:rsidRDefault="00BA14FE">
      <w:pPr>
        <w:pStyle w:val="Ttulo2"/>
        <w:rPr>
          <w:lang w:val="es-ES"/>
        </w:rPr>
      </w:pPr>
      <w:r w:rsidRPr="00F456CB">
        <w:rPr>
          <w:lang w:val="es-ES"/>
        </w:rPr>
        <w:t>Curva ROC</w:t>
      </w:r>
    </w:p>
    <w:p w14:paraId="5EAFF5D6" w14:textId="77777777" w:rsidR="00E508DB" w:rsidRPr="00F456CB" w:rsidRDefault="00BA14FE">
      <w:pPr>
        <w:rPr>
          <w:lang w:val="es-ES"/>
        </w:rPr>
      </w:pPr>
      <w:r w:rsidRPr="00F456CB">
        <w:rPr>
          <w:lang w:val="es-ES"/>
        </w:rPr>
        <w:t>AUC = 0.947, idéntico a la ejecución anterior (misma razón: sin aleatoriedad entre ejecuciones para este modelo).</w:t>
      </w:r>
    </w:p>
    <w:p w14:paraId="1F770BAE" w14:textId="77777777" w:rsidR="00E508DB" w:rsidRDefault="00BA14FE">
      <w:pPr>
        <w:jc w:val="center"/>
      </w:pPr>
      <w:r>
        <w:rPr>
          <w:noProof/>
        </w:rPr>
        <w:lastRenderedPageBreak/>
        <w:drawing>
          <wp:inline distT="0" distB="0" distL="0" distR="0" wp14:anchorId="5A34BB24" wp14:editId="33FC2A9F">
            <wp:extent cx="5303520" cy="453415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03520" cy="4534151"/>
                    </a:xfrm>
                    <a:prstGeom prst="rect">
                      <a:avLst/>
                    </a:prstGeom>
                  </pic:spPr>
                </pic:pic>
              </a:graphicData>
            </a:graphic>
          </wp:inline>
        </w:drawing>
      </w:r>
    </w:p>
    <w:p w14:paraId="3507CC22" w14:textId="77777777" w:rsidR="00E508DB" w:rsidRDefault="00BA14FE">
      <w:pPr>
        <w:jc w:val="center"/>
      </w:pPr>
      <w:r>
        <w:rPr>
          <w:i/>
          <w:sz w:val="18"/>
        </w:rPr>
        <w:t>isolation forest roc</w:t>
      </w:r>
    </w:p>
    <w:p w14:paraId="072EF77E" w14:textId="77777777" w:rsidR="00E508DB" w:rsidRDefault="00BA14FE">
      <w:pPr>
        <w:pStyle w:val="Ttulo1"/>
      </w:pPr>
      <w:proofErr w:type="spellStart"/>
      <w:r>
        <w:t>Opción</w:t>
      </w:r>
      <w:proofErr w:type="spellEnd"/>
      <w:r>
        <w:t xml:space="preserve"> 8 — Isolation Forest</w:t>
      </w:r>
    </w:p>
    <w:p w14:paraId="2FD946A9" w14:textId="77777777" w:rsidR="00E508DB" w:rsidRPr="00F456CB" w:rsidRDefault="00BA14FE">
      <w:pPr>
        <w:pStyle w:val="Ttulo2"/>
        <w:rPr>
          <w:lang w:val="es-ES"/>
        </w:rPr>
      </w:pPr>
      <w:r w:rsidRPr="00F456CB">
        <w:rPr>
          <w:lang w:val="es-ES"/>
        </w:rPr>
        <w:t>PCA del espacio de trazas: por clase y por score de anomalía</w:t>
      </w:r>
    </w:p>
    <w:p w14:paraId="3D78897A" w14:textId="77777777" w:rsidR="00E508DB" w:rsidRPr="00F456CB" w:rsidRDefault="00BA14FE">
      <w:pPr>
        <w:rPr>
          <w:lang w:val="es-ES"/>
        </w:rPr>
      </w:pPr>
      <w:r w:rsidRPr="00F456CB">
        <w:rPr>
          <w:lang w:val="es-ES"/>
        </w:rPr>
        <w:t>Idéntica a la anterior, mismo patrón ya documentado (</w:t>
      </w:r>
      <w:proofErr w:type="spellStart"/>
      <w:proofErr w:type="gramStart"/>
      <w:r w:rsidRPr="00F456CB">
        <w:rPr>
          <w:lang w:val="es-ES"/>
        </w:rPr>
        <w:t>clusters</w:t>
      </w:r>
      <w:proofErr w:type="spellEnd"/>
      <w:proofErr w:type="gramEnd"/>
      <w:r w:rsidRPr="00F456CB">
        <w:rPr>
          <w:lang w:val="es-ES"/>
        </w:rPr>
        <w:t xml:space="preserve"> Dark solapados con Light → score bajo; </w:t>
      </w:r>
      <w:proofErr w:type="spellStart"/>
      <w:proofErr w:type="gramStart"/>
      <w:r w:rsidRPr="00F456CB">
        <w:rPr>
          <w:lang w:val="es-ES"/>
        </w:rPr>
        <w:t>clusters</w:t>
      </w:r>
      <w:proofErr w:type="spellEnd"/>
      <w:proofErr w:type="gramEnd"/>
      <w:r w:rsidRPr="00F456CB">
        <w:rPr>
          <w:lang w:val="es-ES"/>
        </w:rPr>
        <w:t xml:space="preserve"> Dark alejados → score alto).</w:t>
      </w:r>
    </w:p>
    <w:p w14:paraId="543EDD1E" w14:textId="77777777" w:rsidR="00E508DB" w:rsidRDefault="00BA14FE">
      <w:pPr>
        <w:jc w:val="center"/>
      </w:pPr>
      <w:r>
        <w:rPr>
          <w:noProof/>
        </w:rPr>
        <w:lastRenderedPageBreak/>
        <w:drawing>
          <wp:inline distT="0" distB="0" distL="0" distR="0" wp14:anchorId="6BFBE7BB" wp14:editId="39F5E632">
            <wp:extent cx="5303520" cy="236170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303520" cy="2361704"/>
                    </a:xfrm>
                    <a:prstGeom prst="rect">
                      <a:avLst/>
                    </a:prstGeom>
                  </pic:spPr>
                </pic:pic>
              </a:graphicData>
            </a:graphic>
          </wp:inline>
        </w:drawing>
      </w:r>
    </w:p>
    <w:p w14:paraId="0AB5B2E6" w14:textId="77777777" w:rsidR="00E508DB" w:rsidRPr="00F456CB" w:rsidRDefault="00BA14FE">
      <w:pPr>
        <w:jc w:val="center"/>
        <w:rPr>
          <w:lang w:val="es-ES"/>
        </w:rPr>
      </w:pPr>
      <w:proofErr w:type="spellStart"/>
      <w:r w:rsidRPr="00F456CB">
        <w:rPr>
          <w:i/>
          <w:sz w:val="18"/>
          <w:lang w:val="es-ES"/>
        </w:rPr>
        <w:t>isolation</w:t>
      </w:r>
      <w:proofErr w:type="spellEnd"/>
      <w:r w:rsidRPr="00F456CB">
        <w:rPr>
          <w:i/>
          <w:sz w:val="18"/>
          <w:lang w:val="es-ES"/>
        </w:rPr>
        <w:t xml:space="preserve"> </w:t>
      </w:r>
      <w:proofErr w:type="spellStart"/>
      <w:r w:rsidRPr="00F456CB">
        <w:rPr>
          <w:i/>
          <w:sz w:val="18"/>
          <w:lang w:val="es-ES"/>
        </w:rPr>
        <w:t>forest</w:t>
      </w:r>
      <w:proofErr w:type="spellEnd"/>
      <w:r w:rsidRPr="00F456CB">
        <w:rPr>
          <w:i/>
          <w:sz w:val="18"/>
          <w:lang w:val="es-ES"/>
        </w:rPr>
        <w:t xml:space="preserve"> </w:t>
      </w:r>
      <w:proofErr w:type="spellStart"/>
      <w:r w:rsidRPr="00F456CB">
        <w:rPr>
          <w:i/>
          <w:sz w:val="18"/>
          <w:lang w:val="es-ES"/>
        </w:rPr>
        <w:t>pca</w:t>
      </w:r>
      <w:proofErr w:type="spellEnd"/>
      <w:r w:rsidRPr="00F456CB">
        <w:rPr>
          <w:i/>
          <w:sz w:val="18"/>
          <w:lang w:val="es-ES"/>
        </w:rPr>
        <w:t xml:space="preserve"> espacio trazas</w:t>
      </w:r>
    </w:p>
    <w:p w14:paraId="779CE3B7" w14:textId="77777777" w:rsidR="00E508DB" w:rsidRPr="00F456CB" w:rsidRDefault="00BA14FE">
      <w:pPr>
        <w:pStyle w:val="Ttulo1"/>
        <w:rPr>
          <w:lang w:val="es-ES"/>
        </w:rPr>
      </w:pPr>
      <w:r w:rsidRPr="00F456CB">
        <w:rPr>
          <w:lang w:val="es-ES"/>
        </w:rPr>
        <w:t>Opción 9 — CNN de regresión</w:t>
      </w:r>
    </w:p>
    <w:p w14:paraId="58D8CC3B" w14:textId="77777777" w:rsidR="00E508DB" w:rsidRPr="00F456CB" w:rsidRDefault="00BA14FE">
      <w:pPr>
        <w:pStyle w:val="Ttulo2"/>
        <w:rPr>
          <w:lang w:val="es-ES"/>
        </w:rPr>
      </w:pPr>
      <w:r w:rsidRPr="00F456CB">
        <w:rPr>
          <w:lang w:val="es-ES"/>
        </w:rPr>
        <w:t xml:space="preserve">Distribución del </w:t>
      </w:r>
      <w:proofErr w:type="gramStart"/>
      <w:r w:rsidRPr="00F456CB">
        <w:rPr>
          <w:lang w:val="es-ES"/>
        </w:rPr>
        <w:t>target</w:t>
      </w:r>
      <w:proofErr w:type="gramEnd"/>
      <w:r w:rsidRPr="00F456CB">
        <w:rPr>
          <w:lang w:val="es-ES"/>
        </w:rPr>
        <w:t xml:space="preserve"> (</w:t>
      </w:r>
      <w:proofErr w:type="spellStart"/>
      <w:r w:rsidRPr="00F456CB">
        <w:rPr>
          <w:lang w:val="es-ES"/>
        </w:rPr>
        <w:t>V_min</w:t>
      </w:r>
      <w:proofErr w:type="spellEnd"/>
      <w:r w:rsidRPr="00F456CB">
        <w:rPr>
          <w:lang w:val="es-ES"/>
        </w:rPr>
        <w:t>) por clase</w:t>
      </w:r>
    </w:p>
    <w:p w14:paraId="101FCAE1" w14:textId="77777777" w:rsidR="00E508DB" w:rsidRPr="00F456CB" w:rsidRDefault="00BA14FE">
      <w:pPr>
        <w:rPr>
          <w:lang w:val="es-ES"/>
        </w:rPr>
      </w:pPr>
      <w:proofErr w:type="spellStart"/>
      <w:r w:rsidRPr="00F456CB">
        <w:rPr>
          <w:lang w:val="es-ES"/>
        </w:rPr>
        <w:t>Reejecutada</w:t>
      </w:r>
      <w:proofErr w:type="spellEnd"/>
      <w:r w:rsidRPr="00F456CB">
        <w:rPr>
          <w:lang w:val="es-ES"/>
        </w:rPr>
        <w:t xml:space="preserve">: idéntica a la anterior (esperable — </w:t>
      </w:r>
      <w:proofErr w:type="spellStart"/>
      <w:r w:rsidRPr="00F456CB">
        <w:rPr>
          <w:lang w:val="es-ES"/>
        </w:rPr>
        <w:t>V_min</w:t>
      </w:r>
      <w:proofErr w:type="spellEnd"/>
      <w:r w:rsidRPr="00F456CB">
        <w:rPr>
          <w:lang w:val="es-ES"/>
        </w:rPr>
        <w:t xml:space="preserve"> es el mínimo de la traza dentro de la ventana, un cálculo determinista que no depende del entrenamiento del modelo).</w:t>
      </w:r>
    </w:p>
    <w:p w14:paraId="2EB6CC3E" w14:textId="77777777" w:rsidR="00E508DB" w:rsidRDefault="00BA14FE">
      <w:pPr>
        <w:jc w:val="center"/>
      </w:pPr>
      <w:r>
        <w:rPr>
          <w:noProof/>
        </w:rPr>
        <w:drawing>
          <wp:inline distT="0" distB="0" distL="0" distR="0" wp14:anchorId="298CF058" wp14:editId="1EED3431">
            <wp:extent cx="5303520" cy="261144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303520" cy="2611446"/>
                    </a:xfrm>
                    <a:prstGeom prst="rect">
                      <a:avLst/>
                    </a:prstGeom>
                  </pic:spPr>
                </pic:pic>
              </a:graphicData>
            </a:graphic>
          </wp:inline>
        </w:drawing>
      </w:r>
    </w:p>
    <w:p w14:paraId="35C62A56" w14:textId="77777777" w:rsidR="00E508DB" w:rsidRPr="00F456CB" w:rsidRDefault="00BA14FE">
      <w:pPr>
        <w:jc w:val="center"/>
        <w:rPr>
          <w:lang w:val="es-ES"/>
        </w:rPr>
      </w:pPr>
      <w:proofErr w:type="spellStart"/>
      <w:r w:rsidRPr="00F456CB">
        <w:rPr>
          <w:i/>
          <w:sz w:val="18"/>
          <w:lang w:val="es-ES"/>
        </w:rPr>
        <w:t>cnn</w:t>
      </w:r>
      <w:proofErr w:type="spellEnd"/>
      <w:r w:rsidRPr="00F456CB">
        <w:rPr>
          <w:i/>
          <w:sz w:val="18"/>
          <w:lang w:val="es-ES"/>
        </w:rPr>
        <w:t xml:space="preserve"> </w:t>
      </w:r>
      <w:proofErr w:type="spellStart"/>
      <w:r w:rsidRPr="00F456CB">
        <w:rPr>
          <w:i/>
          <w:sz w:val="18"/>
          <w:lang w:val="es-ES"/>
        </w:rPr>
        <w:t>regresion</w:t>
      </w:r>
      <w:proofErr w:type="spellEnd"/>
      <w:r w:rsidRPr="00F456CB">
        <w:rPr>
          <w:i/>
          <w:sz w:val="18"/>
          <w:lang w:val="es-ES"/>
        </w:rPr>
        <w:t xml:space="preserve"> </w:t>
      </w:r>
      <w:proofErr w:type="spellStart"/>
      <w:r w:rsidRPr="00F456CB">
        <w:rPr>
          <w:i/>
          <w:sz w:val="18"/>
          <w:lang w:val="es-ES"/>
        </w:rPr>
        <w:t>distribucion</w:t>
      </w:r>
      <w:proofErr w:type="spellEnd"/>
      <w:r w:rsidRPr="00F456CB">
        <w:rPr>
          <w:i/>
          <w:sz w:val="18"/>
          <w:lang w:val="es-ES"/>
        </w:rPr>
        <w:t xml:space="preserve"> </w:t>
      </w:r>
      <w:proofErr w:type="gramStart"/>
      <w:r w:rsidRPr="00F456CB">
        <w:rPr>
          <w:i/>
          <w:sz w:val="18"/>
          <w:lang w:val="es-ES"/>
        </w:rPr>
        <w:t>target</w:t>
      </w:r>
      <w:proofErr w:type="gramEnd"/>
    </w:p>
    <w:p w14:paraId="0E52E77B" w14:textId="77777777" w:rsidR="00E508DB" w:rsidRPr="00F456CB" w:rsidRDefault="00BA14FE">
      <w:pPr>
        <w:pStyle w:val="Ttulo1"/>
        <w:rPr>
          <w:lang w:val="es-ES"/>
        </w:rPr>
      </w:pPr>
      <w:r w:rsidRPr="00F456CB">
        <w:rPr>
          <w:lang w:val="es-ES"/>
        </w:rPr>
        <w:lastRenderedPageBreak/>
        <w:t>Opción 9 — CNN de regresión</w:t>
      </w:r>
    </w:p>
    <w:p w14:paraId="1D87230A" w14:textId="77777777" w:rsidR="00E508DB" w:rsidRPr="00F456CB" w:rsidRDefault="00BA14FE">
      <w:pPr>
        <w:pStyle w:val="Ttulo2"/>
        <w:rPr>
          <w:lang w:val="es-ES"/>
        </w:rPr>
      </w:pPr>
      <w:r w:rsidRPr="00F456CB">
        <w:rPr>
          <w:lang w:val="es-ES"/>
        </w:rPr>
        <w:t>Curva de aprendizaje</w:t>
      </w:r>
    </w:p>
    <w:p w14:paraId="645809CD" w14:textId="77777777" w:rsidR="00E508DB" w:rsidRPr="00F456CB" w:rsidRDefault="00BA14FE">
      <w:pPr>
        <w:rPr>
          <w:lang w:val="es-ES"/>
        </w:rPr>
      </w:pPr>
      <w:r w:rsidRPr="00F456CB">
        <w:rPr>
          <w:lang w:val="es-ES"/>
        </w:rPr>
        <w:t xml:space="preserve">Aquí SÍ hay diferencias notables respecto a la ejecución anterior: esta vez la convergencia es más ruidosa, con varios repuntes de </w:t>
      </w:r>
      <w:proofErr w:type="spellStart"/>
      <w:r w:rsidRPr="00F456CB">
        <w:rPr>
          <w:lang w:val="es-ES"/>
        </w:rPr>
        <w:t>val_MAE</w:t>
      </w:r>
      <w:proofErr w:type="spellEnd"/>
      <w:r w:rsidRPr="00F456CB">
        <w:rPr>
          <w:lang w:val="es-ES"/>
        </w:rPr>
        <w:t xml:space="preserve"> por encima de </w:t>
      </w:r>
      <w:proofErr w:type="spellStart"/>
      <w:r w:rsidRPr="00F456CB">
        <w:rPr>
          <w:lang w:val="es-ES"/>
        </w:rPr>
        <w:t>train_MAE</w:t>
      </w:r>
      <w:proofErr w:type="spellEnd"/>
      <w:r w:rsidRPr="00F456CB">
        <w:rPr>
          <w:lang w:val="es-ES"/>
        </w:rPr>
        <w:t xml:space="preserve"> (épocas 3, 10 y 15) antes de acabar en un rango similar (~0.55-0.57). A diferencia de </w:t>
      </w:r>
      <w:proofErr w:type="spellStart"/>
      <w:r w:rsidRPr="00F456CB">
        <w:rPr>
          <w:lang w:val="es-ES"/>
        </w:rPr>
        <w:t>Isolation</w:t>
      </w:r>
      <w:proofErr w:type="spellEnd"/>
      <w:r w:rsidRPr="00F456CB">
        <w:rPr>
          <w:lang w:val="es-ES"/>
        </w:rPr>
        <w:t xml:space="preserve"> Forest o GMM, la CNN de regresión SÍ tiene una fuente de aleatoriedad entre ejecuciones: los pesos se inicializan sin semilla fija (</w:t>
      </w:r>
      <w:proofErr w:type="spellStart"/>
      <w:proofErr w:type="gramStart"/>
      <w:r w:rsidRPr="00F456CB">
        <w:rPr>
          <w:lang w:val="es-ES"/>
        </w:rPr>
        <w:t>GlorotUniform</w:t>
      </w:r>
      <w:proofErr w:type="spellEnd"/>
      <w:r w:rsidRPr="00F456CB">
        <w:rPr>
          <w:lang w:val="es-ES"/>
        </w:rPr>
        <w:t>(</w:t>
      </w:r>
      <w:proofErr w:type="gramEnd"/>
      <w:r w:rsidRPr="00F456CB">
        <w:rPr>
          <w:lang w:val="es-ES"/>
        </w:rPr>
        <w:t xml:space="preserve">) sin parámetro </w:t>
      </w:r>
      <w:proofErr w:type="spellStart"/>
      <w:r w:rsidRPr="00F456CB">
        <w:rPr>
          <w:lang w:val="es-ES"/>
        </w:rPr>
        <w:t>seed</w:t>
      </w:r>
      <w:proofErr w:type="spellEnd"/>
      <w:r w:rsidRPr="00F456CB">
        <w:rPr>
          <w:lang w:val="es-ES"/>
        </w:rPr>
        <w:t>), así que cierta variabilidad de una ejecución a otra es esperable y no indica ningún problema — es la misma razón por la que el AUC de la CNN binaria también variaba ligeramente entre ejecuciones (0.992 vs. 0.993).</w:t>
      </w:r>
    </w:p>
    <w:p w14:paraId="207CEF24" w14:textId="77777777" w:rsidR="00E508DB" w:rsidRDefault="00BA14FE">
      <w:pPr>
        <w:jc w:val="center"/>
      </w:pPr>
      <w:r>
        <w:rPr>
          <w:noProof/>
        </w:rPr>
        <w:drawing>
          <wp:inline distT="0" distB="0" distL="0" distR="0" wp14:anchorId="0CF7F593" wp14:editId="1F94BD9B">
            <wp:extent cx="5303520" cy="29954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regresion_curva_aprendizaje.png"/>
                    <pic:cNvPicPr/>
                  </pic:nvPicPr>
                  <pic:blipFill>
                    <a:blip r:embed="rId31"/>
                    <a:stretch>
                      <a:fillRect/>
                    </a:stretch>
                  </pic:blipFill>
                  <pic:spPr>
                    <a:xfrm>
                      <a:off x="0" y="0"/>
                      <a:ext cx="5303520" cy="2995412"/>
                    </a:xfrm>
                    <a:prstGeom prst="rect">
                      <a:avLst/>
                    </a:prstGeom>
                  </pic:spPr>
                </pic:pic>
              </a:graphicData>
            </a:graphic>
          </wp:inline>
        </w:drawing>
      </w:r>
    </w:p>
    <w:p w14:paraId="73EF009B" w14:textId="77777777" w:rsidR="00E508DB" w:rsidRPr="00F456CB" w:rsidRDefault="00BA14FE">
      <w:pPr>
        <w:jc w:val="center"/>
        <w:rPr>
          <w:lang w:val="es-ES"/>
        </w:rPr>
      </w:pPr>
      <w:proofErr w:type="spellStart"/>
      <w:r w:rsidRPr="00F456CB">
        <w:rPr>
          <w:i/>
          <w:sz w:val="18"/>
          <w:lang w:val="es-ES"/>
        </w:rPr>
        <w:t>cnn</w:t>
      </w:r>
      <w:proofErr w:type="spellEnd"/>
      <w:r w:rsidRPr="00F456CB">
        <w:rPr>
          <w:i/>
          <w:sz w:val="18"/>
          <w:lang w:val="es-ES"/>
        </w:rPr>
        <w:t xml:space="preserve"> </w:t>
      </w:r>
      <w:proofErr w:type="spellStart"/>
      <w:r w:rsidRPr="00F456CB">
        <w:rPr>
          <w:i/>
          <w:sz w:val="18"/>
          <w:lang w:val="es-ES"/>
        </w:rPr>
        <w:t>regresion</w:t>
      </w:r>
      <w:proofErr w:type="spellEnd"/>
      <w:r w:rsidRPr="00F456CB">
        <w:rPr>
          <w:i/>
          <w:sz w:val="18"/>
          <w:lang w:val="es-ES"/>
        </w:rPr>
        <w:t xml:space="preserve"> curva aprendizaje</w:t>
      </w:r>
    </w:p>
    <w:p w14:paraId="32F733EB" w14:textId="77777777" w:rsidR="00E508DB" w:rsidRPr="00F456CB" w:rsidRDefault="00BA14FE">
      <w:pPr>
        <w:pStyle w:val="Ttulo1"/>
        <w:rPr>
          <w:lang w:val="es-ES"/>
        </w:rPr>
      </w:pPr>
      <w:r w:rsidRPr="00F456CB">
        <w:rPr>
          <w:lang w:val="es-ES"/>
        </w:rPr>
        <w:t>Opción 9 — CNN de regresión</w:t>
      </w:r>
    </w:p>
    <w:p w14:paraId="508F90B7" w14:textId="77777777" w:rsidR="00E508DB" w:rsidRPr="00F456CB" w:rsidRDefault="00BA14FE">
      <w:pPr>
        <w:pStyle w:val="Ttulo2"/>
        <w:rPr>
          <w:lang w:val="es-ES"/>
        </w:rPr>
      </w:pPr>
      <w:r w:rsidRPr="00F456CB">
        <w:rPr>
          <w:lang w:val="es-ES"/>
        </w:rPr>
        <w:t>Distribución del error de predicción</w:t>
      </w:r>
    </w:p>
    <w:p w14:paraId="2EAFAE39" w14:textId="77777777" w:rsidR="00E508DB" w:rsidRDefault="00BA14FE">
      <w:r w:rsidRPr="00F456CB">
        <w:rPr>
          <w:lang w:val="es-ES"/>
        </w:rPr>
        <w:t xml:space="preserve">Muy similar a la ejecución anterior: Light concentrado cerca de 0 (densidad hasta 1.23), Dark formando un cuerpo propio entre 1.5 y 6 con cola larga. </w:t>
      </w:r>
      <w:r>
        <w:t xml:space="preserve">Buena </w:t>
      </w:r>
      <w:proofErr w:type="spellStart"/>
      <w:r>
        <w:t>separación</w:t>
      </w:r>
      <w:proofErr w:type="spellEnd"/>
      <w:r>
        <w:t xml:space="preserve">, </w:t>
      </w:r>
      <w:proofErr w:type="spellStart"/>
      <w:r>
        <w:t>consistente</w:t>
      </w:r>
      <w:proofErr w:type="spellEnd"/>
      <w:r>
        <w:t xml:space="preserve"> con el </w:t>
      </w:r>
      <w:proofErr w:type="spellStart"/>
      <w:r>
        <w:t>patrón</w:t>
      </w:r>
      <w:proofErr w:type="spellEnd"/>
      <w:r>
        <w:t xml:space="preserve"> </w:t>
      </w:r>
      <w:proofErr w:type="spellStart"/>
      <w:r>
        <w:t>ya</w:t>
      </w:r>
      <w:proofErr w:type="spellEnd"/>
      <w:r>
        <w:t xml:space="preserve"> </w:t>
      </w:r>
      <w:proofErr w:type="spellStart"/>
      <w:r>
        <w:t>documentado</w:t>
      </w:r>
      <w:proofErr w:type="spellEnd"/>
      <w:r>
        <w:t>.</w:t>
      </w:r>
    </w:p>
    <w:p w14:paraId="24BB9035" w14:textId="77777777" w:rsidR="00E508DB" w:rsidRDefault="00BA14FE">
      <w:pPr>
        <w:jc w:val="center"/>
      </w:pPr>
      <w:r>
        <w:rPr>
          <w:noProof/>
        </w:rPr>
        <w:lastRenderedPageBreak/>
        <w:drawing>
          <wp:inline distT="0" distB="0" distL="0" distR="0" wp14:anchorId="283A9570" wp14:editId="6A83B104">
            <wp:extent cx="5303520" cy="26159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regresion_distribucion_error.png"/>
                    <pic:cNvPicPr/>
                  </pic:nvPicPr>
                  <pic:blipFill>
                    <a:blip r:embed="rId32"/>
                    <a:stretch>
                      <a:fillRect/>
                    </a:stretch>
                  </pic:blipFill>
                  <pic:spPr>
                    <a:xfrm>
                      <a:off x="0" y="0"/>
                      <a:ext cx="5303520" cy="2615925"/>
                    </a:xfrm>
                    <a:prstGeom prst="rect">
                      <a:avLst/>
                    </a:prstGeom>
                  </pic:spPr>
                </pic:pic>
              </a:graphicData>
            </a:graphic>
          </wp:inline>
        </w:drawing>
      </w:r>
    </w:p>
    <w:p w14:paraId="4A981061" w14:textId="77777777" w:rsidR="00E508DB" w:rsidRPr="00F456CB" w:rsidRDefault="00BA14FE">
      <w:pPr>
        <w:jc w:val="center"/>
        <w:rPr>
          <w:lang w:val="es-ES"/>
        </w:rPr>
      </w:pPr>
      <w:proofErr w:type="spellStart"/>
      <w:r w:rsidRPr="00F456CB">
        <w:rPr>
          <w:i/>
          <w:sz w:val="18"/>
          <w:lang w:val="es-ES"/>
        </w:rPr>
        <w:t>cnn</w:t>
      </w:r>
      <w:proofErr w:type="spellEnd"/>
      <w:r w:rsidRPr="00F456CB">
        <w:rPr>
          <w:i/>
          <w:sz w:val="18"/>
          <w:lang w:val="es-ES"/>
        </w:rPr>
        <w:t xml:space="preserve"> </w:t>
      </w:r>
      <w:proofErr w:type="spellStart"/>
      <w:r w:rsidRPr="00F456CB">
        <w:rPr>
          <w:i/>
          <w:sz w:val="18"/>
          <w:lang w:val="es-ES"/>
        </w:rPr>
        <w:t>regresion</w:t>
      </w:r>
      <w:proofErr w:type="spellEnd"/>
      <w:r w:rsidRPr="00F456CB">
        <w:rPr>
          <w:i/>
          <w:sz w:val="18"/>
          <w:lang w:val="es-ES"/>
        </w:rPr>
        <w:t xml:space="preserve"> </w:t>
      </w:r>
      <w:proofErr w:type="spellStart"/>
      <w:r w:rsidRPr="00F456CB">
        <w:rPr>
          <w:i/>
          <w:sz w:val="18"/>
          <w:lang w:val="es-ES"/>
        </w:rPr>
        <w:t>distribucion</w:t>
      </w:r>
      <w:proofErr w:type="spellEnd"/>
      <w:r w:rsidRPr="00F456CB">
        <w:rPr>
          <w:i/>
          <w:sz w:val="18"/>
          <w:lang w:val="es-ES"/>
        </w:rPr>
        <w:t xml:space="preserve"> error</w:t>
      </w:r>
    </w:p>
    <w:p w14:paraId="46B92BE2" w14:textId="77777777" w:rsidR="00E508DB" w:rsidRPr="00F456CB" w:rsidRDefault="00BA14FE">
      <w:pPr>
        <w:pStyle w:val="Ttulo1"/>
        <w:rPr>
          <w:lang w:val="es-ES"/>
        </w:rPr>
      </w:pPr>
      <w:r w:rsidRPr="00F456CB">
        <w:rPr>
          <w:lang w:val="es-ES"/>
        </w:rPr>
        <w:t>Opción 9 — CNN de regresión</w:t>
      </w:r>
    </w:p>
    <w:p w14:paraId="48D5645A" w14:textId="77777777" w:rsidR="00E508DB" w:rsidRPr="00F456CB" w:rsidRDefault="00BA14FE">
      <w:pPr>
        <w:pStyle w:val="Ttulo2"/>
        <w:rPr>
          <w:lang w:val="es-ES"/>
        </w:rPr>
      </w:pPr>
      <w:proofErr w:type="spellStart"/>
      <w:r w:rsidRPr="00F456CB">
        <w:rPr>
          <w:lang w:val="es-ES"/>
        </w:rPr>
        <w:t>V_min</w:t>
      </w:r>
      <w:proofErr w:type="spellEnd"/>
      <w:r w:rsidRPr="00F456CB">
        <w:rPr>
          <w:lang w:val="es-ES"/>
        </w:rPr>
        <w:t xml:space="preserve"> real vs. predicho</w:t>
      </w:r>
    </w:p>
    <w:p w14:paraId="3D77B613" w14:textId="77777777" w:rsidR="00E508DB" w:rsidRPr="00F456CB" w:rsidRDefault="00BA14FE">
      <w:pPr>
        <w:rPr>
          <w:lang w:val="es-ES"/>
        </w:rPr>
      </w:pPr>
      <w:r w:rsidRPr="00F456CB">
        <w:rPr>
          <w:lang w:val="es-ES"/>
        </w:rPr>
        <w:t>Mismo patrón que antes: Light sigue la diagonal de predicción perfecta; una parte de Dark la acompaña (casos difíciles) y otra parte grande se agrupa en la banda horizontal característica (predicho≈-2/-5 para un rango amplio de valores reales), señal de que el modelo no extrapola ante pulsos no familiares.</w:t>
      </w:r>
    </w:p>
    <w:p w14:paraId="3490C787" w14:textId="77777777" w:rsidR="00E508DB" w:rsidRDefault="00BA14FE">
      <w:pPr>
        <w:jc w:val="center"/>
      </w:pPr>
      <w:r>
        <w:rPr>
          <w:noProof/>
        </w:rPr>
        <w:lastRenderedPageBreak/>
        <w:drawing>
          <wp:inline distT="0" distB="0" distL="0" distR="0" wp14:anchorId="592AE3A8" wp14:editId="5D6C91E0">
            <wp:extent cx="5303520" cy="453340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regresion_scatter_real_vs_predicho.png"/>
                    <pic:cNvPicPr/>
                  </pic:nvPicPr>
                  <pic:blipFill>
                    <a:blip r:embed="rId33"/>
                    <a:stretch>
                      <a:fillRect/>
                    </a:stretch>
                  </pic:blipFill>
                  <pic:spPr>
                    <a:xfrm>
                      <a:off x="0" y="0"/>
                      <a:ext cx="5303520" cy="4533406"/>
                    </a:xfrm>
                    <a:prstGeom prst="rect">
                      <a:avLst/>
                    </a:prstGeom>
                  </pic:spPr>
                </pic:pic>
              </a:graphicData>
            </a:graphic>
          </wp:inline>
        </w:drawing>
      </w:r>
    </w:p>
    <w:p w14:paraId="31434A9B" w14:textId="77777777" w:rsidR="00E508DB" w:rsidRPr="00F456CB" w:rsidRDefault="00BA14FE">
      <w:pPr>
        <w:jc w:val="center"/>
        <w:rPr>
          <w:lang w:val="es-ES"/>
        </w:rPr>
      </w:pPr>
      <w:proofErr w:type="spellStart"/>
      <w:r w:rsidRPr="00F456CB">
        <w:rPr>
          <w:i/>
          <w:sz w:val="18"/>
          <w:lang w:val="es-ES"/>
        </w:rPr>
        <w:t>cnn</w:t>
      </w:r>
      <w:proofErr w:type="spellEnd"/>
      <w:r w:rsidRPr="00F456CB">
        <w:rPr>
          <w:i/>
          <w:sz w:val="18"/>
          <w:lang w:val="es-ES"/>
        </w:rPr>
        <w:t xml:space="preserve"> </w:t>
      </w:r>
      <w:proofErr w:type="spellStart"/>
      <w:r w:rsidRPr="00F456CB">
        <w:rPr>
          <w:i/>
          <w:sz w:val="18"/>
          <w:lang w:val="es-ES"/>
        </w:rPr>
        <w:t>regresion</w:t>
      </w:r>
      <w:proofErr w:type="spellEnd"/>
      <w:r w:rsidRPr="00F456CB">
        <w:rPr>
          <w:i/>
          <w:sz w:val="18"/>
          <w:lang w:val="es-ES"/>
        </w:rPr>
        <w:t xml:space="preserve"> </w:t>
      </w:r>
      <w:proofErr w:type="spellStart"/>
      <w:r w:rsidRPr="00F456CB">
        <w:rPr>
          <w:i/>
          <w:sz w:val="18"/>
          <w:lang w:val="es-ES"/>
        </w:rPr>
        <w:t>scatter</w:t>
      </w:r>
      <w:proofErr w:type="spellEnd"/>
      <w:r w:rsidRPr="00F456CB">
        <w:rPr>
          <w:i/>
          <w:sz w:val="18"/>
          <w:lang w:val="es-ES"/>
        </w:rPr>
        <w:t xml:space="preserve"> real vs predicho</w:t>
      </w:r>
    </w:p>
    <w:p w14:paraId="7D91D780" w14:textId="77777777" w:rsidR="00E508DB" w:rsidRPr="00F456CB" w:rsidRDefault="00BA14FE">
      <w:pPr>
        <w:pStyle w:val="Ttulo1"/>
        <w:rPr>
          <w:lang w:val="es-ES"/>
        </w:rPr>
      </w:pPr>
      <w:r w:rsidRPr="00F456CB">
        <w:rPr>
          <w:lang w:val="es-ES"/>
        </w:rPr>
        <w:t>Opción 9 — CNN de regresión</w:t>
      </w:r>
    </w:p>
    <w:p w14:paraId="5F05365F" w14:textId="77777777" w:rsidR="00E508DB" w:rsidRPr="00F456CB" w:rsidRDefault="00BA14FE">
      <w:pPr>
        <w:pStyle w:val="Ttulo2"/>
        <w:rPr>
          <w:lang w:val="es-ES"/>
        </w:rPr>
      </w:pPr>
      <w:r w:rsidRPr="00F456CB">
        <w:rPr>
          <w:lang w:val="es-ES"/>
        </w:rPr>
        <w:t>Curva ROC</w:t>
      </w:r>
    </w:p>
    <w:p w14:paraId="6603B180" w14:textId="77777777" w:rsidR="00E508DB" w:rsidRPr="00F456CB" w:rsidRDefault="00BA14FE">
      <w:pPr>
        <w:rPr>
          <w:lang w:val="es-ES"/>
        </w:rPr>
      </w:pPr>
      <w:r w:rsidRPr="00F456CB">
        <w:rPr>
          <w:lang w:val="es-ES"/>
        </w:rPr>
        <w:t xml:space="preserve">AUC = 0.944, algo por debajo del 0.971 de la ejecución anterior. Coherente con la curva de aprendizaje más ruidosa de esta ejecución concreta (ver nota arriba sobre la falta de semilla fija en los pesos). Sigue siendo un resultado sólido, pero conviene tenerlo presente: a diferencia de </w:t>
      </w:r>
      <w:proofErr w:type="spellStart"/>
      <w:r w:rsidRPr="00F456CB">
        <w:rPr>
          <w:lang w:val="es-ES"/>
        </w:rPr>
        <w:t>Isolation</w:t>
      </w:r>
      <w:proofErr w:type="spellEnd"/>
      <w:r w:rsidRPr="00F456CB">
        <w:rPr>
          <w:lang w:val="es-ES"/>
        </w:rPr>
        <w:t xml:space="preserve"> Forest y GMM (deterministas dado </w:t>
      </w:r>
      <w:proofErr w:type="spellStart"/>
      <w:r w:rsidRPr="00F456CB">
        <w:rPr>
          <w:lang w:val="es-ES"/>
        </w:rPr>
        <w:t>random_state</w:t>
      </w:r>
      <w:proofErr w:type="spellEnd"/>
      <w:r w:rsidRPr="00F456CB">
        <w:rPr>
          <w:lang w:val="es-ES"/>
        </w:rPr>
        <w:t>=42), los resultados de la CNN de regresión (y de la CNN binaria) pueden variar unas décimas de un AUC a otro entre ejecuciones idénticas en cuanto a datos. Para la memoria, sería recomendable promediar varias ejecuciones o fijar una semilla también para los pesos de las CNN, y mencionarlo como nota metodológica.</w:t>
      </w:r>
    </w:p>
    <w:p w14:paraId="36BD7748" w14:textId="77777777" w:rsidR="00E508DB" w:rsidRDefault="00BA14FE">
      <w:pPr>
        <w:jc w:val="center"/>
      </w:pPr>
      <w:r>
        <w:rPr>
          <w:noProof/>
        </w:rPr>
        <w:lastRenderedPageBreak/>
        <w:drawing>
          <wp:inline distT="0" distB="0" distL="0" distR="0" wp14:anchorId="29252328" wp14:editId="10C274C6">
            <wp:extent cx="5303520" cy="45290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regresion_roc.png"/>
                    <pic:cNvPicPr/>
                  </pic:nvPicPr>
                  <pic:blipFill>
                    <a:blip r:embed="rId34"/>
                    <a:stretch>
                      <a:fillRect/>
                    </a:stretch>
                  </pic:blipFill>
                  <pic:spPr>
                    <a:xfrm>
                      <a:off x="0" y="0"/>
                      <a:ext cx="5303520" cy="4529021"/>
                    </a:xfrm>
                    <a:prstGeom prst="rect">
                      <a:avLst/>
                    </a:prstGeom>
                  </pic:spPr>
                </pic:pic>
              </a:graphicData>
            </a:graphic>
          </wp:inline>
        </w:drawing>
      </w:r>
    </w:p>
    <w:p w14:paraId="1D95E1B2" w14:textId="77777777" w:rsidR="00E508DB" w:rsidRPr="00F456CB" w:rsidRDefault="00BA14FE">
      <w:pPr>
        <w:jc w:val="center"/>
        <w:rPr>
          <w:lang w:val="es-ES"/>
        </w:rPr>
      </w:pPr>
      <w:proofErr w:type="spellStart"/>
      <w:r w:rsidRPr="00F456CB">
        <w:rPr>
          <w:i/>
          <w:sz w:val="18"/>
          <w:lang w:val="es-ES"/>
        </w:rPr>
        <w:t>cnn</w:t>
      </w:r>
      <w:proofErr w:type="spellEnd"/>
      <w:r w:rsidRPr="00F456CB">
        <w:rPr>
          <w:i/>
          <w:sz w:val="18"/>
          <w:lang w:val="es-ES"/>
        </w:rPr>
        <w:t xml:space="preserve"> </w:t>
      </w:r>
      <w:proofErr w:type="spellStart"/>
      <w:r w:rsidRPr="00F456CB">
        <w:rPr>
          <w:i/>
          <w:sz w:val="18"/>
          <w:lang w:val="es-ES"/>
        </w:rPr>
        <w:t>regresion</w:t>
      </w:r>
      <w:proofErr w:type="spellEnd"/>
      <w:r w:rsidRPr="00F456CB">
        <w:rPr>
          <w:i/>
          <w:sz w:val="18"/>
          <w:lang w:val="es-ES"/>
        </w:rPr>
        <w:t xml:space="preserve"> </w:t>
      </w:r>
      <w:proofErr w:type="spellStart"/>
      <w:r w:rsidRPr="00F456CB">
        <w:rPr>
          <w:i/>
          <w:sz w:val="18"/>
          <w:lang w:val="es-ES"/>
        </w:rPr>
        <w:t>roc</w:t>
      </w:r>
      <w:proofErr w:type="spellEnd"/>
    </w:p>
    <w:p w14:paraId="1A0029A8" w14:textId="77777777" w:rsidR="00E508DB" w:rsidRPr="00F456CB" w:rsidRDefault="00BA14FE">
      <w:pPr>
        <w:pStyle w:val="Ttulo1"/>
        <w:rPr>
          <w:lang w:val="es-ES"/>
        </w:rPr>
      </w:pPr>
      <w:r w:rsidRPr="00F456CB">
        <w:rPr>
          <w:lang w:val="es-ES"/>
        </w:rPr>
        <w:t>Opción 10 — Comparación global de modelos</w:t>
      </w:r>
    </w:p>
    <w:p w14:paraId="134ACA28" w14:textId="77777777" w:rsidR="00E508DB" w:rsidRPr="00F456CB" w:rsidRDefault="00BA14FE">
      <w:pPr>
        <w:pStyle w:val="Ttulo2"/>
        <w:rPr>
          <w:lang w:val="es-ES"/>
        </w:rPr>
      </w:pPr>
      <w:r w:rsidRPr="00F456CB">
        <w:rPr>
          <w:lang w:val="es-ES"/>
        </w:rPr>
        <w:t>Curvas ROC de los 5 modelos (ventana 1200-2300)</w:t>
      </w:r>
    </w:p>
    <w:p w14:paraId="373A15E2" w14:textId="77777777" w:rsidR="00E508DB" w:rsidRPr="00F456CB" w:rsidRDefault="00BA14FE">
      <w:pPr>
        <w:rPr>
          <w:lang w:val="es-ES"/>
        </w:rPr>
      </w:pPr>
      <w:r w:rsidRPr="00F456CB">
        <w:rPr>
          <w:lang w:val="es-ES"/>
        </w:rPr>
        <w:t>Ranking final por AUC:</w:t>
      </w:r>
    </w:p>
    <w:p w14:paraId="4A663F2A" w14:textId="77777777" w:rsidR="00E508DB" w:rsidRPr="00F456CB" w:rsidRDefault="00BA14FE">
      <w:pPr>
        <w:rPr>
          <w:lang w:val="es-ES"/>
        </w:rPr>
      </w:pPr>
      <w:r w:rsidRPr="00F456CB">
        <w:rPr>
          <w:lang w:val="es-ES"/>
        </w:rPr>
        <w:t>1. CNN Binaria (referencia, supervisada) — AUC = 0.993</w:t>
      </w:r>
    </w:p>
    <w:p w14:paraId="4F9213B6" w14:textId="77777777" w:rsidR="00E508DB" w:rsidRPr="00F456CB" w:rsidRDefault="00BA14FE">
      <w:pPr>
        <w:rPr>
          <w:lang w:val="es-ES"/>
        </w:rPr>
      </w:pPr>
      <w:r w:rsidRPr="00F456CB">
        <w:rPr>
          <w:lang w:val="es-ES"/>
        </w:rPr>
        <w:t>2. GMM — Solo Light (una clase) — AUC = 0.981</w:t>
      </w:r>
    </w:p>
    <w:p w14:paraId="320B04B6" w14:textId="77777777" w:rsidR="00E508DB" w:rsidRPr="00F456CB" w:rsidRDefault="00BA14FE">
      <w:pPr>
        <w:rPr>
          <w:lang w:val="es-ES"/>
        </w:rPr>
      </w:pPr>
      <w:r w:rsidRPr="00F456CB">
        <w:rPr>
          <w:lang w:val="es-ES"/>
        </w:rPr>
        <w:t xml:space="preserve">3. </w:t>
      </w:r>
      <w:proofErr w:type="spellStart"/>
      <w:r w:rsidRPr="00F456CB">
        <w:rPr>
          <w:lang w:val="es-ES"/>
        </w:rPr>
        <w:t>Isolation</w:t>
      </w:r>
      <w:proofErr w:type="spellEnd"/>
      <w:r w:rsidRPr="00F456CB">
        <w:rPr>
          <w:lang w:val="es-ES"/>
        </w:rPr>
        <w:t xml:space="preserve"> Forest (una clase) — AUC = 0.947</w:t>
      </w:r>
    </w:p>
    <w:p w14:paraId="6BC07A8E" w14:textId="77777777" w:rsidR="00E508DB" w:rsidRPr="00F456CB" w:rsidRDefault="00BA14FE">
      <w:pPr>
        <w:rPr>
          <w:lang w:val="es-ES"/>
        </w:rPr>
      </w:pPr>
      <w:r w:rsidRPr="00F456CB">
        <w:rPr>
          <w:lang w:val="es-ES"/>
        </w:rPr>
        <w:t>4. CNN Regresión (una clase) — AUC = 0.944</w:t>
      </w:r>
    </w:p>
    <w:p w14:paraId="522A7B84" w14:textId="77777777" w:rsidR="00E508DB" w:rsidRPr="00F456CB" w:rsidRDefault="00BA14FE">
      <w:pPr>
        <w:rPr>
          <w:lang w:val="es-ES"/>
        </w:rPr>
      </w:pPr>
      <w:r w:rsidRPr="00F456CB">
        <w:rPr>
          <w:lang w:val="es-ES"/>
        </w:rPr>
        <w:t xml:space="preserve">5. </w:t>
      </w:r>
      <w:proofErr w:type="spellStart"/>
      <w:r w:rsidRPr="00F456CB">
        <w:rPr>
          <w:lang w:val="es-ES"/>
        </w:rPr>
        <w:t>Autoencoder</w:t>
      </w:r>
      <w:proofErr w:type="spellEnd"/>
      <w:r w:rsidRPr="00F456CB">
        <w:rPr>
          <w:lang w:val="es-ES"/>
        </w:rPr>
        <w:t xml:space="preserve"> Solo Light (una clase) — AUC = 0.922</w:t>
      </w:r>
    </w:p>
    <w:p w14:paraId="42D16061" w14:textId="77777777" w:rsidR="00E508DB" w:rsidRPr="00F456CB" w:rsidRDefault="00BA14FE">
      <w:pPr>
        <w:rPr>
          <w:lang w:val="es-ES"/>
        </w:rPr>
      </w:pPr>
      <w:r w:rsidRPr="00F456CB">
        <w:rPr>
          <w:lang w:val="es-ES"/>
        </w:rPr>
        <w:t xml:space="preserve">Lectura para la Discusión: el modelo de referencia supervisado (CNN binaria, ve ambas clases etiquetadas) gana, como es esperable al tener más información disponible. Pero el resultado </w:t>
      </w:r>
      <w:r w:rsidRPr="00F456CB">
        <w:rPr>
          <w:lang w:val="es-ES"/>
        </w:rPr>
        <w:lastRenderedPageBreak/>
        <w:t>más interesante es lo cerca que queda el GMM — Solo Light (0.981 vs. 0.993): un modelo mucho más simple (solo 3 características extraídas a mano, ni siquiera la traza completa) que nunca ha visto un pulso DARK en entrenamiento, casi iguala al modelo supervisado de referencia. Esto respalda directamente la pregunta de investigación del TFG: un detector de anomalías de una sola clase puede acercarse mucho al rendimiento de un clasificador supervisado tradicional.</w:t>
      </w:r>
    </w:p>
    <w:p w14:paraId="756B3284" w14:textId="77777777" w:rsidR="00E508DB" w:rsidRPr="00F456CB" w:rsidRDefault="00BA14FE">
      <w:pPr>
        <w:rPr>
          <w:lang w:val="es-ES"/>
        </w:rPr>
      </w:pPr>
      <w:proofErr w:type="spellStart"/>
      <w:r w:rsidRPr="00F456CB">
        <w:rPr>
          <w:lang w:val="es-ES"/>
        </w:rPr>
        <w:t>Isolation</w:t>
      </w:r>
      <w:proofErr w:type="spellEnd"/>
      <w:r w:rsidRPr="00F456CB">
        <w:rPr>
          <w:lang w:val="es-ES"/>
        </w:rPr>
        <w:t xml:space="preserve"> Forest y CNN de regresión quedan prácticamente empatados (0.947 y 0.944), ambos trabajando directamente sobre la traza completa sin extracción manual de características. El </w:t>
      </w:r>
      <w:proofErr w:type="spellStart"/>
      <w:r w:rsidRPr="00F456CB">
        <w:rPr>
          <w:lang w:val="es-ES"/>
        </w:rPr>
        <w:t>Autoencoder</w:t>
      </w:r>
      <w:proofErr w:type="spellEnd"/>
      <w:r w:rsidRPr="00F456CB">
        <w:rPr>
          <w:lang w:val="es-ES"/>
        </w:rPr>
        <w:t xml:space="preserve"> Solo Light es el más débil de los 5 (0.922) — aun así, muy por encima de un clasificador aleatorio (0.5).</w:t>
      </w:r>
    </w:p>
    <w:p w14:paraId="2C7DE485" w14:textId="77777777" w:rsidR="00E508DB" w:rsidRPr="00F456CB" w:rsidRDefault="00E508DB">
      <w:pPr>
        <w:rPr>
          <w:lang w:val="es-ES"/>
        </w:rPr>
      </w:pPr>
    </w:p>
    <w:p w14:paraId="74B491D0" w14:textId="77777777" w:rsidR="00E508DB" w:rsidRDefault="00BA14FE">
      <w:pPr>
        <w:jc w:val="center"/>
      </w:pPr>
      <w:r>
        <w:rPr>
          <w:noProof/>
        </w:rPr>
        <w:drawing>
          <wp:inline distT="0" distB="0" distL="0" distR="0" wp14:anchorId="0F068F19" wp14:editId="09AC6A48">
            <wp:extent cx="5303520" cy="462714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acion_completa.png"/>
                    <pic:cNvPicPr/>
                  </pic:nvPicPr>
                  <pic:blipFill>
                    <a:blip r:embed="rId35"/>
                    <a:stretch>
                      <a:fillRect/>
                    </a:stretch>
                  </pic:blipFill>
                  <pic:spPr>
                    <a:xfrm>
                      <a:off x="0" y="0"/>
                      <a:ext cx="5303520" cy="4627142"/>
                    </a:xfrm>
                    <a:prstGeom prst="rect">
                      <a:avLst/>
                    </a:prstGeom>
                  </pic:spPr>
                </pic:pic>
              </a:graphicData>
            </a:graphic>
          </wp:inline>
        </w:drawing>
      </w:r>
    </w:p>
    <w:p w14:paraId="4E4ACE0D" w14:textId="77777777" w:rsidR="00E508DB" w:rsidRPr="00F456CB" w:rsidRDefault="00BA14FE">
      <w:pPr>
        <w:jc w:val="center"/>
        <w:rPr>
          <w:lang w:val="es-ES"/>
        </w:rPr>
      </w:pPr>
      <w:proofErr w:type="spellStart"/>
      <w:r w:rsidRPr="00F456CB">
        <w:rPr>
          <w:i/>
          <w:sz w:val="18"/>
          <w:lang w:val="es-ES"/>
        </w:rPr>
        <w:t>roc</w:t>
      </w:r>
      <w:proofErr w:type="spellEnd"/>
      <w:r w:rsidRPr="00F456CB">
        <w:rPr>
          <w:i/>
          <w:sz w:val="18"/>
          <w:lang w:val="es-ES"/>
        </w:rPr>
        <w:t xml:space="preserve"> </w:t>
      </w:r>
      <w:proofErr w:type="spellStart"/>
      <w:r w:rsidRPr="00F456CB">
        <w:rPr>
          <w:i/>
          <w:sz w:val="18"/>
          <w:lang w:val="es-ES"/>
        </w:rPr>
        <w:t>comparacion</w:t>
      </w:r>
      <w:proofErr w:type="spellEnd"/>
      <w:r w:rsidRPr="00F456CB">
        <w:rPr>
          <w:i/>
          <w:sz w:val="18"/>
          <w:lang w:val="es-ES"/>
        </w:rPr>
        <w:t xml:space="preserve"> completa</w:t>
      </w:r>
    </w:p>
    <w:p w14:paraId="26CF9B5F" w14:textId="77777777" w:rsidR="00E508DB" w:rsidRPr="00F456CB" w:rsidRDefault="00BA14FE">
      <w:pPr>
        <w:pStyle w:val="Ttulo1"/>
        <w:rPr>
          <w:lang w:val="es-ES"/>
        </w:rPr>
      </w:pPr>
      <w:r w:rsidRPr="00F456CB">
        <w:rPr>
          <w:lang w:val="es-ES"/>
        </w:rPr>
        <w:lastRenderedPageBreak/>
        <w:t>Opción 10 — Comparación global de modelos</w:t>
      </w:r>
    </w:p>
    <w:p w14:paraId="05884C67" w14:textId="77777777" w:rsidR="00E508DB" w:rsidRPr="00F456CB" w:rsidRDefault="00BA14FE">
      <w:pPr>
        <w:pStyle w:val="Ttulo2"/>
        <w:rPr>
          <w:lang w:val="es-ES"/>
        </w:rPr>
      </w:pPr>
      <w:r w:rsidRPr="00F456CB">
        <w:rPr>
          <w:lang w:val="es-ES"/>
        </w:rPr>
        <w:t>Tabla de puntos de operación (FPR a TPR fijo)</w:t>
      </w:r>
    </w:p>
    <w:p w14:paraId="58E7CA6E" w14:textId="77777777" w:rsidR="00E508DB" w:rsidRPr="00F456CB" w:rsidRDefault="00BA14FE">
      <w:pPr>
        <w:rPr>
          <w:lang w:val="es-ES"/>
        </w:rPr>
      </w:pPr>
      <w:r w:rsidRPr="00F456CB">
        <w:rPr>
          <w:lang w:val="es-ES"/>
        </w:rPr>
        <w:t>Complemento al AUC agregado: para cada modelo, qué fracción de pulsos LIGHT se rechaza por error (falso positivo) al exigir detectar el 95% (o el 99%) de los pulsos DARK.</w:t>
      </w:r>
    </w:p>
    <w:tbl>
      <w:tblPr>
        <w:tblStyle w:val="Cuadrculaclara-nfasis1"/>
        <w:tblW w:w="0" w:type="auto"/>
        <w:tblLook w:val="04A0" w:firstRow="1" w:lastRow="0" w:firstColumn="1" w:lastColumn="0" w:noHBand="0" w:noVBand="1"/>
      </w:tblPr>
      <w:tblGrid>
        <w:gridCol w:w="2160"/>
        <w:gridCol w:w="2160"/>
        <w:gridCol w:w="2160"/>
        <w:gridCol w:w="2160"/>
      </w:tblGrid>
      <w:tr w:rsidR="00E508DB" w14:paraId="4E47DA57" w14:textId="77777777" w:rsidTr="00E508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4DD4F2" w14:textId="77777777" w:rsidR="00E508DB" w:rsidRDefault="00BA14FE">
            <w:r>
              <w:t>Modelo</w:t>
            </w:r>
          </w:p>
        </w:tc>
        <w:tc>
          <w:tcPr>
            <w:tcW w:w="2160" w:type="dxa"/>
          </w:tcPr>
          <w:p w14:paraId="77EF32D5" w14:textId="77777777" w:rsidR="00E508DB" w:rsidRDefault="00BA14FE">
            <w:pPr>
              <w:cnfStyle w:val="100000000000" w:firstRow="1" w:lastRow="0" w:firstColumn="0" w:lastColumn="0" w:oddVBand="0" w:evenVBand="0" w:oddHBand="0" w:evenHBand="0" w:firstRowFirstColumn="0" w:firstRowLastColumn="0" w:lastRowFirstColumn="0" w:lastRowLastColumn="0"/>
            </w:pPr>
            <w:r>
              <w:t>AUC</w:t>
            </w:r>
          </w:p>
        </w:tc>
        <w:tc>
          <w:tcPr>
            <w:tcW w:w="2160" w:type="dxa"/>
          </w:tcPr>
          <w:p w14:paraId="2E7E1D4D" w14:textId="77777777" w:rsidR="00E508DB" w:rsidRDefault="00BA14FE">
            <w:pPr>
              <w:cnfStyle w:val="100000000000" w:firstRow="1" w:lastRow="0" w:firstColumn="0" w:lastColumn="0" w:oddVBand="0" w:evenVBand="0" w:oddHBand="0" w:evenHBand="0" w:firstRowFirstColumn="0" w:firstRowLastColumn="0" w:lastRowFirstColumn="0" w:lastRowLastColumn="0"/>
            </w:pPr>
            <w:r>
              <w:t>FPR@TPR=0.95</w:t>
            </w:r>
          </w:p>
        </w:tc>
        <w:tc>
          <w:tcPr>
            <w:tcW w:w="2160" w:type="dxa"/>
          </w:tcPr>
          <w:p w14:paraId="3736D9A2" w14:textId="77777777" w:rsidR="00E508DB" w:rsidRDefault="00BA14FE">
            <w:pPr>
              <w:cnfStyle w:val="100000000000" w:firstRow="1" w:lastRow="0" w:firstColumn="0" w:lastColumn="0" w:oddVBand="0" w:evenVBand="0" w:oddHBand="0" w:evenHBand="0" w:firstRowFirstColumn="0" w:firstRowLastColumn="0" w:lastRowFirstColumn="0" w:lastRowLastColumn="0"/>
            </w:pPr>
            <w:r>
              <w:t>FPR@TPR=0.99</w:t>
            </w:r>
          </w:p>
        </w:tc>
      </w:tr>
      <w:tr w:rsidR="00E508DB" w14:paraId="63EBE0E3" w14:textId="77777777" w:rsidTr="00E50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90282D" w14:textId="77777777" w:rsidR="00E508DB" w:rsidRDefault="00BA14FE">
            <w:r>
              <w:t xml:space="preserve">CNN </w:t>
            </w:r>
            <w:proofErr w:type="spellStart"/>
            <w:r>
              <w:t>Binaria</w:t>
            </w:r>
            <w:proofErr w:type="spellEnd"/>
          </w:p>
        </w:tc>
        <w:tc>
          <w:tcPr>
            <w:tcW w:w="2160" w:type="dxa"/>
          </w:tcPr>
          <w:p w14:paraId="766227C0" w14:textId="77777777" w:rsidR="00E508DB" w:rsidRDefault="00BA14FE">
            <w:pPr>
              <w:cnfStyle w:val="000000100000" w:firstRow="0" w:lastRow="0" w:firstColumn="0" w:lastColumn="0" w:oddVBand="0" w:evenVBand="0" w:oddHBand="1" w:evenHBand="0" w:firstRowFirstColumn="0" w:firstRowLastColumn="0" w:lastRowFirstColumn="0" w:lastRowLastColumn="0"/>
            </w:pPr>
            <w:r>
              <w:t>0.993</w:t>
            </w:r>
          </w:p>
        </w:tc>
        <w:tc>
          <w:tcPr>
            <w:tcW w:w="2160" w:type="dxa"/>
          </w:tcPr>
          <w:p w14:paraId="2E9BF60C" w14:textId="77777777" w:rsidR="00E508DB" w:rsidRDefault="00BA14FE">
            <w:pPr>
              <w:cnfStyle w:val="000000100000" w:firstRow="0" w:lastRow="0" w:firstColumn="0" w:lastColumn="0" w:oddVBand="0" w:evenVBand="0" w:oddHBand="1" w:evenHBand="0" w:firstRowFirstColumn="0" w:firstRowLastColumn="0" w:lastRowFirstColumn="0" w:lastRowLastColumn="0"/>
            </w:pPr>
            <w:r>
              <w:t>0.015</w:t>
            </w:r>
          </w:p>
        </w:tc>
        <w:tc>
          <w:tcPr>
            <w:tcW w:w="2160" w:type="dxa"/>
          </w:tcPr>
          <w:p w14:paraId="303B0998" w14:textId="77777777" w:rsidR="00E508DB" w:rsidRDefault="00BA14FE">
            <w:pPr>
              <w:cnfStyle w:val="000000100000" w:firstRow="0" w:lastRow="0" w:firstColumn="0" w:lastColumn="0" w:oddVBand="0" w:evenVBand="0" w:oddHBand="1" w:evenHBand="0" w:firstRowFirstColumn="0" w:firstRowLastColumn="0" w:lastRowFirstColumn="0" w:lastRowLastColumn="0"/>
            </w:pPr>
            <w:r>
              <w:t>0.088</w:t>
            </w:r>
          </w:p>
        </w:tc>
      </w:tr>
      <w:tr w:rsidR="00E508DB" w14:paraId="4554EC59" w14:textId="77777777" w:rsidTr="00E508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1F480B" w14:textId="77777777" w:rsidR="00E508DB" w:rsidRDefault="00BA14FE">
            <w:r>
              <w:t>GMM — Solo Light</w:t>
            </w:r>
          </w:p>
        </w:tc>
        <w:tc>
          <w:tcPr>
            <w:tcW w:w="2160" w:type="dxa"/>
          </w:tcPr>
          <w:p w14:paraId="2A1BB732" w14:textId="77777777" w:rsidR="00E508DB" w:rsidRDefault="00BA14FE">
            <w:pPr>
              <w:cnfStyle w:val="000000010000" w:firstRow="0" w:lastRow="0" w:firstColumn="0" w:lastColumn="0" w:oddVBand="0" w:evenVBand="0" w:oddHBand="0" w:evenHBand="1" w:firstRowFirstColumn="0" w:firstRowLastColumn="0" w:lastRowFirstColumn="0" w:lastRowLastColumn="0"/>
            </w:pPr>
            <w:r>
              <w:t>0.981</w:t>
            </w:r>
          </w:p>
        </w:tc>
        <w:tc>
          <w:tcPr>
            <w:tcW w:w="2160" w:type="dxa"/>
          </w:tcPr>
          <w:p w14:paraId="044FD3E8" w14:textId="77777777" w:rsidR="00E508DB" w:rsidRDefault="00BA14FE">
            <w:pPr>
              <w:cnfStyle w:val="000000010000" w:firstRow="0" w:lastRow="0" w:firstColumn="0" w:lastColumn="0" w:oddVBand="0" w:evenVBand="0" w:oddHBand="0" w:evenHBand="1" w:firstRowFirstColumn="0" w:firstRowLastColumn="0" w:lastRowFirstColumn="0" w:lastRowLastColumn="0"/>
            </w:pPr>
            <w:r>
              <w:t>0.100</w:t>
            </w:r>
          </w:p>
        </w:tc>
        <w:tc>
          <w:tcPr>
            <w:tcW w:w="2160" w:type="dxa"/>
          </w:tcPr>
          <w:p w14:paraId="05811D7D" w14:textId="77777777" w:rsidR="00E508DB" w:rsidRDefault="00BA14FE">
            <w:pPr>
              <w:cnfStyle w:val="000000010000" w:firstRow="0" w:lastRow="0" w:firstColumn="0" w:lastColumn="0" w:oddVBand="0" w:evenVBand="0" w:oddHBand="0" w:evenHBand="1" w:firstRowFirstColumn="0" w:firstRowLastColumn="0" w:lastRowFirstColumn="0" w:lastRowLastColumn="0"/>
            </w:pPr>
            <w:r>
              <w:t>0.455</w:t>
            </w:r>
          </w:p>
        </w:tc>
      </w:tr>
      <w:tr w:rsidR="00E508DB" w14:paraId="04D5E692" w14:textId="77777777" w:rsidTr="00E50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FBE50D" w14:textId="77777777" w:rsidR="00E508DB" w:rsidRDefault="00BA14FE">
            <w:r>
              <w:t>Isolation Forest</w:t>
            </w:r>
          </w:p>
        </w:tc>
        <w:tc>
          <w:tcPr>
            <w:tcW w:w="2160" w:type="dxa"/>
          </w:tcPr>
          <w:p w14:paraId="0B8F11F2" w14:textId="77777777" w:rsidR="00E508DB" w:rsidRDefault="00BA14FE">
            <w:pPr>
              <w:cnfStyle w:val="000000100000" w:firstRow="0" w:lastRow="0" w:firstColumn="0" w:lastColumn="0" w:oddVBand="0" w:evenVBand="0" w:oddHBand="1" w:evenHBand="0" w:firstRowFirstColumn="0" w:firstRowLastColumn="0" w:lastRowFirstColumn="0" w:lastRowLastColumn="0"/>
            </w:pPr>
            <w:r>
              <w:t>0.947</w:t>
            </w:r>
          </w:p>
        </w:tc>
        <w:tc>
          <w:tcPr>
            <w:tcW w:w="2160" w:type="dxa"/>
          </w:tcPr>
          <w:p w14:paraId="0AB02BD0" w14:textId="77777777" w:rsidR="00E508DB" w:rsidRDefault="00BA14FE">
            <w:pPr>
              <w:cnfStyle w:val="000000100000" w:firstRow="0" w:lastRow="0" w:firstColumn="0" w:lastColumn="0" w:oddVBand="0" w:evenVBand="0" w:oddHBand="1" w:evenHBand="0" w:firstRowFirstColumn="0" w:firstRowLastColumn="0" w:lastRowFirstColumn="0" w:lastRowLastColumn="0"/>
            </w:pPr>
            <w:r>
              <w:t>0.335</w:t>
            </w:r>
          </w:p>
        </w:tc>
        <w:tc>
          <w:tcPr>
            <w:tcW w:w="2160" w:type="dxa"/>
          </w:tcPr>
          <w:p w14:paraId="238D7533" w14:textId="77777777" w:rsidR="00E508DB" w:rsidRDefault="00BA14FE">
            <w:pPr>
              <w:cnfStyle w:val="000000100000" w:firstRow="0" w:lastRow="0" w:firstColumn="0" w:lastColumn="0" w:oddVBand="0" w:evenVBand="0" w:oddHBand="1" w:evenHBand="0" w:firstRowFirstColumn="0" w:firstRowLastColumn="0" w:lastRowFirstColumn="0" w:lastRowLastColumn="0"/>
            </w:pPr>
            <w:r>
              <w:t>0.585</w:t>
            </w:r>
          </w:p>
        </w:tc>
      </w:tr>
      <w:tr w:rsidR="00E508DB" w14:paraId="52ADE4FF" w14:textId="77777777" w:rsidTr="00E508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FB15A1" w14:textId="77777777" w:rsidR="00E508DB" w:rsidRDefault="00BA14FE">
            <w:r>
              <w:t xml:space="preserve">CNN </w:t>
            </w:r>
            <w:proofErr w:type="spellStart"/>
            <w:r>
              <w:t>Regresión</w:t>
            </w:r>
            <w:proofErr w:type="spellEnd"/>
          </w:p>
        </w:tc>
        <w:tc>
          <w:tcPr>
            <w:tcW w:w="2160" w:type="dxa"/>
          </w:tcPr>
          <w:p w14:paraId="677989DE" w14:textId="77777777" w:rsidR="00E508DB" w:rsidRDefault="00BA14FE">
            <w:pPr>
              <w:cnfStyle w:val="000000010000" w:firstRow="0" w:lastRow="0" w:firstColumn="0" w:lastColumn="0" w:oddVBand="0" w:evenVBand="0" w:oddHBand="0" w:evenHBand="1" w:firstRowFirstColumn="0" w:firstRowLastColumn="0" w:lastRowFirstColumn="0" w:lastRowLastColumn="0"/>
            </w:pPr>
            <w:r>
              <w:t>0.944</w:t>
            </w:r>
          </w:p>
        </w:tc>
        <w:tc>
          <w:tcPr>
            <w:tcW w:w="2160" w:type="dxa"/>
          </w:tcPr>
          <w:p w14:paraId="3CAAF552" w14:textId="77777777" w:rsidR="00E508DB" w:rsidRDefault="00BA14FE">
            <w:pPr>
              <w:cnfStyle w:val="000000010000" w:firstRow="0" w:lastRow="0" w:firstColumn="0" w:lastColumn="0" w:oddVBand="0" w:evenVBand="0" w:oddHBand="0" w:evenHBand="1" w:firstRowFirstColumn="0" w:firstRowLastColumn="0" w:lastRowFirstColumn="0" w:lastRowLastColumn="0"/>
            </w:pPr>
            <w:r>
              <w:t>0.425</w:t>
            </w:r>
          </w:p>
        </w:tc>
        <w:tc>
          <w:tcPr>
            <w:tcW w:w="2160" w:type="dxa"/>
          </w:tcPr>
          <w:p w14:paraId="0592254E" w14:textId="77777777" w:rsidR="00E508DB" w:rsidRDefault="00BA14FE">
            <w:pPr>
              <w:cnfStyle w:val="000000010000" w:firstRow="0" w:lastRow="0" w:firstColumn="0" w:lastColumn="0" w:oddVBand="0" w:evenVBand="0" w:oddHBand="0" w:evenHBand="1" w:firstRowFirstColumn="0" w:firstRowLastColumn="0" w:lastRowFirstColumn="0" w:lastRowLastColumn="0"/>
            </w:pPr>
            <w:r>
              <w:t>0.868</w:t>
            </w:r>
          </w:p>
        </w:tc>
      </w:tr>
      <w:tr w:rsidR="00E508DB" w14:paraId="0A847720" w14:textId="77777777" w:rsidTr="00E50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6E54C" w14:textId="77777777" w:rsidR="00E508DB" w:rsidRDefault="00BA14FE">
            <w:r>
              <w:t>Autoencoder Solo Light</w:t>
            </w:r>
          </w:p>
        </w:tc>
        <w:tc>
          <w:tcPr>
            <w:tcW w:w="2160" w:type="dxa"/>
          </w:tcPr>
          <w:p w14:paraId="79078C91" w14:textId="77777777" w:rsidR="00E508DB" w:rsidRDefault="00BA14FE">
            <w:pPr>
              <w:cnfStyle w:val="000000100000" w:firstRow="0" w:lastRow="0" w:firstColumn="0" w:lastColumn="0" w:oddVBand="0" w:evenVBand="0" w:oddHBand="1" w:evenHBand="0" w:firstRowFirstColumn="0" w:firstRowLastColumn="0" w:lastRowFirstColumn="0" w:lastRowLastColumn="0"/>
            </w:pPr>
            <w:r>
              <w:t>0.922</w:t>
            </w:r>
          </w:p>
        </w:tc>
        <w:tc>
          <w:tcPr>
            <w:tcW w:w="2160" w:type="dxa"/>
          </w:tcPr>
          <w:p w14:paraId="31A88F89" w14:textId="77777777" w:rsidR="00E508DB" w:rsidRDefault="00BA14FE">
            <w:pPr>
              <w:cnfStyle w:val="000000100000" w:firstRow="0" w:lastRow="0" w:firstColumn="0" w:lastColumn="0" w:oddVBand="0" w:evenVBand="0" w:oddHBand="1" w:evenHBand="0" w:firstRowFirstColumn="0" w:firstRowLastColumn="0" w:lastRowFirstColumn="0" w:lastRowLastColumn="0"/>
            </w:pPr>
            <w:r>
              <w:t>0.520</w:t>
            </w:r>
          </w:p>
        </w:tc>
        <w:tc>
          <w:tcPr>
            <w:tcW w:w="2160" w:type="dxa"/>
          </w:tcPr>
          <w:p w14:paraId="2A975429" w14:textId="77777777" w:rsidR="00E508DB" w:rsidRDefault="00BA14FE">
            <w:pPr>
              <w:cnfStyle w:val="000000100000" w:firstRow="0" w:lastRow="0" w:firstColumn="0" w:lastColumn="0" w:oddVBand="0" w:evenVBand="0" w:oddHBand="1" w:evenHBand="0" w:firstRowFirstColumn="0" w:firstRowLastColumn="0" w:lastRowFirstColumn="0" w:lastRowLastColumn="0"/>
            </w:pPr>
            <w:r>
              <w:t>0.790</w:t>
            </w:r>
          </w:p>
        </w:tc>
      </w:tr>
    </w:tbl>
    <w:p w14:paraId="16DAAC04" w14:textId="77777777" w:rsidR="00E508DB" w:rsidRDefault="00E508DB"/>
    <w:p w14:paraId="5E05E16E" w14:textId="77777777" w:rsidR="00E508DB" w:rsidRPr="00F456CB" w:rsidRDefault="00BA14FE">
      <w:pPr>
        <w:rPr>
          <w:lang w:val="es-ES"/>
        </w:rPr>
      </w:pPr>
      <w:r w:rsidRPr="00F456CB">
        <w:rPr>
          <w:lang w:val="es-ES"/>
        </w:rPr>
        <w:t xml:space="preserve">Lectura general: a TPR=0.95 el orden coincide con el del AUC (CNN Binaria 0.015 &lt; GMM 0.100 &lt; </w:t>
      </w:r>
      <w:proofErr w:type="spellStart"/>
      <w:r w:rsidRPr="00F456CB">
        <w:rPr>
          <w:lang w:val="es-ES"/>
        </w:rPr>
        <w:t>Isolation</w:t>
      </w:r>
      <w:proofErr w:type="spellEnd"/>
      <w:r w:rsidRPr="00F456CB">
        <w:rPr>
          <w:lang w:val="es-ES"/>
        </w:rPr>
        <w:t xml:space="preserve"> Forest 0.335 &lt; CNN Regresión 0.425 &lt; </w:t>
      </w:r>
      <w:proofErr w:type="spellStart"/>
      <w:r w:rsidRPr="00F456CB">
        <w:rPr>
          <w:lang w:val="es-ES"/>
        </w:rPr>
        <w:t>Autoencoder</w:t>
      </w:r>
      <w:proofErr w:type="spellEnd"/>
      <w:r w:rsidRPr="00F456CB">
        <w:rPr>
          <w:lang w:val="es-ES"/>
        </w:rPr>
        <w:t xml:space="preserve"> 0.520). Pero el salto entre modelos es muy desigual — para exigir el mismo 95% de </w:t>
      </w:r>
      <w:proofErr w:type="spellStart"/>
      <w:r w:rsidRPr="00F456CB">
        <w:rPr>
          <w:lang w:val="es-ES"/>
        </w:rPr>
        <w:t>recall</w:t>
      </w:r>
      <w:proofErr w:type="spellEnd"/>
      <w:r w:rsidRPr="00F456CB">
        <w:rPr>
          <w:lang w:val="es-ES"/>
        </w:rPr>
        <w:t xml:space="preserve"> en DARK, la CNN Binaria sacrifica solo un 1.5% de LIGHT, mientras que el </w:t>
      </w:r>
      <w:proofErr w:type="spellStart"/>
      <w:r w:rsidRPr="00F456CB">
        <w:rPr>
          <w:lang w:val="es-ES"/>
        </w:rPr>
        <w:t>Autoencoder</w:t>
      </w:r>
      <w:proofErr w:type="spellEnd"/>
      <w:r w:rsidRPr="00F456CB">
        <w:rPr>
          <w:lang w:val="es-ES"/>
        </w:rPr>
        <w:t xml:space="preserve"> sacrifica más de la mitad (52%). El GMM, pese a tener el segundo mejor AUC, ya sacrifica un 10%: su ventaja en AUC viene sobre todo de la parte 'fácil' de la curva, no de mantenerse igual de fuerte en todo el rango.</w:t>
      </w:r>
    </w:p>
    <w:p w14:paraId="22A619D8" w14:textId="77777777" w:rsidR="00E508DB" w:rsidRPr="00F456CB" w:rsidRDefault="00BA14FE">
      <w:pPr>
        <w:rPr>
          <w:lang w:val="es-ES"/>
        </w:rPr>
      </w:pPr>
      <w:r w:rsidRPr="00F456CB">
        <w:rPr>
          <w:lang w:val="es-ES"/>
        </w:rPr>
        <w:t xml:space="preserve">Hallazgo más interesante — la clasificación por AUC NO se sostiene a TPR=0.99: el </w:t>
      </w:r>
      <w:proofErr w:type="spellStart"/>
      <w:r w:rsidRPr="00F456CB">
        <w:rPr>
          <w:lang w:val="es-ES"/>
        </w:rPr>
        <w:t>Autoencoder</w:t>
      </w:r>
      <w:proofErr w:type="spellEnd"/>
      <w:r w:rsidRPr="00F456CB">
        <w:rPr>
          <w:lang w:val="es-ES"/>
        </w:rPr>
        <w:t xml:space="preserve"> (FPR=0.790) pasa a rendir MEJOR que la CNN de Regresión (FPR=0.868), a pesar de tener un AUC más bajo (0.922 frente a 0.944). Es decir, la CNN de Regresión tiene mejor discriminación 'en promedio' pero se degrada más deprisa en el extremo más exigente (capturar el último 4% de los pulsos DARK más difíciles), mientras que el </w:t>
      </w:r>
      <w:proofErr w:type="spellStart"/>
      <w:r w:rsidRPr="00F456CB">
        <w:rPr>
          <w:lang w:val="es-ES"/>
        </w:rPr>
        <w:t>Autoencoder</w:t>
      </w:r>
      <w:proofErr w:type="spellEnd"/>
      <w:r w:rsidRPr="00F456CB">
        <w:rPr>
          <w:lang w:val="es-ES"/>
        </w:rPr>
        <w:t xml:space="preserve"> es más consistente en ese extremo. Es exactamente el tipo de matiz que el AUC por sí solo no muestra, y justifica haber añadido esta tabla — para la memoria, este es un buen ejemplo concreto de por qué conviene mirar más allá del AUC agregado al comparar modelos, especialmente pensando en el caso de uso real del experimento (decidir un umbral de corte concreto).</w:t>
      </w:r>
    </w:p>
    <w:p w14:paraId="593A47FD" w14:textId="77777777" w:rsidR="00E508DB" w:rsidRPr="00F456CB" w:rsidRDefault="00BA14FE">
      <w:pPr>
        <w:rPr>
          <w:lang w:val="es-ES"/>
        </w:rPr>
      </w:pPr>
      <w:r w:rsidRPr="00F456CB">
        <w:rPr>
          <w:lang w:val="es-ES"/>
        </w:rPr>
        <w:t xml:space="preserve">También destaca el salto del GMM entre TPR=0.95 y TPR=0.99 (0.100 → 0.455, ×4.5): capturar el último tramo de pulsos DARK más parecidos a LIGHT le cuesta caro en falsos positivos — coherente con el 'subconjunto difícil' que se ha visto de forma recurrente en todos los análisis (PCA de trazas crudas, espacio latente de los </w:t>
      </w:r>
      <w:proofErr w:type="spellStart"/>
      <w:r w:rsidRPr="00F456CB">
        <w:rPr>
          <w:lang w:val="es-ES"/>
        </w:rPr>
        <w:t>autoencoders</w:t>
      </w:r>
      <w:proofErr w:type="spellEnd"/>
      <w:r w:rsidRPr="00F456CB">
        <w:rPr>
          <w:lang w:val="es-ES"/>
        </w:rPr>
        <w:t xml:space="preserve">, distribución de scores de </w:t>
      </w:r>
      <w:proofErr w:type="spellStart"/>
      <w:r w:rsidRPr="00F456CB">
        <w:rPr>
          <w:lang w:val="es-ES"/>
        </w:rPr>
        <w:t>Isolation</w:t>
      </w:r>
      <w:proofErr w:type="spellEnd"/>
      <w:r w:rsidRPr="00F456CB">
        <w:rPr>
          <w:lang w:val="es-ES"/>
        </w:rPr>
        <w:t xml:space="preserve"> Forest).</w:t>
      </w:r>
    </w:p>
    <w:p w14:paraId="2BE88A8E" w14:textId="77777777" w:rsidR="00E508DB" w:rsidRPr="00F456CB" w:rsidRDefault="00BA14FE">
      <w:pPr>
        <w:pStyle w:val="Ttulo1"/>
        <w:rPr>
          <w:lang w:val="es-ES"/>
        </w:rPr>
      </w:pPr>
      <w:r w:rsidRPr="00F456CB">
        <w:rPr>
          <w:lang w:val="es-ES"/>
        </w:rPr>
        <w:t>Síntesis — Comparación de ventanas: 1200-2300 vs. 1200-2400</w:t>
      </w:r>
    </w:p>
    <w:p w14:paraId="131834AB" w14:textId="77777777" w:rsidR="00E508DB" w:rsidRPr="00F456CB" w:rsidRDefault="00BA14FE">
      <w:pPr>
        <w:rPr>
          <w:lang w:val="es-ES"/>
        </w:rPr>
      </w:pPr>
      <w:r w:rsidRPr="00F456CB">
        <w:rPr>
          <w:lang w:val="es-ES"/>
        </w:rPr>
        <w:t xml:space="preserve">Se ha </w:t>
      </w:r>
      <w:proofErr w:type="spellStart"/>
      <w:r w:rsidRPr="00F456CB">
        <w:rPr>
          <w:lang w:val="es-ES"/>
        </w:rPr>
        <w:t>reejecutado</w:t>
      </w:r>
      <w:proofErr w:type="spellEnd"/>
      <w:r w:rsidRPr="00F456CB">
        <w:rPr>
          <w:lang w:val="es-ES"/>
        </w:rPr>
        <w:t xml:space="preserve"> el pipeline completo (opciones 4-10) con una ventana ligeramente distinta (1200-2400, 100 muestras más que la anterior 1200-2300) para comprobar si mejora el rendimiento de los modelos. Antes de asumir que la mejora es real, conviene separar los </w:t>
      </w:r>
      <w:r w:rsidRPr="00F456CB">
        <w:rPr>
          <w:lang w:val="es-ES"/>
        </w:rPr>
        <w:lastRenderedPageBreak/>
        <w:t xml:space="preserve">modelos DETERMINISTAS de los que NO lo son, porque ya sabemos (ver notas de la Opción 9) que la CNN binaria, la CNN de regresión y los </w:t>
      </w:r>
      <w:proofErr w:type="spellStart"/>
      <w:r w:rsidRPr="00F456CB">
        <w:rPr>
          <w:lang w:val="es-ES"/>
        </w:rPr>
        <w:t>autoencoders</w:t>
      </w:r>
      <w:proofErr w:type="spellEnd"/>
      <w:r w:rsidRPr="00F456CB">
        <w:rPr>
          <w:lang w:val="es-ES"/>
        </w:rPr>
        <w:t xml:space="preserve"> no fijan semilla en la inicialización de pesos, así que dos ejecuciones con la MISMA ventana ya dan result</w:t>
      </w:r>
      <w:r w:rsidRPr="00F456CB">
        <w:rPr>
          <w:lang w:val="es-ES"/>
        </w:rPr>
        <w:t>ados distintos por sí solas.</w:t>
      </w:r>
    </w:p>
    <w:tbl>
      <w:tblPr>
        <w:tblStyle w:val="Cuadrculaclara-nfasis1"/>
        <w:tblW w:w="0" w:type="auto"/>
        <w:tblLook w:val="04A0" w:firstRow="1" w:lastRow="0" w:firstColumn="1" w:lastColumn="0" w:noHBand="0" w:noVBand="1"/>
      </w:tblPr>
      <w:tblGrid>
        <w:gridCol w:w="1727"/>
        <w:gridCol w:w="1728"/>
        <w:gridCol w:w="1728"/>
        <w:gridCol w:w="1728"/>
        <w:gridCol w:w="1945"/>
      </w:tblGrid>
      <w:tr w:rsidR="00E508DB" w14:paraId="6CA34F76" w14:textId="77777777" w:rsidTr="00E508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A937C0" w14:textId="77777777" w:rsidR="00E508DB" w:rsidRDefault="00BA14FE">
            <w:r>
              <w:t>Modelo</w:t>
            </w:r>
          </w:p>
        </w:tc>
        <w:tc>
          <w:tcPr>
            <w:tcW w:w="1728" w:type="dxa"/>
          </w:tcPr>
          <w:p w14:paraId="50CC79FF" w14:textId="77777777" w:rsidR="00E508DB" w:rsidRDefault="00BA14FE">
            <w:pPr>
              <w:cnfStyle w:val="100000000000" w:firstRow="1" w:lastRow="0" w:firstColumn="0" w:lastColumn="0" w:oddVBand="0" w:evenVBand="0" w:oddHBand="0" w:evenHBand="0" w:firstRowFirstColumn="0" w:firstRowLastColumn="0" w:lastRowFirstColumn="0" w:lastRowLastColumn="0"/>
            </w:pPr>
            <w:r>
              <w:t>AUC 1200-2300</w:t>
            </w:r>
          </w:p>
        </w:tc>
        <w:tc>
          <w:tcPr>
            <w:tcW w:w="1728" w:type="dxa"/>
          </w:tcPr>
          <w:p w14:paraId="4F70FCC9" w14:textId="77777777" w:rsidR="00E508DB" w:rsidRDefault="00BA14FE">
            <w:pPr>
              <w:cnfStyle w:val="100000000000" w:firstRow="1" w:lastRow="0" w:firstColumn="0" w:lastColumn="0" w:oddVBand="0" w:evenVBand="0" w:oddHBand="0" w:evenHBand="0" w:firstRowFirstColumn="0" w:firstRowLastColumn="0" w:lastRowFirstColumn="0" w:lastRowLastColumn="0"/>
            </w:pPr>
            <w:r>
              <w:t>AUC 1200-2400</w:t>
            </w:r>
          </w:p>
        </w:tc>
        <w:tc>
          <w:tcPr>
            <w:tcW w:w="1728" w:type="dxa"/>
          </w:tcPr>
          <w:p w14:paraId="3C9E79FF" w14:textId="77777777" w:rsidR="00E508DB" w:rsidRDefault="00BA14FE">
            <w:pPr>
              <w:cnfStyle w:val="100000000000" w:firstRow="1" w:lastRow="0" w:firstColumn="0" w:lastColumn="0" w:oddVBand="0" w:evenVBand="0" w:oddHBand="0" w:evenHBand="0" w:firstRowFirstColumn="0" w:firstRowLastColumn="0" w:lastRowFirstColumn="0" w:lastRowLastColumn="0"/>
            </w:pPr>
            <w:r>
              <w:t>Δ</w:t>
            </w:r>
          </w:p>
        </w:tc>
        <w:tc>
          <w:tcPr>
            <w:tcW w:w="1728" w:type="dxa"/>
          </w:tcPr>
          <w:p w14:paraId="26BAF059" w14:textId="77777777" w:rsidR="00E508DB" w:rsidRDefault="00BA14FE">
            <w:pPr>
              <w:cnfStyle w:val="100000000000" w:firstRow="1" w:lastRow="0" w:firstColumn="0" w:lastColumn="0" w:oddVBand="0" w:evenVBand="0" w:oddHBand="0" w:evenHBand="0" w:firstRowFirstColumn="0" w:firstRowLastColumn="0" w:lastRowFirstColumn="0" w:lastRowLastColumn="0"/>
            </w:pPr>
            <w:r>
              <w:t>¿</w:t>
            </w:r>
            <w:proofErr w:type="spellStart"/>
            <w:r>
              <w:t>Determinista</w:t>
            </w:r>
            <w:proofErr w:type="spellEnd"/>
            <w:r>
              <w:t>?</w:t>
            </w:r>
          </w:p>
        </w:tc>
      </w:tr>
      <w:tr w:rsidR="00E508DB" w14:paraId="5C54A177" w14:textId="77777777" w:rsidTr="00E50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2C467F" w14:textId="77777777" w:rsidR="00E508DB" w:rsidRDefault="00BA14FE">
            <w:r>
              <w:t xml:space="preserve">CNN </w:t>
            </w:r>
            <w:proofErr w:type="spellStart"/>
            <w:r>
              <w:t>Binaria</w:t>
            </w:r>
            <w:proofErr w:type="spellEnd"/>
          </w:p>
        </w:tc>
        <w:tc>
          <w:tcPr>
            <w:tcW w:w="1728" w:type="dxa"/>
          </w:tcPr>
          <w:p w14:paraId="4D994DE1" w14:textId="77777777" w:rsidR="00E508DB" w:rsidRDefault="00BA14FE">
            <w:pPr>
              <w:cnfStyle w:val="000000100000" w:firstRow="0" w:lastRow="0" w:firstColumn="0" w:lastColumn="0" w:oddVBand="0" w:evenVBand="0" w:oddHBand="1" w:evenHBand="0" w:firstRowFirstColumn="0" w:firstRowLastColumn="0" w:lastRowFirstColumn="0" w:lastRowLastColumn="0"/>
            </w:pPr>
            <w:r>
              <w:t>0.993</w:t>
            </w:r>
          </w:p>
        </w:tc>
        <w:tc>
          <w:tcPr>
            <w:tcW w:w="1728" w:type="dxa"/>
          </w:tcPr>
          <w:p w14:paraId="0D4D7F1E" w14:textId="77777777" w:rsidR="00E508DB" w:rsidRDefault="00BA14FE">
            <w:pPr>
              <w:cnfStyle w:val="000000100000" w:firstRow="0" w:lastRow="0" w:firstColumn="0" w:lastColumn="0" w:oddVBand="0" w:evenVBand="0" w:oddHBand="1" w:evenHBand="0" w:firstRowFirstColumn="0" w:firstRowLastColumn="0" w:lastRowFirstColumn="0" w:lastRowLastColumn="0"/>
            </w:pPr>
            <w:r>
              <w:t>0.992</w:t>
            </w:r>
          </w:p>
        </w:tc>
        <w:tc>
          <w:tcPr>
            <w:tcW w:w="1728" w:type="dxa"/>
          </w:tcPr>
          <w:p w14:paraId="71125539" w14:textId="77777777" w:rsidR="00E508DB" w:rsidRDefault="00BA14FE">
            <w:pPr>
              <w:cnfStyle w:val="000000100000" w:firstRow="0" w:lastRow="0" w:firstColumn="0" w:lastColumn="0" w:oddVBand="0" w:evenVBand="0" w:oddHBand="1" w:evenHBand="0" w:firstRowFirstColumn="0" w:firstRowLastColumn="0" w:lastRowFirstColumn="0" w:lastRowLastColumn="0"/>
            </w:pPr>
            <w:r>
              <w:t>-0.001</w:t>
            </w:r>
          </w:p>
        </w:tc>
        <w:tc>
          <w:tcPr>
            <w:tcW w:w="1728" w:type="dxa"/>
          </w:tcPr>
          <w:p w14:paraId="675C55CE" w14:textId="77777777" w:rsidR="00E508DB" w:rsidRDefault="00BA14FE">
            <w:pPr>
              <w:cnfStyle w:val="000000100000" w:firstRow="0" w:lastRow="0" w:firstColumn="0" w:lastColumn="0" w:oddVBand="0" w:evenVBand="0" w:oddHBand="1" w:evenHBand="0" w:firstRowFirstColumn="0" w:firstRowLastColumn="0" w:lastRowFirstColumn="0" w:lastRowLastColumn="0"/>
            </w:pPr>
            <w:r>
              <w:t xml:space="preserve">No (sin </w:t>
            </w:r>
            <w:proofErr w:type="spellStart"/>
            <w:r>
              <w:t>semilla</w:t>
            </w:r>
            <w:proofErr w:type="spellEnd"/>
            <w:r>
              <w:t>)</w:t>
            </w:r>
          </w:p>
        </w:tc>
      </w:tr>
      <w:tr w:rsidR="00E508DB" w14:paraId="2041AA35" w14:textId="77777777" w:rsidTr="00E508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C34612" w14:textId="77777777" w:rsidR="00E508DB" w:rsidRDefault="00BA14FE">
            <w:r>
              <w:t>GMM — Solo Light</w:t>
            </w:r>
          </w:p>
        </w:tc>
        <w:tc>
          <w:tcPr>
            <w:tcW w:w="1728" w:type="dxa"/>
          </w:tcPr>
          <w:p w14:paraId="1F63F356" w14:textId="77777777" w:rsidR="00E508DB" w:rsidRDefault="00BA14FE">
            <w:pPr>
              <w:cnfStyle w:val="000000010000" w:firstRow="0" w:lastRow="0" w:firstColumn="0" w:lastColumn="0" w:oddVBand="0" w:evenVBand="0" w:oddHBand="0" w:evenHBand="1" w:firstRowFirstColumn="0" w:firstRowLastColumn="0" w:lastRowFirstColumn="0" w:lastRowLastColumn="0"/>
            </w:pPr>
            <w:r>
              <w:t>0.981</w:t>
            </w:r>
          </w:p>
        </w:tc>
        <w:tc>
          <w:tcPr>
            <w:tcW w:w="1728" w:type="dxa"/>
          </w:tcPr>
          <w:p w14:paraId="587AF911" w14:textId="77777777" w:rsidR="00E508DB" w:rsidRDefault="00BA14FE">
            <w:pPr>
              <w:cnfStyle w:val="000000010000" w:firstRow="0" w:lastRow="0" w:firstColumn="0" w:lastColumn="0" w:oddVBand="0" w:evenVBand="0" w:oddHBand="0" w:evenHBand="1" w:firstRowFirstColumn="0" w:firstRowLastColumn="0" w:lastRowFirstColumn="0" w:lastRowLastColumn="0"/>
            </w:pPr>
            <w:r>
              <w:t>0.982</w:t>
            </w:r>
          </w:p>
        </w:tc>
        <w:tc>
          <w:tcPr>
            <w:tcW w:w="1728" w:type="dxa"/>
          </w:tcPr>
          <w:p w14:paraId="00B1DE51" w14:textId="77777777" w:rsidR="00E508DB" w:rsidRDefault="00BA14FE">
            <w:pPr>
              <w:cnfStyle w:val="000000010000" w:firstRow="0" w:lastRow="0" w:firstColumn="0" w:lastColumn="0" w:oddVBand="0" w:evenVBand="0" w:oddHBand="0" w:evenHBand="1" w:firstRowFirstColumn="0" w:firstRowLastColumn="0" w:lastRowFirstColumn="0" w:lastRowLastColumn="0"/>
            </w:pPr>
            <w:r>
              <w:t>+0.001</w:t>
            </w:r>
          </w:p>
        </w:tc>
        <w:tc>
          <w:tcPr>
            <w:tcW w:w="1728" w:type="dxa"/>
          </w:tcPr>
          <w:p w14:paraId="42AA746F" w14:textId="77777777" w:rsidR="00E508DB" w:rsidRDefault="00BA14FE">
            <w:pPr>
              <w:cnfStyle w:val="000000010000" w:firstRow="0" w:lastRow="0" w:firstColumn="0" w:lastColumn="0" w:oddVBand="0" w:evenVBand="0" w:oddHBand="0" w:evenHBand="1" w:firstRowFirstColumn="0" w:firstRowLastColumn="0" w:lastRowFirstColumn="0" w:lastRowLastColumn="0"/>
            </w:pPr>
            <w:proofErr w:type="spellStart"/>
            <w:r>
              <w:t>Sí</w:t>
            </w:r>
            <w:proofErr w:type="spellEnd"/>
            <w:r>
              <w:t xml:space="preserve"> (</w:t>
            </w:r>
            <w:proofErr w:type="spellStart"/>
            <w:r>
              <w:t>random_state</w:t>
            </w:r>
            <w:proofErr w:type="spellEnd"/>
            <w:r>
              <w:t>=42)</w:t>
            </w:r>
          </w:p>
        </w:tc>
      </w:tr>
      <w:tr w:rsidR="00E508DB" w14:paraId="042A5DBC" w14:textId="77777777" w:rsidTr="00E50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2B7711" w14:textId="77777777" w:rsidR="00E508DB" w:rsidRDefault="00BA14FE">
            <w:r>
              <w:t>Isolation Forest</w:t>
            </w:r>
          </w:p>
        </w:tc>
        <w:tc>
          <w:tcPr>
            <w:tcW w:w="1728" w:type="dxa"/>
          </w:tcPr>
          <w:p w14:paraId="2883896A" w14:textId="77777777" w:rsidR="00E508DB" w:rsidRDefault="00BA14FE">
            <w:pPr>
              <w:cnfStyle w:val="000000100000" w:firstRow="0" w:lastRow="0" w:firstColumn="0" w:lastColumn="0" w:oddVBand="0" w:evenVBand="0" w:oddHBand="1" w:evenHBand="0" w:firstRowFirstColumn="0" w:firstRowLastColumn="0" w:lastRowFirstColumn="0" w:lastRowLastColumn="0"/>
            </w:pPr>
            <w:r>
              <w:t>0.947</w:t>
            </w:r>
          </w:p>
        </w:tc>
        <w:tc>
          <w:tcPr>
            <w:tcW w:w="1728" w:type="dxa"/>
          </w:tcPr>
          <w:p w14:paraId="593B70DD" w14:textId="77777777" w:rsidR="00E508DB" w:rsidRDefault="00BA14FE">
            <w:pPr>
              <w:cnfStyle w:val="000000100000" w:firstRow="0" w:lastRow="0" w:firstColumn="0" w:lastColumn="0" w:oddVBand="0" w:evenVBand="0" w:oddHBand="1" w:evenHBand="0" w:firstRowFirstColumn="0" w:firstRowLastColumn="0" w:lastRowFirstColumn="0" w:lastRowLastColumn="0"/>
            </w:pPr>
            <w:r>
              <w:t>0.948</w:t>
            </w:r>
          </w:p>
        </w:tc>
        <w:tc>
          <w:tcPr>
            <w:tcW w:w="1728" w:type="dxa"/>
          </w:tcPr>
          <w:p w14:paraId="5865A174" w14:textId="77777777" w:rsidR="00E508DB" w:rsidRDefault="00BA14FE">
            <w:pPr>
              <w:cnfStyle w:val="000000100000" w:firstRow="0" w:lastRow="0" w:firstColumn="0" w:lastColumn="0" w:oddVBand="0" w:evenVBand="0" w:oddHBand="1" w:evenHBand="0" w:firstRowFirstColumn="0" w:firstRowLastColumn="0" w:lastRowFirstColumn="0" w:lastRowLastColumn="0"/>
            </w:pPr>
            <w:r>
              <w:t>+0.001</w:t>
            </w:r>
          </w:p>
        </w:tc>
        <w:tc>
          <w:tcPr>
            <w:tcW w:w="1728" w:type="dxa"/>
          </w:tcPr>
          <w:p w14:paraId="4DEFD0CE" w14:textId="77777777" w:rsidR="00E508DB" w:rsidRDefault="00BA14FE">
            <w:pPr>
              <w:cnfStyle w:val="000000100000" w:firstRow="0" w:lastRow="0" w:firstColumn="0" w:lastColumn="0" w:oddVBand="0" w:evenVBand="0" w:oddHBand="1" w:evenHBand="0" w:firstRowFirstColumn="0" w:firstRowLastColumn="0" w:lastRowFirstColumn="0" w:lastRowLastColumn="0"/>
            </w:pPr>
            <w:proofErr w:type="spellStart"/>
            <w:r>
              <w:t>Sí</w:t>
            </w:r>
            <w:proofErr w:type="spellEnd"/>
            <w:r>
              <w:t xml:space="preserve"> (</w:t>
            </w:r>
            <w:proofErr w:type="spellStart"/>
            <w:r>
              <w:t>random_state</w:t>
            </w:r>
            <w:proofErr w:type="spellEnd"/>
            <w:r>
              <w:t>=42)</w:t>
            </w:r>
          </w:p>
        </w:tc>
      </w:tr>
      <w:tr w:rsidR="00E508DB" w14:paraId="14EF0670" w14:textId="77777777" w:rsidTr="00E508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5AA22D" w14:textId="77777777" w:rsidR="00E508DB" w:rsidRDefault="00BA14FE">
            <w:r>
              <w:t xml:space="preserve">CNN </w:t>
            </w:r>
            <w:proofErr w:type="spellStart"/>
            <w:r>
              <w:t>Regresión</w:t>
            </w:r>
            <w:proofErr w:type="spellEnd"/>
          </w:p>
        </w:tc>
        <w:tc>
          <w:tcPr>
            <w:tcW w:w="1728" w:type="dxa"/>
          </w:tcPr>
          <w:p w14:paraId="780C90FB" w14:textId="77777777" w:rsidR="00E508DB" w:rsidRDefault="00BA14FE">
            <w:pPr>
              <w:cnfStyle w:val="000000010000" w:firstRow="0" w:lastRow="0" w:firstColumn="0" w:lastColumn="0" w:oddVBand="0" w:evenVBand="0" w:oddHBand="0" w:evenHBand="1" w:firstRowFirstColumn="0" w:firstRowLastColumn="0" w:lastRowFirstColumn="0" w:lastRowLastColumn="0"/>
            </w:pPr>
            <w:r>
              <w:t>0.944 – 0.971*</w:t>
            </w:r>
          </w:p>
        </w:tc>
        <w:tc>
          <w:tcPr>
            <w:tcW w:w="1728" w:type="dxa"/>
          </w:tcPr>
          <w:p w14:paraId="1522D7F6" w14:textId="77777777" w:rsidR="00E508DB" w:rsidRDefault="00BA14FE">
            <w:pPr>
              <w:cnfStyle w:val="000000010000" w:firstRow="0" w:lastRow="0" w:firstColumn="0" w:lastColumn="0" w:oddVBand="0" w:evenVBand="0" w:oddHBand="0" w:evenHBand="1" w:firstRowFirstColumn="0" w:firstRowLastColumn="0" w:lastRowFirstColumn="0" w:lastRowLastColumn="0"/>
            </w:pPr>
            <w:r>
              <w:t>0.970</w:t>
            </w:r>
          </w:p>
        </w:tc>
        <w:tc>
          <w:tcPr>
            <w:tcW w:w="1728" w:type="dxa"/>
          </w:tcPr>
          <w:p w14:paraId="74C3A5B2" w14:textId="77777777" w:rsidR="00E508DB" w:rsidRPr="00F456CB" w:rsidRDefault="00BA14FE">
            <w:pPr>
              <w:cnfStyle w:val="000000010000" w:firstRow="0" w:lastRow="0" w:firstColumn="0" w:lastColumn="0" w:oddVBand="0" w:evenVBand="0" w:oddHBand="0" w:evenHBand="1" w:firstRowFirstColumn="0" w:firstRowLastColumn="0" w:lastRowFirstColumn="0" w:lastRowLastColumn="0"/>
              <w:rPr>
                <w:lang w:val="es-ES"/>
              </w:rPr>
            </w:pPr>
            <w:r w:rsidRPr="00F456CB">
              <w:rPr>
                <w:lang w:val="es-ES"/>
              </w:rPr>
              <w:t>dentro del rango ya observado</w:t>
            </w:r>
          </w:p>
        </w:tc>
        <w:tc>
          <w:tcPr>
            <w:tcW w:w="1728" w:type="dxa"/>
          </w:tcPr>
          <w:p w14:paraId="10B899C0" w14:textId="77777777" w:rsidR="00E508DB" w:rsidRDefault="00BA14FE">
            <w:pPr>
              <w:cnfStyle w:val="000000010000" w:firstRow="0" w:lastRow="0" w:firstColumn="0" w:lastColumn="0" w:oddVBand="0" w:evenVBand="0" w:oddHBand="0" w:evenHBand="1" w:firstRowFirstColumn="0" w:firstRowLastColumn="0" w:lastRowFirstColumn="0" w:lastRowLastColumn="0"/>
            </w:pPr>
            <w:r>
              <w:t xml:space="preserve">No (sin </w:t>
            </w:r>
            <w:proofErr w:type="spellStart"/>
            <w:r>
              <w:t>semilla</w:t>
            </w:r>
            <w:proofErr w:type="spellEnd"/>
            <w:r>
              <w:t>)</w:t>
            </w:r>
          </w:p>
        </w:tc>
      </w:tr>
      <w:tr w:rsidR="00E508DB" w14:paraId="0E6E7BD9" w14:textId="77777777" w:rsidTr="00E50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D6A631" w14:textId="77777777" w:rsidR="00E508DB" w:rsidRDefault="00BA14FE">
            <w:r>
              <w:t>Autoencoder Solo Light</w:t>
            </w:r>
          </w:p>
        </w:tc>
        <w:tc>
          <w:tcPr>
            <w:tcW w:w="1728" w:type="dxa"/>
          </w:tcPr>
          <w:p w14:paraId="35B285C9" w14:textId="77777777" w:rsidR="00E508DB" w:rsidRDefault="00BA14FE">
            <w:pPr>
              <w:cnfStyle w:val="000000100000" w:firstRow="0" w:lastRow="0" w:firstColumn="0" w:lastColumn="0" w:oddVBand="0" w:evenVBand="0" w:oddHBand="1" w:evenHBand="0" w:firstRowFirstColumn="0" w:firstRowLastColumn="0" w:lastRowFirstColumn="0" w:lastRowLastColumn="0"/>
            </w:pPr>
            <w:r>
              <w:t>0.922 – 0.958*</w:t>
            </w:r>
          </w:p>
        </w:tc>
        <w:tc>
          <w:tcPr>
            <w:tcW w:w="1728" w:type="dxa"/>
          </w:tcPr>
          <w:p w14:paraId="1CC33DA6" w14:textId="77777777" w:rsidR="00E508DB" w:rsidRDefault="00BA14FE">
            <w:pPr>
              <w:cnfStyle w:val="000000100000" w:firstRow="0" w:lastRow="0" w:firstColumn="0" w:lastColumn="0" w:oddVBand="0" w:evenVBand="0" w:oddHBand="1" w:evenHBand="0" w:firstRowFirstColumn="0" w:firstRowLastColumn="0" w:lastRowFirstColumn="0" w:lastRowLastColumn="0"/>
            </w:pPr>
            <w:r>
              <w:t>0.932</w:t>
            </w:r>
          </w:p>
        </w:tc>
        <w:tc>
          <w:tcPr>
            <w:tcW w:w="1728" w:type="dxa"/>
          </w:tcPr>
          <w:p w14:paraId="0920C3AD" w14:textId="77777777" w:rsidR="00E508DB" w:rsidRPr="00F456CB" w:rsidRDefault="00BA14FE">
            <w:pPr>
              <w:cnfStyle w:val="000000100000" w:firstRow="0" w:lastRow="0" w:firstColumn="0" w:lastColumn="0" w:oddVBand="0" w:evenVBand="0" w:oddHBand="1" w:evenHBand="0" w:firstRowFirstColumn="0" w:firstRowLastColumn="0" w:lastRowFirstColumn="0" w:lastRowLastColumn="0"/>
              <w:rPr>
                <w:lang w:val="es-ES"/>
              </w:rPr>
            </w:pPr>
            <w:r w:rsidRPr="00F456CB">
              <w:rPr>
                <w:lang w:val="es-ES"/>
              </w:rPr>
              <w:t>dentro del rango ya observado</w:t>
            </w:r>
          </w:p>
        </w:tc>
        <w:tc>
          <w:tcPr>
            <w:tcW w:w="1728" w:type="dxa"/>
          </w:tcPr>
          <w:p w14:paraId="48FF8A6E" w14:textId="77777777" w:rsidR="00E508DB" w:rsidRDefault="00BA14FE">
            <w:pPr>
              <w:cnfStyle w:val="000000100000" w:firstRow="0" w:lastRow="0" w:firstColumn="0" w:lastColumn="0" w:oddVBand="0" w:evenVBand="0" w:oddHBand="1" w:evenHBand="0" w:firstRowFirstColumn="0" w:firstRowLastColumn="0" w:lastRowFirstColumn="0" w:lastRowLastColumn="0"/>
            </w:pPr>
            <w:r>
              <w:t xml:space="preserve">No (sin </w:t>
            </w:r>
            <w:proofErr w:type="spellStart"/>
            <w:r>
              <w:t>semilla</w:t>
            </w:r>
            <w:proofErr w:type="spellEnd"/>
            <w:r>
              <w:t>)</w:t>
            </w:r>
          </w:p>
        </w:tc>
      </w:tr>
    </w:tbl>
    <w:p w14:paraId="3F91FE29" w14:textId="77777777" w:rsidR="00E508DB" w:rsidRPr="00F456CB" w:rsidRDefault="00BA14FE">
      <w:pPr>
        <w:rPr>
          <w:lang w:val="es-ES"/>
        </w:rPr>
      </w:pPr>
      <w:r w:rsidRPr="00F456CB">
        <w:rPr>
          <w:lang w:val="es-ES"/>
        </w:rPr>
        <w:t>* Rango de AUC ya observado en distintas ejecuciones CON LA MISMA ventana 1200-2300 (ver Opción 9 y el experimento de la 'ventana del pico' revertido), debido a la falta de semilla fija en los pesos.</w:t>
      </w:r>
    </w:p>
    <w:p w14:paraId="5ED04BED" w14:textId="77777777" w:rsidR="00E508DB" w:rsidRPr="00F456CB" w:rsidRDefault="00BA14FE">
      <w:pPr>
        <w:rPr>
          <w:lang w:val="es-ES"/>
        </w:rPr>
      </w:pPr>
      <w:r w:rsidRPr="00F456CB">
        <w:rPr>
          <w:lang w:val="es-ES"/>
        </w:rPr>
        <w:t xml:space="preserve">Lectura honesta de la tabla: para los DOS modelos deterministas (GMM e </w:t>
      </w:r>
      <w:proofErr w:type="spellStart"/>
      <w:r w:rsidRPr="00F456CB">
        <w:rPr>
          <w:lang w:val="es-ES"/>
        </w:rPr>
        <w:t>Isolation</w:t>
      </w:r>
      <w:proofErr w:type="spellEnd"/>
      <w:r w:rsidRPr="00F456CB">
        <w:rPr>
          <w:lang w:val="es-ES"/>
        </w:rPr>
        <w:t xml:space="preserve"> Forest), el cambio de ventana sí produce una diferencia real y reproducible — pero es minúscula (+0.001 en ambos casos), casi despreciable. Para la CNN binaria, el AUC no mejora, de </w:t>
      </w:r>
      <w:proofErr w:type="gramStart"/>
      <w:r w:rsidRPr="00F456CB">
        <w:rPr>
          <w:lang w:val="es-ES"/>
        </w:rPr>
        <w:t>hecho</w:t>
      </w:r>
      <w:proofErr w:type="gramEnd"/>
      <w:r w:rsidRPr="00F456CB">
        <w:rPr>
          <w:lang w:val="es-ES"/>
        </w:rPr>
        <w:t xml:space="preserve"> baja ligeramente (0.993→0.992); además, a nivel de matriz de confusión (umbral 0.5 fijo) la </w:t>
      </w:r>
      <w:proofErr w:type="spellStart"/>
      <w:r w:rsidRPr="00F456CB">
        <w:rPr>
          <w:lang w:val="es-ES"/>
        </w:rPr>
        <w:t>accuracy</w:t>
      </w:r>
      <w:proofErr w:type="spellEnd"/>
      <w:r w:rsidRPr="00F456CB">
        <w:rPr>
          <w:lang w:val="es-ES"/>
        </w:rPr>
        <w:t xml:space="preserve"> realmente EMPEORA (96.9%→94.2%, con más pulsos Dark mal clasificados) — el AUC agregado no refleja ese deterioro en el punto de operación habitual.</w:t>
      </w:r>
    </w:p>
    <w:p w14:paraId="77FDA58D" w14:textId="77777777" w:rsidR="00E508DB" w:rsidRPr="00F456CB" w:rsidRDefault="00BA14FE">
      <w:pPr>
        <w:rPr>
          <w:lang w:val="es-ES"/>
        </w:rPr>
      </w:pPr>
      <w:r w:rsidRPr="00F456CB">
        <w:rPr>
          <w:lang w:val="es-ES"/>
        </w:rPr>
        <w:t xml:space="preserve">Para CNN Regresión y </w:t>
      </w:r>
      <w:proofErr w:type="spellStart"/>
      <w:r w:rsidRPr="00F456CB">
        <w:rPr>
          <w:lang w:val="es-ES"/>
        </w:rPr>
        <w:t>Autoencoder</w:t>
      </w:r>
      <w:proofErr w:type="spellEnd"/>
      <w:r w:rsidRPr="00F456CB">
        <w:rPr>
          <w:lang w:val="es-ES"/>
        </w:rPr>
        <w:t xml:space="preserve"> Solo Light, los valores de hoy (0.970 y 0.932) son efectivamente más altos que la peor ejecución que habíamos visto con la ventana anterior, pero caen DENTRO del rango de variabilidad que ya documentamos para esos mismos modelos usando la MISMA ventana 1200-2300 en distintas ejecuciones. Es decir, no se puede afirmar con confianza que la mejora se deba a la ventana y no al azar de la inicialización de pesos de esa ejecución concreta.</w:t>
      </w:r>
    </w:p>
    <w:p w14:paraId="58C505FC" w14:textId="77777777" w:rsidR="00E508DB" w:rsidRPr="00F456CB" w:rsidRDefault="00BA14FE">
      <w:pPr>
        <w:rPr>
          <w:lang w:val="es-ES"/>
        </w:rPr>
      </w:pPr>
      <w:r w:rsidRPr="00F456CB">
        <w:rPr>
          <w:lang w:val="es-ES"/>
        </w:rPr>
        <w:t>Conclusión: la hipótesis 'la ventana 1200-2400 da mejores resultados' NO queda claramente demostrada con los datos actuales. Los dos únicos modelos donde se puede aislar el efecto de la ventana (por ser deterministas) muestran una mejora real pero muy pequeña; en los demás modelos, el efecto de la ventana está mezclado con el ruido propio de la inicialización aleatoria y no se puede separar con una sola ejecución por configuración.</w:t>
      </w:r>
    </w:p>
    <w:p w14:paraId="198386D1" w14:textId="77777777" w:rsidR="00E508DB" w:rsidRPr="00F456CB" w:rsidRDefault="00BA14FE">
      <w:pPr>
        <w:rPr>
          <w:lang w:val="es-ES"/>
        </w:rPr>
      </w:pPr>
      <w:r w:rsidRPr="00F456CB">
        <w:rPr>
          <w:lang w:val="es-ES"/>
        </w:rPr>
        <w:t xml:space="preserve">Recomendación para poder afirmar esto con rigor en la memoria: para los modelos sin semilla fija (CNN binaria, CNN regresión, </w:t>
      </w:r>
      <w:proofErr w:type="spellStart"/>
      <w:r w:rsidRPr="00F456CB">
        <w:rPr>
          <w:lang w:val="es-ES"/>
        </w:rPr>
        <w:t>autoencoders</w:t>
      </w:r>
      <w:proofErr w:type="spellEnd"/>
      <w:r w:rsidRPr="00F456CB">
        <w:rPr>
          <w:lang w:val="es-ES"/>
        </w:rPr>
        <w:t xml:space="preserve">), ejecutar cada ventana varias veces (p.ej. 3-5 repeticiones) y comparar la media y desviación del AUC entre ventanas, en vez de una única ejecución — o, más simple, fijar una semilla también en la inicialización de los pesos (p.ej. </w:t>
      </w:r>
      <w:proofErr w:type="spellStart"/>
      <w:r w:rsidRPr="00F456CB">
        <w:rPr>
          <w:lang w:val="es-ES"/>
        </w:rPr>
        <w:t>tf.random.set_seed</w:t>
      </w:r>
      <w:proofErr w:type="spellEnd"/>
      <w:r w:rsidRPr="00F456CB">
        <w:rPr>
          <w:lang w:val="es-ES"/>
        </w:rPr>
        <w:t>(42)) para que las comparaciones entre ventanas sean directamente atribuibles a la ventana y no a la aleatoriedad del entrenamiento.</w:t>
      </w:r>
    </w:p>
    <w:p w14:paraId="65D7B379" w14:textId="77777777" w:rsidR="00E508DB" w:rsidRDefault="00BA14FE">
      <w:pPr>
        <w:jc w:val="center"/>
      </w:pPr>
      <w:r>
        <w:rPr>
          <w:noProof/>
        </w:rPr>
        <w:lastRenderedPageBreak/>
        <w:drawing>
          <wp:inline distT="0" distB="0" distL="0" distR="0" wp14:anchorId="36760879" wp14:editId="692FEC43">
            <wp:extent cx="5334000" cy="46537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acion_completa.png"/>
                    <pic:cNvPicPr/>
                  </pic:nvPicPr>
                  <pic:blipFill>
                    <a:blip r:embed="rId36"/>
                    <a:stretch>
                      <a:fillRect/>
                    </a:stretch>
                  </pic:blipFill>
                  <pic:spPr>
                    <a:xfrm>
                      <a:off x="0" y="0"/>
                      <a:ext cx="5334000" cy="4653735"/>
                    </a:xfrm>
                    <a:prstGeom prst="rect">
                      <a:avLst/>
                    </a:prstGeom>
                  </pic:spPr>
                </pic:pic>
              </a:graphicData>
            </a:graphic>
          </wp:inline>
        </w:drawing>
      </w:r>
    </w:p>
    <w:p w14:paraId="1F0D27F6" w14:textId="77777777" w:rsidR="00E508DB" w:rsidRPr="00F456CB" w:rsidRDefault="00BA14FE">
      <w:pPr>
        <w:jc w:val="center"/>
        <w:rPr>
          <w:lang w:val="es-ES"/>
        </w:rPr>
      </w:pPr>
      <w:proofErr w:type="spellStart"/>
      <w:r w:rsidRPr="00F456CB">
        <w:rPr>
          <w:i/>
          <w:sz w:val="18"/>
          <w:lang w:val="es-ES"/>
        </w:rPr>
        <w:t>roc_comparacion_completa</w:t>
      </w:r>
      <w:proofErr w:type="spellEnd"/>
      <w:r w:rsidRPr="00F456CB">
        <w:rPr>
          <w:i/>
          <w:sz w:val="18"/>
          <w:lang w:val="es-ES"/>
        </w:rPr>
        <w:t xml:space="preserve"> (ventana 1200-2400)</w:t>
      </w:r>
    </w:p>
    <w:p w14:paraId="56C2DDA2" w14:textId="77777777" w:rsidR="00E508DB" w:rsidRPr="00F456CB" w:rsidRDefault="00BA14FE">
      <w:pPr>
        <w:pStyle w:val="Ttulo2"/>
        <w:rPr>
          <w:lang w:val="es-ES"/>
        </w:rPr>
      </w:pPr>
      <w:r w:rsidRPr="00F456CB">
        <w:rPr>
          <w:lang w:val="es-ES"/>
        </w:rPr>
        <w:t>Síntesis — Tabla de puntos de operación: 1200-2300 vs. 1200-2400</w:t>
      </w:r>
    </w:p>
    <w:tbl>
      <w:tblPr>
        <w:tblStyle w:val="Cuadrculaclara-nfasis1"/>
        <w:tblW w:w="0" w:type="auto"/>
        <w:tblLook w:val="04A0" w:firstRow="1" w:lastRow="0" w:firstColumn="1" w:lastColumn="0" w:noHBand="0" w:noVBand="1"/>
      </w:tblPr>
      <w:tblGrid>
        <w:gridCol w:w="1728"/>
        <w:gridCol w:w="1728"/>
        <w:gridCol w:w="1728"/>
        <w:gridCol w:w="1728"/>
        <w:gridCol w:w="1728"/>
      </w:tblGrid>
      <w:tr w:rsidR="00E508DB" w14:paraId="6A4325BD" w14:textId="77777777" w:rsidTr="00E508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BD84D1" w14:textId="77777777" w:rsidR="00E508DB" w:rsidRDefault="00BA14FE">
            <w:r>
              <w:t>Modelo</w:t>
            </w:r>
          </w:p>
        </w:tc>
        <w:tc>
          <w:tcPr>
            <w:tcW w:w="1728" w:type="dxa"/>
          </w:tcPr>
          <w:p w14:paraId="5D9D0E28" w14:textId="77777777" w:rsidR="00E508DB" w:rsidRDefault="00BA14FE">
            <w:pPr>
              <w:cnfStyle w:val="100000000000" w:firstRow="1" w:lastRow="0" w:firstColumn="0" w:lastColumn="0" w:oddVBand="0" w:evenVBand="0" w:oddHBand="0" w:evenHBand="0" w:firstRowFirstColumn="0" w:firstRowLastColumn="0" w:lastRowFirstColumn="0" w:lastRowLastColumn="0"/>
            </w:pPr>
            <w:r>
              <w:t>FPR@0.95 (2300)</w:t>
            </w:r>
          </w:p>
        </w:tc>
        <w:tc>
          <w:tcPr>
            <w:tcW w:w="1728" w:type="dxa"/>
          </w:tcPr>
          <w:p w14:paraId="6D34F244" w14:textId="77777777" w:rsidR="00E508DB" w:rsidRDefault="00BA14FE">
            <w:pPr>
              <w:cnfStyle w:val="100000000000" w:firstRow="1" w:lastRow="0" w:firstColumn="0" w:lastColumn="0" w:oddVBand="0" w:evenVBand="0" w:oddHBand="0" w:evenHBand="0" w:firstRowFirstColumn="0" w:firstRowLastColumn="0" w:lastRowFirstColumn="0" w:lastRowLastColumn="0"/>
            </w:pPr>
            <w:r>
              <w:t>FPR@0.95 (2400)</w:t>
            </w:r>
          </w:p>
        </w:tc>
        <w:tc>
          <w:tcPr>
            <w:tcW w:w="1728" w:type="dxa"/>
          </w:tcPr>
          <w:p w14:paraId="233EFD76" w14:textId="77777777" w:rsidR="00E508DB" w:rsidRDefault="00BA14FE">
            <w:pPr>
              <w:cnfStyle w:val="100000000000" w:firstRow="1" w:lastRow="0" w:firstColumn="0" w:lastColumn="0" w:oddVBand="0" w:evenVBand="0" w:oddHBand="0" w:evenHBand="0" w:firstRowFirstColumn="0" w:firstRowLastColumn="0" w:lastRowFirstColumn="0" w:lastRowLastColumn="0"/>
            </w:pPr>
            <w:r>
              <w:t>FPR@0.99 (2300)</w:t>
            </w:r>
          </w:p>
        </w:tc>
        <w:tc>
          <w:tcPr>
            <w:tcW w:w="1728" w:type="dxa"/>
          </w:tcPr>
          <w:p w14:paraId="428E5AEE" w14:textId="77777777" w:rsidR="00E508DB" w:rsidRDefault="00BA14FE">
            <w:pPr>
              <w:cnfStyle w:val="100000000000" w:firstRow="1" w:lastRow="0" w:firstColumn="0" w:lastColumn="0" w:oddVBand="0" w:evenVBand="0" w:oddHBand="0" w:evenHBand="0" w:firstRowFirstColumn="0" w:firstRowLastColumn="0" w:lastRowFirstColumn="0" w:lastRowLastColumn="0"/>
            </w:pPr>
            <w:r>
              <w:t>FPR@0.99 (2400)</w:t>
            </w:r>
          </w:p>
        </w:tc>
      </w:tr>
      <w:tr w:rsidR="00E508DB" w14:paraId="799EC35E" w14:textId="77777777" w:rsidTr="00E50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0BB63A" w14:textId="77777777" w:rsidR="00E508DB" w:rsidRDefault="00BA14FE">
            <w:r>
              <w:t xml:space="preserve">CNN </w:t>
            </w:r>
            <w:proofErr w:type="spellStart"/>
            <w:r>
              <w:t>Binaria</w:t>
            </w:r>
            <w:proofErr w:type="spellEnd"/>
          </w:p>
        </w:tc>
        <w:tc>
          <w:tcPr>
            <w:tcW w:w="1728" w:type="dxa"/>
          </w:tcPr>
          <w:p w14:paraId="355A9E7F" w14:textId="77777777" w:rsidR="00E508DB" w:rsidRDefault="00BA14FE">
            <w:pPr>
              <w:cnfStyle w:val="000000100000" w:firstRow="0" w:lastRow="0" w:firstColumn="0" w:lastColumn="0" w:oddVBand="0" w:evenVBand="0" w:oddHBand="1" w:evenHBand="0" w:firstRowFirstColumn="0" w:firstRowLastColumn="0" w:lastRowFirstColumn="0" w:lastRowLastColumn="0"/>
            </w:pPr>
            <w:r>
              <w:t>0.015</w:t>
            </w:r>
          </w:p>
        </w:tc>
        <w:tc>
          <w:tcPr>
            <w:tcW w:w="1728" w:type="dxa"/>
          </w:tcPr>
          <w:p w14:paraId="707F364A" w14:textId="77777777" w:rsidR="00E508DB" w:rsidRDefault="00BA14FE">
            <w:pPr>
              <w:cnfStyle w:val="000000100000" w:firstRow="0" w:lastRow="0" w:firstColumn="0" w:lastColumn="0" w:oddVBand="0" w:evenVBand="0" w:oddHBand="1" w:evenHBand="0" w:firstRowFirstColumn="0" w:firstRowLastColumn="0" w:lastRowFirstColumn="0" w:lastRowLastColumn="0"/>
            </w:pPr>
            <w:r>
              <w:t>0.022</w:t>
            </w:r>
          </w:p>
        </w:tc>
        <w:tc>
          <w:tcPr>
            <w:tcW w:w="1728" w:type="dxa"/>
          </w:tcPr>
          <w:p w14:paraId="5B52B203" w14:textId="77777777" w:rsidR="00E508DB" w:rsidRDefault="00BA14FE">
            <w:pPr>
              <w:cnfStyle w:val="000000100000" w:firstRow="0" w:lastRow="0" w:firstColumn="0" w:lastColumn="0" w:oddVBand="0" w:evenVBand="0" w:oddHBand="1" w:evenHBand="0" w:firstRowFirstColumn="0" w:firstRowLastColumn="0" w:lastRowFirstColumn="0" w:lastRowLastColumn="0"/>
            </w:pPr>
            <w:r>
              <w:t>0.088</w:t>
            </w:r>
          </w:p>
        </w:tc>
        <w:tc>
          <w:tcPr>
            <w:tcW w:w="1728" w:type="dxa"/>
          </w:tcPr>
          <w:p w14:paraId="0E84041F" w14:textId="77777777" w:rsidR="00E508DB" w:rsidRDefault="00BA14FE">
            <w:pPr>
              <w:cnfStyle w:val="000000100000" w:firstRow="0" w:lastRow="0" w:firstColumn="0" w:lastColumn="0" w:oddVBand="0" w:evenVBand="0" w:oddHBand="1" w:evenHBand="0" w:firstRowFirstColumn="0" w:firstRowLastColumn="0" w:lastRowFirstColumn="0" w:lastRowLastColumn="0"/>
            </w:pPr>
            <w:r>
              <w:t>0.103</w:t>
            </w:r>
          </w:p>
        </w:tc>
      </w:tr>
      <w:tr w:rsidR="00E508DB" w14:paraId="7A5E9AC3" w14:textId="77777777" w:rsidTr="00E508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B9F07F" w14:textId="77777777" w:rsidR="00E508DB" w:rsidRDefault="00BA14FE">
            <w:r>
              <w:t>Isolation Forest</w:t>
            </w:r>
          </w:p>
        </w:tc>
        <w:tc>
          <w:tcPr>
            <w:tcW w:w="1728" w:type="dxa"/>
          </w:tcPr>
          <w:p w14:paraId="2A4C2203" w14:textId="77777777" w:rsidR="00E508DB" w:rsidRDefault="00BA14FE">
            <w:pPr>
              <w:cnfStyle w:val="000000010000" w:firstRow="0" w:lastRow="0" w:firstColumn="0" w:lastColumn="0" w:oddVBand="0" w:evenVBand="0" w:oddHBand="0" w:evenHBand="1" w:firstRowFirstColumn="0" w:firstRowLastColumn="0" w:lastRowFirstColumn="0" w:lastRowLastColumn="0"/>
            </w:pPr>
            <w:r>
              <w:t>0.335</w:t>
            </w:r>
          </w:p>
        </w:tc>
        <w:tc>
          <w:tcPr>
            <w:tcW w:w="1728" w:type="dxa"/>
          </w:tcPr>
          <w:p w14:paraId="45C199D1" w14:textId="77777777" w:rsidR="00E508DB" w:rsidRDefault="00BA14FE">
            <w:pPr>
              <w:cnfStyle w:val="000000010000" w:firstRow="0" w:lastRow="0" w:firstColumn="0" w:lastColumn="0" w:oddVBand="0" w:evenVBand="0" w:oddHBand="0" w:evenHBand="1" w:firstRowFirstColumn="0" w:firstRowLastColumn="0" w:lastRowFirstColumn="0" w:lastRowLastColumn="0"/>
            </w:pPr>
            <w:r>
              <w:t>0.280</w:t>
            </w:r>
          </w:p>
        </w:tc>
        <w:tc>
          <w:tcPr>
            <w:tcW w:w="1728" w:type="dxa"/>
          </w:tcPr>
          <w:p w14:paraId="2F36C0C4" w14:textId="77777777" w:rsidR="00E508DB" w:rsidRDefault="00BA14FE">
            <w:pPr>
              <w:cnfStyle w:val="000000010000" w:firstRow="0" w:lastRow="0" w:firstColumn="0" w:lastColumn="0" w:oddVBand="0" w:evenVBand="0" w:oddHBand="0" w:evenHBand="1" w:firstRowFirstColumn="0" w:firstRowLastColumn="0" w:lastRowFirstColumn="0" w:lastRowLastColumn="0"/>
            </w:pPr>
            <w:r>
              <w:t>0.585</w:t>
            </w:r>
          </w:p>
        </w:tc>
        <w:tc>
          <w:tcPr>
            <w:tcW w:w="1728" w:type="dxa"/>
          </w:tcPr>
          <w:p w14:paraId="628DF0E0" w14:textId="77777777" w:rsidR="00E508DB" w:rsidRDefault="00BA14FE">
            <w:pPr>
              <w:cnfStyle w:val="000000010000" w:firstRow="0" w:lastRow="0" w:firstColumn="0" w:lastColumn="0" w:oddVBand="0" w:evenVBand="0" w:oddHBand="0" w:evenHBand="1" w:firstRowFirstColumn="0" w:firstRowLastColumn="0" w:lastRowFirstColumn="0" w:lastRowLastColumn="0"/>
            </w:pPr>
            <w:r>
              <w:t>0.580</w:t>
            </w:r>
          </w:p>
        </w:tc>
      </w:tr>
      <w:tr w:rsidR="00E508DB" w14:paraId="12435FB1" w14:textId="77777777" w:rsidTr="00E50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641F6E" w14:textId="77777777" w:rsidR="00E508DB" w:rsidRDefault="00BA14FE">
            <w:r>
              <w:t>GMM — Solo Light</w:t>
            </w:r>
          </w:p>
        </w:tc>
        <w:tc>
          <w:tcPr>
            <w:tcW w:w="1728" w:type="dxa"/>
          </w:tcPr>
          <w:p w14:paraId="0E168AB8" w14:textId="77777777" w:rsidR="00E508DB" w:rsidRDefault="00BA14FE">
            <w:pPr>
              <w:cnfStyle w:val="000000100000" w:firstRow="0" w:lastRow="0" w:firstColumn="0" w:lastColumn="0" w:oddVBand="0" w:evenVBand="0" w:oddHBand="1" w:evenHBand="0" w:firstRowFirstColumn="0" w:firstRowLastColumn="0" w:lastRowFirstColumn="0" w:lastRowLastColumn="0"/>
            </w:pPr>
            <w:r>
              <w:t>0.100</w:t>
            </w:r>
          </w:p>
        </w:tc>
        <w:tc>
          <w:tcPr>
            <w:tcW w:w="1728" w:type="dxa"/>
          </w:tcPr>
          <w:p w14:paraId="11D45A76" w14:textId="77777777" w:rsidR="00E508DB" w:rsidRDefault="00BA14FE">
            <w:pPr>
              <w:cnfStyle w:val="000000100000" w:firstRow="0" w:lastRow="0" w:firstColumn="0" w:lastColumn="0" w:oddVBand="0" w:evenVBand="0" w:oddHBand="1" w:evenHBand="0" w:firstRowFirstColumn="0" w:firstRowLastColumn="0" w:lastRowFirstColumn="0" w:lastRowLastColumn="0"/>
            </w:pPr>
            <w:r>
              <w:t>0.105</w:t>
            </w:r>
          </w:p>
        </w:tc>
        <w:tc>
          <w:tcPr>
            <w:tcW w:w="1728" w:type="dxa"/>
          </w:tcPr>
          <w:p w14:paraId="1A9F1B64" w14:textId="77777777" w:rsidR="00E508DB" w:rsidRDefault="00BA14FE">
            <w:pPr>
              <w:cnfStyle w:val="000000100000" w:firstRow="0" w:lastRow="0" w:firstColumn="0" w:lastColumn="0" w:oddVBand="0" w:evenVBand="0" w:oddHBand="1" w:evenHBand="0" w:firstRowFirstColumn="0" w:firstRowLastColumn="0" w:lastRowFirstColumn="0" w:lastRowLastColumn="0"/>
            </w:pPr>
            <w:r>
              <w:t>0.455</w:t>
            </w:r>
          </w:p>
        </w:tc>
        <w:tc>
          <w:tcPr>
            <w:tcW w:w="1728" w:type="dxa"/>
          </w:tcPr>
          <w:p w14:paraId="64EA797B" w14:textId="77777777" w:rsidR="00E508DB" w:rsidRDefault="00BA14FE">
            <w:pPr>
              <w:cnfStyle w:val="000000100000" w:firstRow="0" w:lastRow="0" w:firstColumn="0" w:lastColumn="0" w:oddVBand="0" w:evenVBand="0" w:oddHBand="1" w:evenHBand="0" w:firstRowFirstColumn="0" w:firstRowLastColumn="0" w:lastRowFirstColumn="0" w:lastRowLastColumn="0"/>
            </w:pPr>
            <w:r>
              <w:t>0.450</w:t>
            </w:r>
          </w:p>
        </w:tc>
      </w:tr>
      <w:tr w:rsidR="00E508DB" w14:paraId="11F530C4" w14:textId="77777777" w:rsidTr="00E508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BAD461" w14:textId="77777777" w:rsidR="00E508DB" w:rsidRDefault="00BA14FE">
            <w:r>
              <w:t xml:space="preserve">CNN </w:t>
            </w:r>
            <w:proofErr w:type="spellStart"/>
            <w:r>
              <w:t>Regresión</w:t>
            </w:r>
            <w:proofErr w:type="spellEnd"/>
          </w:p>
        </w:tc>
        <w:tc>
          <w:tcPr>
            <w:tcW w:w="1728" w:type="dxa"/>
          </w:tcPr>
          <w:p w14:paraId="4372673A" w14:textId="77777777" w:rsidR="00E508DB" w:rsidRDefault="00BA14FE">
            <w:pPr>
              <w:cnfStyle w:val="000000010000" w:firstRow="0" w:lastRow="0" w:firstColumn="0" w:lastColumn="0" w:oddVBand="0" w:evenVBand="0" w:oddHBand="0" w:evenHBand="1" w:firstRowFirstColumn="0" w:firstRowLastColumn="0" w:lastRowFirstColumn="0" w:lastRowLastColumn="0"/>
            </w:pPr>
            <w:r>
              <w:t>0.425</w:t>
            </w:r>
          </w:p>
        </w:tc>
        <w:tc>
          <w:tcPr>
            <w:tcW w:w="1728" w:type="dxa"/>
          </w:tcPr>
          <w:p w14:paraId="16EEFBAF" w14:textId="77777777" w:rsidR="00E508DB" w:rsidRDefault="00BA14FE">
            <w:pPr>
              <w:cnfStyle w:val="000000010000" w:firstRow="0" w:lastRow="0" w:firstColumn="0" w:lastColumn="0" w:oddVBand="0" w:evenVBand="0" w:oddHBand="0" w:evenHBand="1" w:firstRowFirstColumn="0" w:firstRowLastColumn="0" w:lastRowFirstColumn="0" w:lastRowLastColumn="0"/>
            </w:pPr>
            <w:r>
              <w:t>0.153</w:t>
            </w:r>
          </w:p>
        </w:tc>
        <w:tc>
          <w:tcPr>
            <w:tcW w:w="1728" w:type="dxa"/>
          </w:tcPr>
          <w:p w14:paraId="693A135B" w14:textId="77777777" w:rsidR="00E508DB" w:rsidRDefault="00BA14FE">
            <w:pPr>
              <w:cnfStyle w:val="000000010000" w:firstRow="0" w:lastRow="0" w:firstColumn="0" w:lastColumn="0" w:oddVBand="0" w:evenVBand="0" w:oddHBand="0" w:evenHBand="1" w:firstRowFirstColumn="0" w:firstRowLastColumn="0" w:lastRowFirstColumn="0" w:lastRowLastColumn="0"/>
            </w:pPr>
            <w:r>
              <w:t>0.868</w:t>
            </w:r>
          </w:p>
        </w:tc>
        <w:tc>
          <w:tcPr>
            <w:tcW w:w="1728" w:type="dxa"/>
          </w:tcPr>
          <w:p w14:paraId="74057F65" w14:textId="77777777" w:rsidR="00E508DB" w:rsidRDefault="00BA14FE">
            <w:pPr>
              <w:cnfStyle w:val="000000010000" w:firstRow="0" w:lastRow="0" w:firstColumn="0" w:lastColumn="0" w:oddVBand="0" w:evenVBand="0" w:oddHBand="0" w:evenHBand="1" w:firstRowFirstColumn="0" w:firstRowLastColumn="0" w:lastRowFirstColumn="0" w:lastRowLastColumn="0"/>
            </w:pPr>
            <w:r>
              <w:t>0.834</w:t>
            </w:r>
          </w:p>
        </w:tc>
      </w:tr>
      <w:tr w:rsidR="00E508DB" w14:paraId="351A42B3" w14:textId="77777777" w:rsidTr="00E50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5C9869" w14:textId="77777777" w:rsidR="00E508DB" w:rsidRDefault="00BA14FE">
            <w:r>
              <w:t>Autoencoder Solo Light</w:t>
            </w:r>
          </w:p>
        </w:tc>
        <w:tc>
          <w:tcPr>
            <w:tcW w:w="1728" w:type="dxa"/>
          </w:tcPr>
          <w:p w14:paraId="294FB961" w14:textId="77777777" w:rsidR="00E508DB" w:rsidRDefault="00BA14FE">
            <w:pPr>
              <w:cnfStyle w:val="000000100000" w:firstRow="0" w:lastRow="0" w:firstColumn="0" w:lastColumn="0" w:oddVBand="0" w:evenVBand="0" w:oddHBand="1" w:evenHBand="0" w:firstRowFirstColumn="0" w:firstRowLastColumn="0" w:lastRowFirstColumn="0" w:lastRowLastColumn="0"/>
            </w:pPr>
            <w:r>
              <w:t>0.520</w:t>
            </w:r>
          </w:p>
        </w:tc>
        <w:tc>
          <w:tcPr>
            <w:tcW w:w="1728" w:type="dxa"/>
          </w:tcPr>
          <w:p w14:paraId="728791C8" w14:textId="77777777" w:rsidR="00E508DB" w:rsidRDefault="00BA14FE">
            <w:pPr>
              <w:cnfStyle w:val="000000100000" w:firstRow="0" w:lastRow="0" w:firstColumn="0" w:lastColumn="0" w:oddVBand="0" w:evenVBand="0" w:oddHBand="1" w:evenHBand="0" w:firstRowFirstColumn="0" w:firstRowLastColumn="0" w:lastRowFirstColumn="0" w:lastRowLastColumn="0"/>
            </w:pPr>
            <w:r>
              <w:t>0.475</w:t>
            </w:r>
          </w:p>
        </w:tc>
        <w:tc>
          <w:tcPr>
            <w:tcW w:w="1728" w:type="dxa"/>
          </w:tcPr>
          <w:p w14:paraId="55F093CD" w14:textId="77777777" w:rsidR="00E508DB" w:rsidRDefault="00BA14FE">
            <w:pPr>
              <w:cnfStyle w:val="000000100000" w:firstRow="0" w:lastRow="0" w:firstColumn="0" w:lastColumn="0" w:oddVBand="0" w:evenVBand="0" w:oddHBand="1" w:evenHBand="0" w:firstRowFirstColumn="0" w:firstRowLastColumn="0" w:lastRowFirstColumn="0" w:lastRowLastColumn="0"/>
            </w:pPr>
            <w:r>
              <w:t>0.790</w:t>
            </w:r>
          </w:p>
        </w:tc>
        <w:tc>
          <w:tcPr>
            <w:tcW w:w="1728" w:type="dxa"/>
          </w:tcPr>
          <w:p w14:paraId="0962F9EA" w14:textId="77777777" w:rsidR="00E508DB" w:rsidRDefault="00BA14FE">
            <w:pPr>
              <w:cnfStyle w:val="000000100000" w:firstRow="0" w:lastRow="0" w:firstColumn="0" w:lastColumn="0" w:oddVBand="0" w:evenVBand="0" w:oddHBand="1" w:evenHBand="0" w:firstRowFirstColumn="0" w:firstRowLastColumn="0" w:lastRowFirstColumn="0" w:lastRowLastColumn="0"/>
            </w:pPr>
            <w:r>
              <w:t>0.805</w:t>
            </w:r>
          </w:p>
        </w:tc>
      </w:tr>
    </w:tbl>
    <w:p w14:paraId="4B7DABD0" w14:textId="77777777" w:rsidR="00E508DB" w:rsidRPr="00F456CB" w:rsidRDefault="00BA14FE">
      <w:pPr>
        <w:rPr>
          <w:lang w:val="es-ES"/>
        </w:rPr>
      </w:pPr>
      <w:r w:rsidRPr="00F456CB">
        <w:rPr>
          <w:lang w:val="es-ES"/>
        </w:rPr>
        <w:t>Esta tabla matiza (y en parte corrige) la lectura anterior basada solo en AUC:</w:t>
      </w:r>
    </w:p>
    <w:p w14:paraId="2F351BC9" w14:textId="77777777" w:rsidR="00E508DB" w:rsidRPr="00F456CB" w:rsidRDefault="00BA14FE">
      <w:pPr>
        <w:rPr>
          <w:lang w:val="es-ES"/>
        </w:rPr>
      </w:pPr>
      <w:r w:rsidRPr="00F456CB">
        <w:rPr>
          <w:lang w:val="es-ES"/>
        </w:rPr>
        <w:t xml:space="preserve">CNN Binaria: EMPEORA en los dos puntos de operación (0.015→0.022 y 0.088→0.103), confirmando lo que ya se vio en la matriz de confusión — el AUC casi no se movió, pero en la práctica (umbral fijo, o exigiendo un </w:t>
      </w:r>
      <w:proofErr w:type="spellStart"/>
      <w:r w:rsidRPr="00F456CB">
        <w:rPr>
          <w:lang w:val="es-ES"/>
        </w:rPr>
        <w:t>recall</w:t>
      </w:r>
      <w:proofErr w:type="spellEnd"/>
      <w:r w:rsidRPr="00F456CB">
        <w:rPr>
          <w:lang w:val="es-ES"/>
        </w:rPr>
        <w:t xml:space="preserve"> concreto de Dark) este modelo funciona peor con la ventana nueva.</w:t>
      </w:r>
    </w:p>
    <w:p w14:paraId="2377C3F7" w14:textId="77777777" w:rsidR="00E508DB" w:rsidRPr="00F456CB" w:rsidRDefault="00BA14FE">
      <w:pPr>
        <w:rPr>
          <w:lang w:val="es-ES"/>
        </w:rPr>
      </w:pPr>
      <w:proofErr w:type="spellStart"/>
      <w:r w:rsidRPr="00F456CB">
        <w:rPr>
          <w:lang w:val="es-ES"/>
        </w:rPr>
        <w:lastRenderedPageBreak/>
        <w:t>Isolation</w:t>
      </w:r>
      <w:proofErr w:type="spellEnd"/>
      <w:r w:rsidRPr="00F456CB">
        <w:rPr>
          <w:lang w:val="es-ES"/>
        </w:rPr>
        <w:t xml:space="preserve"> Forest: MEJORA real y notable en TPR=0.95 (0.335→0.280, un 16% menos falsos positivos), y algo en TPR=0.99 (0.585→0.580). Como este modelo es determinista, esta mejora SÍ es atribuible con confianza a la ventana — y es un hallazgo importante: su AUC apenas cambió (+0.001), pero en el punto de operación práctico la mejora es sustancial. Es el ejemplo más claro de por qué el AUC agregado no basta.</w:t>
      </w:r>
    </w:p>
    <w:p w14:paraId="44A59B52" w14:textId="77777777" w:rsidR="00E508DB" w:rsidRPr="00F456CB" w:rsidRDefault="00BA14FE">
      <w:pPr>
        <w:rPr>
          <w:lang w:val="es-ES"/>
        </w:rPr>
      </w:pPr>
      <w:r w:rsidRPr="00F456CB">
        <w:rPr>
          <w:lang w:val="es-ES"/>
        </w:rPr>
        <w:t>GMM — Solo Light: prácticamente sin cambios (ligerísimo empeoramiento en 0.95, ligerísima mejora en 0.99) — ambos dentro de ruido numérico para un modelo determinista con una diferencia de ventana tan pequeña.</w:t>
      </w:r>
    </w:p>
    <w:p w14:paraId="2044624C" w14:textId="77777777" w:rsidR="00E508DB" w:rsidRPr="00F456CB" w:rsidRDefault="00BA14FE">
      <w:pPr>
        <w:rPr>
          <w:lang w:val="es-ES"/>
        </w:rPr>
      </w:pPr>
      <w:r w:rsidRPr="00F456CB">
        <w:rPr>
          <w:lang w:val="es-ES"/>
        </w:rPr>
        <w:t>CNN Regresión: mejora muy grande en TPR=0.95 (0.425→0.153, casi 3 veces menos falsos positivos) y notable en TPR=0.99 (0.868→0.834). Es el cambio más llamativo de toda la tabla, pero al no ser un modelo determinista no se puede descartar que sea, en parte, la 'ejecución con suerte' de esta ronda concreta en vez de un efecto puro de la ventana — coherente con la cautela ya expresada en la síntesis por AUC.</w:t>
      </w:r>
    </w:p>
    <w:p w14:paraId="7A7BB85A" w14:textId="77777777" w:rsidR="00E508DB" w:rsidRPr="00F456CB" w:rsidRDefault="00BA14FE">
      <w:pPr>
        <w:rPr>
          <w:lang w:val="es-ES"/>
        </w:rPr>
      </w:pPr>
      <w:proofErr w:type="spellStart"/>
      <w:r w:rsidRPr="00F456CB">
        <w:rPr>
          <w:lang w:val="es-ES"/>
        </w:rPr>
        <w:t>Autoencoder</w:t>
      </w:r>
      <w:proofErr w:type="spellEnd"/>
      <w:r w:rsidRPr="00F456CB">
        <w:rPr>
          <w:lang w:val="es-ES"/>
        </w:rPr>
        <w:t xml:space="preserve"> Solo Light: mejora en TPR=0.95 (0.520→0.475) pero empeora ligeramente en TPR=0.99 (0.790→0.805) — resultado mixto, tampoco concluyente dado que tampoco es determinista.</w:t>
      </w:r>
    </w:p>
    <w:p w14:paraId="775C3E1E" w14:textId="77777777" w:rsidR="00E508DB" w:rsidRPr="00F456CB" w:rsidRDefault="00BA14FE">
      <w:pPr>
        <w:rPr>
          <w:lang w:val="es-ES"/>
        </w:rPr>
      </w:pPr>
      <w:proofErr w:type="gramStart"/>
      <w:r w:rsidRPr="00F456CB">
        <w:rPr>
          <w:lang w:val="es-ES"/>
        </w:rPr>
        <w:t>Conclusión final</w:t>
      </w:r>
      <w:proofErr w:type="gramEnd"/>
      <w:r w:rsidRPr="00F456CB">
        <w:rPr>
          <w:lang w:val="es-ES"/>
        </w:rPr>
        <w:t xml:space="preserve"> actualizada: el único modelo donde la ventana 1200-2400 demuestra una mejora clara e inequívoca (por ser determinista) es </w:t>
      </w:r>
      <w:proofErr w:type="spellStart"/>
      <w:r w:rsidRPr="00F456CB">
        <w:rPr>
          <w:lang w:val="es-ES"/>
        </w:rPr>
        <w:t>Isolation</w:t>
      </w:r>
      <w:proofErr w:type="spellEnd"/>
      <w:r w:rsidRPr="00F456CB">
        <w:rPr>
          <w:lang w:val="es-ES"/>
        </w:rPr>
        <w:t xml:space="preserve"> Forest, y de forma notable en el punto de operación práctico más que en el AUC agregado. Para el resto de </w:t>
      </w:r>
      <w:proofErr w:type="gramStart"/>
      <w:r w:rsidRPr="00F456CB">
        <w:rPr>
          <w:lang w:val="es-ES"/>
        </w:rPr>
        <w:t>modelos</w:t>
      </w:r>
      <w:proofErr w:type="gramEnd"/>
      <w:r w:rsidRPr="00F456CB">
        <w:rPr>
          <w:lang w:val="es-ES"/>
        </w:rPr>
        <w:t xml:space="preserve"> no deterministas, la mejora aparente sigue sin poder separarse con confianza del ruido de inicialización — se mantiene la recomendación de repetir ejecuciones o fijar semilla para confirmarlo antes de afirmarlo en la memoria. Y para la CNN binaria, esta ventana concreta es, si acaso, ligeramente peor, no mejor.</w:t>
      </w:r>
    </w:p>
    <w:p w14:paraId="28C7F49E" w14:textId="77777777" w:rsidR="00FA38E5" w:rsidRPr="006150AB" w:rsidRDefault="00BA14FE">
      <w:pPr>
        <w:pStyle w:val="Ttulo1"/>
        <w:rPr>
          <w:lang w:val="es-ES"/>
        </w:rPr>
      </w:pPr>
      <w:r w:rsidRPr="006150AB">
        <w:rPr>
          <w:lang w:val="es-ES"/>
        </w:rPr>
        <w:t>EJECUCIÓN DEFINITIVA — Ventana 1200-2400 (resultados finales para la memoria)</w:t>
      </w:r>
    </w:p>
    <w:p w14:paraId="1A0024A5" w14:textId="77777777" w:rsidR="00FA38E5" w:rsidRPr="006150AB" w:rsidRDefault="00BA14FE">
      <w:pPr>
        <w:pStyle w:val="Ttulo2"/>
        <w:rPr>
          <w:lang w:val="es-ES"/>
        </w:rPr>
      </w:pPr>
      <w:r w:rsidRPr="006150AB">
        <w:rPr>
          <w:lang w:val="es-ES"/>
        </w:rPr>
        <w:t>Opción 4 — PCA sobre trazas crudas</w:t>
      </w:r>
    </w:p>
    <w:p w14:paraId="128AA037" w14:textId="77777777" w:rsidR="00FA38E5" w:rsidRPr="006150AB" w:rsidRDefault="00BA14FE">
      <w:pPr>
        <w:rPr>
          <w:lang w:val="es-ES"/>
        </w:rPr>
      </w:pPr>
      <w:r w:rsidRPr="006150AB">
        <w:rPr>
          <w:lang w:val="es-ES"/>
        </w:rPr>
        <w:t xml:space="preserve">Idéntica a la primera vez que se generó esta figura (Opción 4, muy al principio del análisis): es de esperar, ya que este PCA se calcula sobre una franja fija de la traza ([1000:5000]) que no depende de la ventana de entrenamiento seleccionada, así que es completamente determinista y reproducible. Se confirma el hallazgo de siempre: LIGHT forma un </w:t>
      </w:r>
      <w:proofErr w:type="spellStart"/>
      <w:proofErr w:type="gramStart"/>
      <w:r w:rsidRPr="006150AB">
        <w:rPr>
          <w:lang w:val="es-ES"/>
        </w:rPr>
        <w:t>cluster</w:t>
      </w:r>
      <w:proofErr w:type="spellEnd"/>
      <w:proofErr w:type="gramEnd"/>
      <w:r w:rsidRPr="006150AB">
        <w:rPr>
          <w:lang w:val="es-ES"/>
        </w:rPr>
        <w:t xml:space="preserve"> compacto; DARK se dispersa en un arco amplio con una fracción solapada sobre el </w:t>
      </w:r>
      <w:proofErr w:type="spellStart"/>
      <w:proofErr w:type="gramStart"/>
      <w:r w:rsidRPr="006150AB">
        <w:rPr>
          <w:lang w:val="es-ES"/>
        </w:rPr>
        <w:t>cluster</w:t>
      </w:r>
      <w:proofErr w:type="spellEnd"/>
      <w:proofErr w:type="gramEnd"/>
      <w:r w:rsidRPr="006150AB">
        <w:rPr>
          <w:lang w:val="es-ES"/>
        </w:rPr>
        <w:t xml:space="preserve"> LIGHT.</w:t>
      </w:r>
    </w:p>
    <w:p w14:paraId="6B312263" w14:textId="77777777" w:rsidR="00FA38E5" w:rsidRDefault="00BA14FE">
      <w:pPr>
        <w:jc w:val="center"/>
      </w:pPr>
      <w:r>
        <w:rPr>
          <w:noProof/>
        </w:rPr>
        <w:lastRenderedPageBreak/>
        <w:drawing>
          <wp:inline distT="0" distB="0" distL="0" distR="0" wp14:anchorId="64AF7ABE" wp14:editId="3B04C070">
            <wp:extent cx="5303520" cy="453415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trazas_crudas.png"/>
                    <pic:cNvPicPr/>
                  </pic:nvPicPr>
                  <pic:blipFill>
                    <a:blip r:embed="rId37"/>
                    <a:stretch>
                      <a:fillRect/>
                    </a:stretch>
                  </pic:blipFill>
                  <pic:spPr>
                    <a:xfrm>
                      <a:off x="0" y="0"/>
                      <a:ext cx="5303520" cy="4534151"/>
                    </a:xfrm>
                    <a:prstGeom prst="rect">
                      <a:avLst/>
                    </a:prstGeom>
                  </pic:spPr>
                </pic:pic>
              </a:graphicData>
            </a:graphic>
          </wp:inline>
        </w:drawing>
      </w:r>
    </w:p>
    <w:p w14:paraId="570129F2" w14:textId="77777777" w:rsidR="00FA38E5" w:rsidRPr="006150AB" w:rsidRDefault="00BA14FE">
      <w:pPr>
        <w:jc w:val="center"/>
        <w:rPr>
          <w:lang w:val="es-ES"/>
        </w:rPr>
      </w:pPr>
      <w:proofErr w:type="spellStart"/>
      <w:r w:rsidRPr="006150AB">
        <w:rPr>
          <w:i/>
          <w:sz w:val="18"/>
          <w:lang w:val="es-ES"/>
        </w:rPr>
        <w:t>pca</w:t>
      </w:r>
      <w:proofErr w:type="spellEnd"/>
      <w:r w:rsidRPr="006150AB">
        <w:rPr>
          <w:i/>
          <w:sz w:val="18"/>
          <w:lang w:val="es-ES"/>
        </w:rPr>
        <w:t xml:space="preserve"> trazas crudas</w:t>
      </w:r>
    </w:p>
    <w:p w14:paraId="62B31E06" w14:textId="77777777" w:rsidR="00FA38E5" w:rsidRPr="006150AB" w:rsidRDefault="00BA14FE">
      <w:pPr>
        <w:pStyle w:val="Ttulo1"/>
        <w:rPr>
          <w:lang w:val="es-ES"/>
        </w:rPr>
      </w:pPr>
      <w:r w:rsidRPr="006150AB">
        <w:rPr>
          <w:lang w:val="es-ES"/>
        </w:rPr>
        <w:t>EJECUCIÓN DEFINITIVA — Ventana 1200-2400 (resultados finales para la memoria)</w:t>
      </w:r>
    </w:p>
    <w:p w14:paraId="0C93C8B7" w14:textId="77777777" w:rsidR="00FA38E5" w:rsidRPr="006150AB" w:rsidRDefault="00BA14FE">
      <w:pPr>
        <w:pStyle w:val="Ttulo2"/>
        <w:rPr>
          <w:lang w:val="es-ES"/>
        </w:rPr>
      </w:pPr>
      <w:r w:rsidRPr="006150AB">
        <w:rPr>
          <w:lang w:val="es-ES"/>
        </w:rPr>
        <w:t>Opción 5 — CNN de clasificación binaria</w:t>
      </w:r>
    </w:p>
    <w:p w14:paraId="1C87C39D" w14:textId="77777777" w:rsidR="00FA38E5" w:rsidRPr="006150AB" w:rsidRDefault="00BA14FE">
      <w:pPr>
        <w:rPr>
          <w:lang w:val="es-ES"/>
        </w:rPr>
      </w:pPr>
      <w:r w:rsidRPr="006150AB">
        <w:rPr>
          <w:lang w:val="es-ES"/>
        </w:rPr>
        <w:t xml:space="preserve">Curva de </w:t>
      </w:r>
      <w:proofErr w:type="spellStart"/>
      <w:r w:rsidRPr="006150AB">
        <w:rPr>
          <w:lang w:val="es-ES"/>
        </w:rPr>
        <w:t>accuracy</w:t>
      </w:r>
      <w:proofErr w:type="spellEnd"/>
      <w:r w:rsidRPr="006150AB">
        <w:rPr>
          <w:lang w:val="es-ES"/>
        </w:rPr>
        <w:t xml:space="preserve">: convergencia sana, </w:t>
      </w:r>
      <w:proofErr w:type="spellStart"/>
      <w:r w:rsidRPr="006150AB">
        <w:rPr>
          <w:lang w:val="es-ES"/>
        </w:rPr>
        <w:t>train</w:t>
      </w:r>
      <w:proofErr w:type="spellEnd"/>
      <w:r w:rsidRPr="006150AB">
        <w:rPr>
          <w:lang w:val="es-ES"/>
        </w:rPr>
        <w:t xml:space="preserve"> y val muy próximas en todo momento (~0.97-0.98 al final), sin sobreajuste.</w:t>
      </w:r>
    </w:p>
    <w:p w14:paraId="1F681B2E" w14:textId="77777777" w:rsidR="00FA38E5" w:rsidRPr="006150AB" w:rsidRDefault="00BA14FE">
      <w:pPr>
        <w:rPr>
          <w:lang w:val="es-ES"/>
        </w:rPr>
      </w:pPr>
      <w:r w:rsidRPr="006150AB">
        <w:rPr>
          <w:lang w:val="es-ES"/>
        </w:rPr>
        <w:t xml:space="preserve">Matriz de confusión: Dark 7680/192 (recall≈97.6%), Light 3607/115 (recall≈96.9%). </w:t>
      </w:r>
      <w:proofErr w:type="spellStart"/>
      <w:r w:rsidRPr="006150AB">
        <w:rPr>
          <w:lang w:val="es-ES"/>
        </w:rPr>
        <w:t>Accuracy</w:t>
      </w:r>
      <w:proofErr w:type="spellEnd"/>
      <w:r w:rsidRPr="006150AB">
        <w:rPr>
          <w:lang w:val="es-ES"/>
        </w:rPr>
        <w:t xml:space="preserve"> global ≈ 97.4% — el mejor resultado de todas las ejecuciones hechas hasta ahora con esta ventana o la anterior (96.9%, 94.2%, ahora 97.4%).</w:t>
      </w:r>
    </w:p>
    <w:p w14:paraId="77E76F93" w14:textId="77777777" w:rsidR="00FA38E5" w:rsidRPr="006150AB" w:rsidRDefault="00BA14FE">
      <w:pPr>
        <w:rPr>
          <w:lang w:val="es-ES"/>
        </w:rPr>
      </w:pPr>
      <w:r w:rsidRPr="006150AB">
        <w:rPr>
          <w:lang w:val="es-ES"/>
        </w:rPr>
        <w:t>Curva ROC: AUC = 0.994 — también el mejor AUC de la CNN binaria registrado en todo el análisis.</w:t>
      </w:r>
    </w:p>
    <w:p w14:paraId="04B05FA1" w14:textId="77777777" w:rsidR="00FA38E5" w:rsidRDefault="00BA14FE">
      <w:pPr>
        <w:jc w:val="center"/>
      </w:pPr>
      <w:r>
        <w:rPr>
          <w:noProof/>
        </w:rPr>
        <w:lastRenderedPageBreak/>
        <w:drawing>
          <wp:inline distT="0" distB="0" distL="0" distR="0" wp14:anchorId="4057545E" wp14:editId="714C5F28">
            <wp:extent cx="5303520" cy="409930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binaria_curva_accuracy.png"/>
                    <pic:cNvPicPr/>
                  </pic:nvPicPr>
                  <pic:blipFill>
                    <a:blip r:embed="rId38"/>
                    <a:stretch>
                      <a:fillRect/>
                    </a:stretch>
                  </pic:blipFill>
                  <pic:spPr>
                    <a:xfrm>
                      <a:off x="0" y="0"/>
                      <a:ext cx="5303520" cy="4099309"/>
                    </a:xfrm>
                    <a:prstGeom prst="rect">
                      <a:avLst/>
                    </a:prstGeom>
                  </pic:spPr>
                </pic:pic>
              </a:graphicData>
            </a:graphic>
          </wp:inline>
        </w:drawing>
      </w:r>
    </w:p>
    <w:p w14:paraId="7D515576" w14:textId="77777777" w:rsidR="00FA38E5" w:rsidRDefault="00BA14FE">
      <w:pPr>
        <w:jc w:val="center"/>
      </w:pPr>
      <w:r>
        <w:rPr>
          <w:i/>
          <w:sz w:val="18"/>
        </w:rPr>
        <w:t>cnn binaria curva accuracy</w:t>
      </w:r>
    </w:p>
    <w:p w14:paraId="344895FD" w14:textId="77777777" w:rsidR="00FA38E5" w:rsidRDefault="00BA14FE">
      <w:pPr>
        <w:jc w:val="center"/>
      </w:pPr>
      <w:r>
        <w:rPr>
          <w:noProof/>
        </w:rPr>
        <w:lastRenderedPageBreak/>
        <w:drawing>
          <wp:inline distT="0" distB="0" distL="0" distR="0" wp14:anchorId="19EB668A" wp14:editId="76C969E9">
            <wp:extent cx="5303520" cy="427655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binaria_matriz_confusion.png"/>
                    <pic:cNvPicPr/>
                  </pic:nvPicPr>
                  <pic:blipFill>
                    <a:blip r:embed="rId39"/>
                    <a:stretch>
                      <a:fillRect/>
                    </a:stretch>
                  </pic:blipFill>
                  <pic:spPr>
                    <a:xfrm>
                      <a:off x="0" y="0"/>
                      <a:ext cx="5303520" cy="4276559"/>
                    </a:xfrm>
                    <a:prstGeom prst="rect">
                      <a:avLst/>
                    </a:prstGeom>
                  </pic:spPr>
                </pic:pic>
              </a:graphicData>
            </a:graphic>
          </wp:inline>
        </w:drawing>
      </w:r>
    </w:p>
    <w:p w14:paraId="5FAEEA24" w14:textId="77777777" w:rsidR="00FA38E5" w:rsidRDefault="00BA14FE">
      <w:pPr>
        <w:jc w:val="center"/>
      </w:pPr>
      <w:r>
        <w:rPr>
          <w:i/>
          <w:sz w:val="18"/>
        </w:rPr>
        <w:t>cnn binaria matriz confusion</w:t>
      </w:r>
    </w:p>
    <w:p w14:paraId="5459621C" w14:textId="77777777" w:rsidR="00FA38E5" w:rsidRDefault="00BA14FE">
      <w:pPr>
        <w:jc w:val="center"/>
      </w:pPr>
      <w:r>
        <w:rPr>
          <w:noProof/>
        </w:rPr>
        <w:lastRenderedPageBreak/>
        <w:drawing>
          <wp:inline distT="0" distB="0" distL="0" distR="0" wp14:anchorId="27F10F2D" wp14:editId="65DFEAD1">
            <wp:extent cx="5303520" cy="453415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binaria_roc.png"/>
                    <pic:cNvPicPr/>
                  </pic:nvPicPr>
                  <pic:blipFill>
                    <a:blip r:embed="rId40"/>
                    <a:stretch>
                      <a:fillRect/>
                    </a:stretch>
                  </pic:blipFill>
                  <pic:spPr>
                    <a:xfrm>
                      <a:off x="0" y="0"/>
                      <a:ext cx="5303520" cy="4534151"/>
                    </a:xfrm>
                    <a:prstGeom prst="rect">
                      <a:avLst/>
                    </a:prstGeom>
                  </pic:spPr>
                </pic:pic>
              </a:graphicData>
            </a:graphic>
          </wp:inline>
        </w:drawing>
      </w:r>
    </w:p>
    <w:p w14:paraId="0415AFC1" w14:textId="77777777" w:rsidR="00FA38E5" w:rsidRPr="006150AB" w:rsidRDefault="00BA14FE">
      <w:pPr>
        <w:jc w:val="center"/>
        <w:rPr>
          <w:lang w:val="es-ES"/>
        </w:rPr>
      </w:pPr>
      <w:proofErr w:type="spellStart"/>
      <w:r w:rsidRPr="006150AB">
        <w:rPr>
          <w:i/>
          <w:sz w:val="18"/>
          <w:lang w:val="es-ES"/>
        </w:rPr>
        <w:t>cnn</w:t>
      </w:r>
      <w:proofErr w:type="spellEnd"/>
      <w:r w:rsidRPr="006150AB">
        <w:rPr>
          <w:i/>
          <w:sz w:val="18"/>
          <w:lang w:val="es-ES"/>
        </w:rPr>
        <w:t xml:space="preserve"> binaria </w:t>
      </w:r>
      <w:proofErr w:type="spellStart"/>
      <w:r w:rsidRPr="006150AB">
        <w:rPr>
          <w:i/>
          <w:sz w:val="18"/>
          <w:lang w:val="es-ES"/>
        </w:rPr>
        <w:t>roc</w:t>
      </w:r>
      <w:proofErr w:type="spellEnd"/>
    </w:p>
    <w:p w14:paraId="4F0441F3" w14:textId="77777777" w:rsidR="00FA38E5" w:rsidRPr="006150AB" w:rsidRDefault="00BA14FE">
      <w:pPr>
        <w:pStyle w:val="Ttulo1"/>
        <w:rPr>
          <w:lang w:val="es-ES"/>
        </w:rPr>
      </w:pPr>
      <w:r w:rsidRPr="006150AB">
        <w:rPr>
          <w:lang w:val="es-ES"/>
        </w:rPr>
        <w:t>EJECUCIÓN DEFINITIVA — Ventana 1200-2400 (resultados finales para la memoria)</w:t>
      </w:r>
    </w:p>
    <w:p w14:paraId="7162E203" w14:textId="77777777" w:rsidR="00FA38E5" w:rsidRPr="006150AB" w:rsidRDefault="00BA14FE">
      <w:pPr>
        <w:pStyle w:val="Ttulo2"/>
        <w:rPr>
          <w:lang w:val="es-ES"/>
        </w:rPr>
      </w:pPr>
      <w:proofErr w:type="gramStart"/>
      <w:r w:rsidRPr="006150AB">
        <w:rPr>
          <w:lang w:val="es-ES"/>
        </w:rPr>
        <w:t>Conclusión final</w:t>
      </w:r>
      <w:proofErr w:type="gramEnd"/>
      <w:r w:rsidRPr="006150AB">
        <w:rPr>
          <w:lang w:val="es-ES"/>
        </w:rPr>
        <w:t xml:space="preserve"> — CNN de clasificación binaria (modelo de referencia)</w:t>
      </w:r>
    </w:p>
    <w:p w14:paraId="79858C04" w14:textId="77777777" w:rsidR="00FA38E5" w:rsidRPr="006150AB" w:rsidRDefault="00BA14FE">
      <w:pPr>
        <w:rPr>
          <w:lang w:val="es-ES"/>
        </w:rPr>
      </w:pPr>
      <w:r w:rsidRPr="006150AB">
        <w:rPr>
          <w:lang w:val="es-ES"/>
        </w:rPr>
        <w:t xml:space="preserve">A lo largo de todas las ejecuciones con ventanas en torno a 1200-2400, el AUC de la CNN binaria se ha movido siempre en el rango 0.992-0.994, y la </w:t>
      </w:r>
      <w:proofErr w:type="spellStart"/>
      <w:r w:rsidRPr="006150AB">
        <w:rPr>
          <w:lang w:val="es-ES"/>
        </w:rPr>
        <w:t>accuracy</w:t>
      </w:r>
      <w:proofErr w:type="spellEnd"/>
      <w:r w:rsidRPr="006150AB">
        <w:rPr>
          <w:lang w:val="es-ES"/>
        </w:rPr>
        <w:t xml:space="preserve"> entre 94.2% y 97.4% — variación achacable a la falta de semilla fija en los pesos (ver nota metodológica ya registrada), no a diferencias reales de ventana. Con esta ejecución definitiva se toma AUC=0.994 y accuracy≈97.4% como cifra de referencia para la memoria. Es, con diferencia, el modelo más fuerte y estable de los cinco evaluados — esperado, al ser el único supervisado con acceso a ambas clases durante el entrenamiento.</w:t>
      </w:r>
    </w:p>
    <w:p w14:paraId="13596A45" w14:textId="77777777" w:rsidR="00FA38E5" w:rsidRPr="006150AB" w:rsidRDefault="00BA14FE">
      <w:pPr>
        <w:pStyle w:val="Ttulo1"/>
        <w:rPr>
          <w:lang w:val="es-ES"/>
        </w:rPr>
      </w:pPr>
      <w:r w:rsidRPr="006150AB">
        <w:rPr>
          <w:lang w:val="es-ES"/>
        </w:rPr>
        <w:lastRenderedPageBreak/>
        <w:t>EJECUCIÓN DEFINITIVA — Ventana 1200-2400 (resultados finales para la memoria)</w:t>
      </w:r>
    </w:p>
    <w:p w14:paraId="684E936F" w14:textId="77777777" w:rsidR="00FA38E5" w:rsidRPr="006150AB" w:rsidRDefault="00BA14FE">
      <w:pPr>
        <w:pStyle w:val="Ttulo2"/>
        <w:rPr>
          <w:lang w:val="es-ES"/>
        </w:rPr>
      </w:pPr>
      <w:r w:rsidRPr="006150AB">
        <w:rPr>
          <w:lang w:val="es-ES"/>
        </w:rPr>
        <w:t xml:space="preserve">Opción 6 — </w:t>
      </w:r>
      <w:proofErr w:type="spellStart"/>
      <w:r w:rsidRPr="006150AB">
        <w:rPr>
          <w:lang w:val="es-ES"/>
        </w:rPr>
        <w:t>Autoencoders</w:t>
      </w:r>
      <w:proofErr w:type="spellEnd"/>
    </w:p>
    <w:p w14:paraId="297AF646" w14:textId="77777777" w:rsidR="00FA38E5" w:rsidRPr="006150AB" w:rsidRDefault="00BA14FE">
      <w:pPr>
        <w:rPr>
          <w:lang w:val="es-ES"/>
        </w:rPr>
      </w:pPr>
      <w:r w:rsidRPr="006150AB">
        <w:rPr>
          <w:lang w:val="es-ES"/>
        </w:rPr>
        <w:t>Curvas de pérdida: convergencia sana en las 3 variantes, sin sobreajuste (</w:t>
      </w:r>
      <w:proofErr w:type="spellStart"/>
      <w:r w:rsidRPr="006150AB">
        <w:rPr>
          <w:lang w:val="es-ES"/>
        </w:rPr>
        <w:t>train</w:t>
      </w:r>
      <w:proofErr w:type="spellEnd"/>
      <w:r w:rsidRPr="006150AB">
        <w:rPr>
          <w:lang w:val="es-ES"/>
        </w:rPr>
        <w:t>/val muy próximas en todo momento).</w:t>
      </w:r>
    </w:p>
    <w:p w14:paraId="6D4692F3" w14:textId="77777777" w:rsidR="00FA38E5" w:rsidRPr="006150AB" w:rsidRDefault="00BA14FE">
      <w:pPr>
        <w:rPr>
          <w:lang w:val="es-ES"/>
        </w:rPr>
      </w:pPr>
      <w:r w:rsidRPr="006150AB">
        <w:rPr>
          <w:lang w:val="es-ES"/>
        </w:rPr>
        <w:t>Distribución del error de reconstrucción: mismo patrón consistente en todas las ejecuciones — 'Solo Light' con Light muy concentrado cerca de 0 y Dark con cola larga; 'Solo Dark' y '</w:t>
      </w:r>
      <w:proofErr w:type="spellStart"/>
      <w:r w:rsidRPr="006150AB">
        <w:rPr>
          <w:lang w:val="es-ES"/>
        </w:rPr>
        <w:t>Light+Dark</w:t>
      </w:r>
      <w:proofErr w:type="spellEnd"/>
      <w:r w:rsidRPr="006150AB">
        <w:rPr>
          <w:lang w:val="es-ES"/>
        </w:rPr>
        <w:t>' con más solapamiento en el grueso de la distribución.</w:t>
      </w:r>
    </w:p>
    <w:p w14:paraId="478064F8" w14:textId="77777777" w:rsidR="00FA38E5" w:rsidRPr="006150AB" w:rsidRDefault="00BA14FE">
      <w:pPr>
        <w:rPr>
          <w:lang w:val="es-ES"/>
        </w:rPr>
      </w:pPr>
      <w:r w:rsidRPr="006150AB">
        <w:rPr>
          <w:lang w:val="es-ES"/>
        </w:rPr>
        <w:t xml:space="preserve">Comparación ROC de las 3 variantes: Solo Light AUC=0.917, Solo Dark AUC=0.708, </w:t>
      </w:r>
      <w:proofErr w:type="spellStart"/>
      <w:r w:rsidRPr="006150AB">
        <w:rPr>
          <w:lang w:val="es-ES"/>
        </w:rPr>
        <w:t>Light+Dark</w:t>
      </w:r>
      <w:proofErr w:type="spellEnd"/>
      <w:r w:rsidRPr="006150AB">
        <w:rPr>
          <w:lang w:val="es-ES"/>
        </w:rPr>
        <w:t xml:space="preserve"> AUC=0.662. Los 3 valores dentro de los rangos ya vistos en ejecuciones anteriores (Solo Light: 0.904-0.958; Solo Dark: 0.642-0.804 con signo correcto tras el </w:t>
      </w:r>
      <w:proofErr w:type="spellStart"/>
      <w:r w:rsidRPr="006150AB">
        <w:rPr>
          <w:lang w:val="es-ES"/>
        </w:rPr>
        <w:t>fix</w:t>
      </w:r>
      <w:proofErr w:type="spellEnd"/>
      <w:r w:rsidRPr="006150AB">
        <w:rPr>
          <w:lang w:val="es-ES"/>
        </w:rPr>
        <w:t>; Combinado: 0.633-0.662).</w:t>
      </w:r>
    </w:p>
    <w:p w14:paraId="23AE5F21" w14:textId="77777777" w:rsidR="00FA38E5" w:rsidRPr="006150AB" w:rsidRDefault="00BA14FE">
      <w:pPr>
        <w:rPr>
          <w:lang w:val="es-ES"/>
        </w:rPr>
      </w:pPr>
      <w:r w:rsidRPr="006150AB">
        <w:rPr>
          <w:lang w:val="es-ES"/>
        </w:rPr>
        <w:t xml:space="preserve">Espacios latentes: mismo patrón narrativo en las 3 variantes — la clase de entrenamiento forma un </w:t>
      </w:r>
      <w:proofErr w:type="spellStart"/>
      <w:proofErr w:type="gramStart"/>
      <w:r w:rsidRPr="006150AB">
        <w:rPr>
          <w:lang w:val="es-ES"/>
        </w:rPr>
        <w:t>cluster</w:t>
      </w:r>
      <w:proofErr w:type="spellEnd"/>
      <w:proofErr w:type="gramEnd"/>
      <w:r w:rsidRPr="006150AB">
        <w:rPr>
          <w:lang w:val="es-ES"/>
        </w:rPr>
        <w:t xml:space="preserve"> compacto, la clase no vista se dispersa ampliamente, con una fracción solapada sobre el </w:t>
      </w:r>
      <w:proofErr w:type="spellStart"/>
      <w:proofErr w:type="gramStart"/>
      <w:r w:rsidRPr="006150AB">
        <w:rPr>
          <w:lang w:val="es-ES"/>
        </w:rPr>
        <w:t>cluster</w:t>
      </w:r>
      <w:proofErr w:type="spellEnd"/>
      <w:proofErr w:type="gramEnd"/>
      <w:r w:rsidRPr="006150AB">
        <w:rPr>
          <w:lang w:val="es-ES"/>
        </w:rPr>
        <w:t xml:space="preserve"> compacto (el 'subconjunto difícil' recurrente en todos los modelos).</w:t>
      </w:r>
    </w:p>
    <w:p w14:paraId="73843114" w14:textId="77777777" w:rsidR="00FA38E5" w:rsidRDefault="00BA14FE">
      <w:pPr>
        <w:jc w:val="center"/>
      </w:pPr>
      <w:r>
        <w:rPr>
          <w:noProof/>
        </w:rPr>
        <w:drawing>
          <wp:inline distT="0" distB="0" distL="0" distR="0" wp14:anchorId="5A4039FA" wp14:editId="6CFD14CB">
            <wp:extent cx="5303520" cy="12969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encoders_curvas_perdida.png"/>
                    <pic:cNvPicPr/>
                  </pic:nvPicPr>
                  <pic:blipFill>
                    <a:blip r:embed="rId41"/>
                    <a:stretch>
                      <a:fillRect/>
                    </a:stretch>
                  </pic:blipFill>
                  <pic:spPr>
                    <a:xfrm>
                      <a:off x="0" y="0"/>
                      <a:ext cx="5303520" cy="1296960"/>
                    </a:xfrm>
                    <a:prstGeom prst="rect">
                      <a:avLst/>
                    </a:prstGeom>
                  </pic:spPr>
                </pic:pic>
              </a:graphicData>
            </a:graphic>
          </wp:inline>
        </w:drawing>
      </w:r>
    </w:p>
    <w:p w14:paraId="315BC008" w14:textId="77777777" w:rsidR="00FA38E5" w:rsidRDefault="00BA14FE">
      <w:pPr>
        <w:jc w:val="center"/>
      </w:pPr>
      <w:r>
        <w:rPr>
          <w:i/>
          <w:sz w:val="18"/>
        </w:rPr>
        <w:t>autoencoders curvas perdida</w:t>
      </w:r>
    </w:p>
    <w:p w14:paraId="27E2BECF" w14:textId="77777777" w:rsidR="00FA38E5" w:rsidRDefault="00BA14FE">
      <w:pPr>
        <w:jc w:val="center"/>
      </w:pPr>
      <w:r>
        <w:rPr>
          <w:noProof/>
        </w:rPr>
        <w:drawing>
          <wp:inline distT="0" distB="0" distL="0" distR="0" wp14:anchorId="44139BF1" wp14:editId="3F52517B">
            <wp:extent cx="5303520" cy="13798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encoders_error_reconstruccion.png"/>
                    <pic:cNvPicPr/>
                  </pic:nvPicPr>
                  <pic:blipFill>
                    <a:blip r:embed="rId42"/>
                    <a:stretch>
                      <a:fillRect/>
                    </a:stretch>
                  </pic:blipFill>
                  <pic:spPr>
                    <a:xfrm>
                      <a:off x="0" y="0"/>
                      <a:ext cx="5303520" cy="1379850"/>
                    </a:xfrm>
                    <a:prstGeom prst="rect">
                      <a:avLst/>
                    </a:prstGeom>
                  </pic:spPr>
                </pic:pic>
              </a:graphicData>
            </a:graphic>
          </wp:inline>
        </w:drawing>
      </w:r>
    </w:p>
    <w:p w14:paraId="40BEE51D" w14:textId="77777777" w:rsidR="00FA38E5" w:rsidRDefault="00BA14FE">
      <w:pPr>
        <w:jc w:val="center"/>
      </w:pPr>
      <w:r>
        <w:rPr>
          <w:i/>
          <w:sz w:val="18"/>
        </w:rPr>
        <w:t>autoencoders error reconstruccion</w:t>
      </w:r>
    </w:p>
    <w:p w14:paraId="7668622C" w14:textId="77777777" w:rsidR="00FA38E5" w:rsidRDefault="00BA14FE">
      <w:pPr>
        <w:jc w:val="center"/>
      </w:pPr>
      <w:r>
        <w:rPr>
          <w:noProof/>
        </w:rPr>
        <w:lastRenderedPageBreak/>
        <w:drawing>
          <wp:inline distT="0" distB="0" distL="0" distR="0" wp14:anchorId="540CA8DC" wp14:editId="04B6DD36">
            <wp:extent cx="5303520" cy="452902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encoders_roc_comparacion_variantes.png"/>
                    <pic:cNvPicPr/>
                  </pic:nvPicPr>
                  <pic:blipFill>
                    <a:blip r:embed="rId43"/>
                    <a:stretch>
                      <a:fillRect/>
                    </a:stretch>
                  </pic:blipFill>
                  <pic:spPr>
                    <a:xfrm>
                      <a:off x="0" y="0"/>
                      <a:ext cx="5303520" cy="4529021"/>
                    </a:xfrm>
                    <a:prstGeom prst="rect">
                      <a:avLst/>
                    </a:prstGeom>
                  </pic:spPr>
                </pic:pic>
              </a:graphicData>
            </a:graphic>
          </wp:inline>
        </w:drawing>
      </w:r>
    </w:p>
    <w:p w14:paraId="1D8B2D9E" w14:textId="77777777" w:rsidR="00FA38E5" w:rsidRDefault="00BA14FE">
      <w:pPr>
        <w:jc w:val="center"/>
      </w:pPr>
      <w:r>
        <w:rPr>
          <w:i/>
          <w:sz w:val="18"/>
        </w:rPr>
        <w:t>autoencoders roc comparacion variantes</w:t>
      </w:r>
    </w:p>
    <w:p w14:paraId="7F61D525" w14:textId="77777777" w:rsidR="00FA38E5" w:rsidRDefault="00BA14FE">
      <w:pPr>
        <w:jc w:val="center"/>
      </w:pPr>
      <w:r>
        <w:rPr>
          <w:noProof/>
        </w:rPr>
        <w:lastRenderedPageBreak/>
        <w:drawing>
          <wp:inline distT="0" distB="0" distL="0" distR="0" wp14:anchorId="7651198F" wp14:editId="204E84F4">
            <wp:extent cx="5303520" cy="453415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latente_light.png"/>
                    <pic:cNvPicPr/>
                  </pic:nvPicPr>
                  <pic:blipFill>
                    <a:blip r:embed="rId44"/>
                    <a:stretch>
                      <a:fillRect/>
                    </a:stretch>
                  </pic:blipFill>
                  <pic:spPr>
                    <a:xfrm>
                      <a:off x="0" y="0"/>
                      <a:ext cx="5303520" cy="4534151"/>
                    </a:xfrm>
                    <a:prstGeom prst="rect">
                      <a:avLst/>
                    </a:prstGeom>
                  </pic:spPr>
                </pic:pic>
              </a:graphicData>
            </a:graphic>
          </wp:inline>
        </w:drawing>
      </w:r>
    </w:p>
    <w:p w14:paraId="673AE8F8" w14:textId="77777777" w:rsidR="00FA38E5" w:rsidRDefault="00BA14FE">
      <w:pPr>
        <w:jc w:val="center"/>
      </w:pPr>
      <w:r>
        <w:rPr>
          <w:i/>
          <w:sz w:val="18"/>
        </w:rPr>
        <w:t>scatter latente light</w:t>
      </w:r>
    </w:p>
    <w:p w14:paraId="5A086E19" w14:textId="77777777" w:rsidR="00FA38E5" w:rsidRDefault="00BA14FE">
      <w:pPr>
        <w:jc w:val="center"/>
      </w:pPr>
      <w:r>
        <w:rPr>
          <w:noProof/>
        </w:rPr>
        <w:lastRenderedPageBreak/>
        <w:drawing>
          <wp:inline distT="0" distB="0" distL="0" distR="0" wp14:anchorId="7F4F3DCF" wp14:editId="1E031EBE">
            <wp:extent cx="5303520" cy="454293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latente_dark.png"/>
                    <pic:cNvPicPr/>
                  </pic:nvPicPr>
                  <pic:blipFill>
                    <a:blip r:embed="rId45"/>
                    <a:stretch>
                      <a:fillRect/>
                    </a:stretch>
                  </pic:blipFill>
                  <pic:spPr>
                    <a:xfrm>
                      <a:off x="0" y="0"/>
                      <a:ext cx="5303520" cy="4542938"/>
                    </a:xfrm>
                    <a:prstGeom prst="rect">
                      <a:avLst/>
                    </a:prstGeom>
                  </pic:spPr>
                </pic:pic>
              </a:graphicData>
            </a:graphic>
          </wp:inline>
        </w:drawing>
      </w:r>
    </w:p>
    <w:p w14:paraId="1074A687" w14:textId="77777777" w:rsidR="00FA38E5" w:rsidRDefault="00BA14FE">
      <w:pPr>
        <w:jc w:val="center"/>
      </w:pPr>
      <w:r>
        <w:rPr>
          <w:i/>
          <w:sz w:val="18"/>
        </w:rPr>
        <w:t>scatter latente dark</w:t>
      </w:r>
    </w:p>
    <w:p w14:paraId="66253CAB" w14:textId="77777777" w:rsidR="00FA38E5" w:rsidRDefault="00BA14FE">
      <w:pPr>
        <w:jc w:val="center"/>
      </w:pPr>
      <w:r>
        <w:rPr>
          <w:noProof/>
        </w:rPr>
        <w:lastRenderedPageBreak/>
        <w:drawing>
          <wp:inline distT="0" distB="0" distL="0" distR="0" wp14:anchorId="78BF3244" wp14:editId="59F85356">
            <wp:extent cx="5303520" cy="453415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latente_combinado.png"/>
                    <pic:cNvPicPr/>
                  </pic:nvPicPr>
                  <pic:blipFill>
                    <a:blip r:embed="rId46"/>
                    <a:stretch>
                      <a:fillRect/>
                    </a:stretch>
                  </pic:blipFill>
                  <pic:spPr>
                    <a:xfrm>
                      <a:off x="0" y="0"/>
                      <a:ext cx="5303520" cy="4534151"/>
                    </a:xfrm>
                    <a:prstGeom prst="rect">
                      <a:avLst/>
                    </a:prstGeom>
                  </pic:spPr>
                </pic:pic>
              </a:graphicData>
            </a:graphic>
          </wp:inline>
        </w:drawing>
      </w:r>
    </w:p>
    <w:p w14:paraId="3D954BBB" w14:textId="77777777" w:rsidR="00FA38E5" w:rsidRPr="006150AB" w:rsidRDefault="00BA14FE">
      <w:pPr>
        <w:jc w:val="center"/>
        <w:rPr>
          <w:lang w:val="es-ES"/>
        </w:rPr>
      </w:pPr>
      <w:proofErr w:type="spellStart"/>
      <w:r w:rsidRPr="006150AB">
        <w:rPr>
          <w:i/>
          <w:sz w:val="18"/>
          <w:lang w:val="es-ES"/>
        </w:rPr>
        <w:t>scatter</w:t>
      </w:r>
      <w:proofErr w:type="spellEnd"/>
      <w:r w:rsidRPr="006150AB">
        <w:rPr>
          <w:i/>
          <w:sz w:val="18"/>
          <w:lang w:val="es-ES"/>
        </w:rPr>
        <w:t xml:space="preserve"> latente combinado</w:t>
      </w:r>
    </w:p>
    <w:p w14:paraId="23871615" w14:textId="77777777" w:rsidR="00FA38E5" w:rsidRPr="006150AB" w:rsidRDefault="00BA14FE">
      <w:pPr>
        <w:pStyle w:val="Ttulo1"/>
        <w:rPr>
          <w:lang w:val="es-ES"/>
        </w:rPr>
      </w:pPr>
      <w:r w:rsidRPr="006150AB">
        <w:rPr>
          <w:lang w:val="es-ES"/>
        </w:rPr>
        <w:t>EJECUCIÓN DEFINITIVA — Ventana 1200-2400 (resultados finales para la memoria)</w:t>
      </w:r>
    </w:p>
    <w:p w14:paraId="1066F29B" w14:textId="77777777" w:rsidR="00FA38E5" w:rsidRPr="006150AB" w:rsidRDefault="00BA14FE">
      <w:pPr>
        <w:pStyle w:val="Ttulo2"/>
        <w:rPr>
          <w:lang w:val="es-ES"/>
        </w:rPr>
      </w:pPr>
      <w:proofErr w:type="gramStart"/>
      <w:r w:rsidRPr="006150AB">
        <w:rPr>
          <w:lang w:val="es-ES"/>
        </w:rPr>
        <w:t>Conclusión final</w:t>
      </w:r>
      <w:proofErr w:type="gramEnd"/>
      <w:r w:rsidRPr="006150AB">
        <w:rPr>
          <w:lang w:val="es-ES"/>
        </w:rPr>
        <w:t xml:space="preserve"> — </w:t>
      </w:r>
      <w:proofErr w:type="spellStart"/>
      <w:r w:rsidRPr="006150AB">
        <w:rPr>
          <w:lang w:val="es-ES"/>
        </w:rPr>
        <w:t>Autoencoders</w:t>
      </w:r>
      <w:proofErr w:type="spellEnd"/>
    </w:p>
    <w:p w14:paraId="5875E904" w14:textId="77777777" w:rsidR="00FA38E5" w:rsidRPr="006150AB" w:rsidRDefault="00BA14FE">
      <w:pPr>
        <w:rPr>
          <w:lang w:val="es-ES"/>
        </w:rPr>
      </w:pPr>
      <w:r w:rsidRPr="006150AB">
        <w:rPr>
          <w:lang w:val="es-ES"/>
        </w:rPr>
        <w:t xml:space="preserve">De las 3 variantes, 'Solo Light' es sistemáticamente la mejor en todas las ejecuciones realizadas (rango de AUC observado: 0.904-0.958, mediana en torno a 0.92), y es la que se usa en la comparación global de modelos. Su rendimiento es notablemente más variable de una ejecución a otra que el de GMM o </w:t>
      </w:r>
      <w:proofErr w:type="spellStart"/>
      <w:r w:rsidRPr="006150AB">
        <w:rPr>
          <w:lang w:val="es-ES"/>
        </w:rPr>
        <w:t>Isolation</w:t>
      </w:r>
      <w:proofErr w:type="spellEnd"/>
      <w:r w:rsidRPr="006150AB">
        <w:rPr>
          <w:lang w:val="es-ES"/>
        </w:rPr>
        <w:t xml:space="preserve"> Forest, coherente con la falta de semilla fija en los pesos ya documentada.</w:t>
      </w:r>
    </w:p>
    <w:p w14:paraId="3E792DF2" w14:textId="77777777" w:rsidR="00FA38E5" w:rsidRPr="006150AB" w:rsidRDefault="00BA14FE">
      <w:pPr>
        <w:rPr>
          <w:lang w:val="es-ES"/>
        </w:rPr>
      </w:pPr>
      <w:r w:rsidRPr="006150AB">
        <w:rPr>
          <w:lang w:val="es-ES"/>
        </w:rPr>
        <w:t>'Solo Dark' es consistentemente la segunda mejor variante (una vez corregido el bug de etiquetado), y '</w:t>
      </w:r>
      <w:proofErr w:type="spellStart"/>
      <w:r w:rsidRPr="006150AB">
        <w:rPr>
          <w:lang w:val="es-ES"/>
        </w:rPr>
        <w:t>Light+Dark</w:t>
      </w:r>
      <w:proofErr w:type="spellEnd"/>
      <w:r w:rsidRPr="006150AB">
        <w:rPr>
          <w:lang w:val="es-ES"/>
        </w:rPr>
        <w:t>' la más débil de las 3 en todas las ejecuciones — la mezcla de clases en el entrenamiento diluye la capacidad del modelo para aislar ninguna de las dos.</w:t>
      </w:r>
    </w:p>
    <w:p w14:paraId="49E4818B" w14:textId="77777777" w:rsidR="00FA38E5" w:rsidRPr="006150AB" w:rsidRDefault="00BA14FE">
      <w:pPr>
        <w:rPr>
          <w:lang w:val="es-ES"/>
        </w:rPr>
      </w:pPr>
      <w:r w:rsidRPr="006150AB">
        <w:rPr>
          <w:lang w:val="es-ES"/>
        </w:rPr>
        <w:lastRenderedPageBreak/>
        <w:t xml:space="preserve">Cifra de referencia para la memoria: </w:t>
      </w:r>
      <w:proofErr w:type="spellStart"/>
      <w:r w:rsidRPr="006150AB">
        <w:rPr>
          <w:lang w:val="es-ES"/>
        </w:rPr>
        <w:t>Autoencoder</w:t>
      </w:r>
      <w:proofErr w:type="spellEnd"/>
      <w:r w:rsidRPr="006150AB">
        <w:rPr>
          <w:lang w:val="es-ES"/>
        </w:rPr>
        <w:t xml:space="preserve"> Solo Light, AUC≈0.92 (usando esta ejecución definitiva, 0.917, como valor puntual, y remarcando en el texto que hay variabilidad de ±0.02-0.03 entre ejecuciones por la falta de semilla).</w:t>
      </w:r>
    </w:p>
    <w:p w14:paraId="5E4A8929" w14:textId="77777777" w:rsidR="00FA38E5" w:rsidRPr="006150AB" w:rsidRDefault="00BA14FE">
      <w:pPr>
        <w:pStyle w:val="Ttulo1"/>
        <w:rPr>
          <w:lang w:val="es-ES"/>
        </w:rPr>
      </w:pPr>
      <w:r w:rsidRPr="006150AB">
        <w:rPr>
          <w:lang w:val="es-ES"/>
        </w:rPr>
        <w:t>EJECUCIÓN DEFINITIVA — Ventana 1200-2400 (resultados finales para la memoria)</w:t>
      </w:r>
    </w:p>
    <w:p w14:paraId="6C7CD7A9" w14:textId="77777777" w:rsidR="00FA38E5" w:rsidRPr="006150AB" w:rsidRDefault="00BA14FE">
      <w:pPr>
        <w:pStyle w:val="Ttulo2"/>
        <w:rPr>
          <w:lang w:val="es-ES"/>
        </w:rPr>
      </w:pPr>
      <w:r w:rsidRPr="006150AB">
        <w:rPr>
          <w:lang w:val="es-ES"/>
        </w:rPr>
        <w:t>Opción 7 — Modelo de Mezcla Gaussiana (GMM)</w:t>
      </w:r>
    </w:p>
    <w:p w14:paraId="0C6A7292" w14:textId="77777777" w:rsidR="00FA38E5" w:rsidRPr="006150AB" w:rsidRDefault="00BA14FE">
      <w:pPr>
        <w:rPr>
          <w:lang w:val="es-ES"/>
        </w:rPr>
      </w:pPr>
      <w:r w:rsidRPr="006150AB">
        <w:rPr>
          <w:lang w:val="es-ES"/>
        </w:rPr>
        <w:t>Selección de gaussianas por BIC, distribución de scores: sin cambios respecto a la ejecución anterior con esta misma ventana.</w:t>
      </w:r>
    </w:p>
    <w:p w14:paraId="6ABA0E66" w14:textId="77777777" w:rsidR="00FA38E5" w:rsidRPr="006150AB" w:rsidRDefault="00BA14FE">
      <w:pPr>
        <w:rPr>
          <w:lang w:val="es-ES"/>
        </w:rPr>
      </w:pPr>
      <w:r w:rsidRPr="006150AB">
        <w:rPr>
          <w:lang w:val="es-ES"/>
        </w:rPr>
        <w:t xml:space="preserve">Comparación de las 3 variantes: Solo Light AUC=0.982 (idéntico, bit a bit, a la ejecución anterior — confirma que esta variante es perfectamente reproducible). Solo Dark=0.788 y </w:t>
      </w:r>
      <w:proofErr w:type="spellStart"/>
      <w:r w:rsidRPr="006150AB">
        <w:rPr>
          <w:lang w:val="es-ES"/>
        </w:rPr>
        <w:t>Light+Dark</w:t>
      </w:r>
      <w:proofErr w:type="spellEnd"/>
      <w:r w:rsidRPr="006150AB">
        <w:rPr>
          <w:lang w:val="es-ES"/>
        </w:rPr>
        <w:t xml:space="preserve">=0.824 difieren ligeramente de la ejecución previa (0.804 y 0.820) pese a que </w:t>
      </w:r>
      <w:proofErr w:type="spellStart"/>
      <w:r w:rsidRPr="006150AB">
        <w:rPr>
          <w:lang w:val="es-ES"/>
        </w:rPr>
        <w:t>GaussianMixture</w:t>
      </w:r>
      <w:proofErr w:type="spellEnd"/>
      <w:r w:rsidRPr="006150AB">
        <w:rPr>
          <w:lang w:val="es-ES"/>
        </w:rPr>
        <w:t xml:space="preserve"> fija </w:t>
      </w:r>
      <w:proofErr w:type="spellStart"/>
      <w:r w:rsidRPr="006150AB">
        <w:rPr>
          <w:lang w:val="es-ES"/>
        </w:rPr>
        <w:t>random_state</w:t>
      </w:r>
      <w:proofErr w:type="spellEnd"/>
      <w:r w:rsidRPr="006150AB">
        <w:rPr>
          <w:lang w:val="es-ES"/>
        </w:rPr>
        <w:t>=42 — variación pequeña (≤0.016) cuyo origen exacto no se ha investigado a fondo, pero sin impacto en la variante que importa para la comparación global (Solo Light, perfectamente estable).</w:t>
      </w:r>
    </w:p>
    <w:p w14:paraId="7EC74434" w14:textId="77777777" w:rsidR="00FA38E5" w:rsidRPr="006150AB" w:rsidRDefault="00BA14FE">
      <w:pPr>
        <w:rPr>
          <w:lang w:val="es-ES"/>
        </w:rPr>
      </w:pPr>
      <w:r w:rsidRPr="006150AB">
        <w:rPr>
          <w:lang w:val="es-ES"/>
        </w:rPr>
        <w:t>Curva ROC de la mejor variante: Solo Light, AUC=0.982 — el resultado que se usa en la comparación final.</w:t>
      </w:r>
    </w:p>
    <w:p w14:paraId="3D908756" w14:textId="77777777" w:rsidR="00FA38E5" w:rsidRDefault="00BA14FE">
      <w:pPr>
        <w:jc w:val="center"/>
      </w:pPr>
      <w:r>
        <w:rPr>
          <w:noProof/>
        </w:rPr>
        <w:drawing>
          <wp:inline distT="0" distB="0" distL="0" distR="0" wp14:anchorId="26A1F52B" wp14:editId="2E472DD1">
            <wp:extent cx="5303520" cy="376842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bic_light.png"/>
                    <pic:cNvPicPr/>
                  </pic:nvPicPr>
                  <pic:blipFill>
                    <a:blip r:embed="rId47"/>
                    <a:stretch>
                      <a:fillRect/>
                    </a:stretch>
                  </pic:blipFill>
                  <pic:spPr>
                    <a:xfrm>
                      <a:off x="0" y="0"/>
                      <a:ext cx="5303520" cy="3768426"/>
                    </a:xfrm>
                    <a:prstGeom prst="rect">
                      <a:avLst/>
                    </a:prstGeom>
                  </pic:spPr>
                </pic:pic>
              </a:graphicData>
            </a:graphic>
          </wp:inline>
        </w:drawing>
      </w:r>
    </w:p>
    <w:p w14:paraId="6CA4BF3D" w14:textId="77777777" w:rsidR="00FA38E5" w:rsidRDefault="00BA14FE">
      <w:pPr>
        <w:jc w:val="center"/>
      </w:pPr>
      <w:r>
        <w:rPr>
          <w:i/>
          <w:sz w:val="18"/>
        </w:rPr>
        <w:t>gmm bic light</w:t>
      </w:r>
    </w:p>
    <w:p w14:paraId="07496E91" w14:textId="77777777" w:rsidR="00FA38E5" w:rsidRDefault="00BA14FE">
      <w:pPr>
        <w:jc w:val="center"/>
      </w:pPr>
      <w:r>
        <w:rPr>
          <w:noProof/>
        </w:rPr>
        <w:lastRenderedPageBreak/>
        <w:drawing>
          <wp:inline distT="0" distB="0" distL="0" distR="0" wp14:anchorId="7BB5716E" wp14:editId="7ACD863D">
            <wp:extent cx="5303520" cy="376842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bic_dark.png"/>
                    <pic:cNvPicPr/>
                  </pic:nvPicPr>
                  <pic:blipFill>
                    <a:blip r:embed="rId48"/>
                    <a:stretch>
                      <a:fillRect/>
                    </a:stretch>
                  </pic:blipFill>
                  <pic:spPr>
                    <a:xfrm>
                      <a:off x="0" y="0"/>
                      <a:ext cx="5303520" cy="3768426"/>
                    </a:xfrm>
                    <a:prstGeom prst="rect">
                      <a:avLst/>
                    </a:prstGeom>
                  </pic:spPr>
                </pic:pic>
              </a:graphicData>
            </a:graphic>
          </wp:inline>
        </w:drawing>
      </w:r>
    </w:p>
    <w:p w14:paraId="27235744" w14:textId="77777777" w:rsidR="00FA38E5" w:rsidRDefault="00BA14FE">
      <w:pPr>
        <w:jc w:val="center"/>
      </w:pPr>
      <w:r>
        <w:rPr>
          <w:i/>
          <w:sz w:val="18"/>
        </w:rPr>
        <w:t>gmm bic dark</w:t>
      </w:r>
    </w:p>
    <w:p w14:paraId="11D79416" w14:textId="77777777" w:rsidR="00FA38E5" w:rsidRDefault="00BA14FE">
      <w:pPr>
        <w:jc w:val="center"/>
      </w:pPr>
      <w:r>
        <w:rPr>
          <w:noProof/>
        </w:rPr>
        <w:drawing>
          <wp:inline distT="0" distB="0" distL="0" distR="0" wp14:anchorId="39A3C6F9" wp14:editId="5B151F30">
            <wp:extent cx="5303520" cy="377207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bic_combinado.png"/>
                    <pic:cNvPicPr/>
                  </pic:nvPicPr>
                  <pic:blipFill>
                    <a:blip r:embed="rId49"/>
                    <a:stretch>
                      <a:fillRect/>
                    </a:stretch>
                  </pic:blipFill>
                  <pic:spPr>
                    <a:xfrm>
                      <a:off x="0" y="0"/>
                      <a:ext cx="5303520" cy="3772077"/>
                    </a:xfrm>
                    <a:prstGeom prst="rect">
                      <a:avLst/>
                    </a:prstGeom>
                  </pic:spPr>
                </pic:pic>
              </a:graphicData>
            </a:graphic>
          </wp:inline>
        </w:drawing>
      </w:r>
    </w:p>
    <w:p w14:paraId="1658D54E" w14:textId="77777777" w:rsidR="00FA38E5" w:rsidRDefault="00BA14FE">
      <w:pPr>
        <w:jc w:val="center"/>
      </w:pPr>
      <w:r>
        <w:rPr>
          <w:i/>
          <w:sz w:val="18"/>
        </w:rPr>
        <w:lastRenderedPageBreak/>
        <w:t>gmm bic combinado</w:t>
      </w:r>
    </w:p>
    <w:p w14:paraId="68FBC57C" w14:textId="77777777" w:rsidR="00FA38E5" w:rsidRDefault="00BA14FE">
      <w:pPr>
        <w:jc w:val="center"/>
      </w:pPr>
      <w:r>
        <w:rPr>
          <w:noProof/>
        </w:rPr>
        <w:drawing>
          <wp:inline distT="0" distB="0" distL="0" distR="0" wp14:anchorId="545A6162" wp14:editId="2A56CA7D">
            <wp:extent cx="5303520" cy="137927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distribucion_score.png"/>
                    <pic:cNvPicPr/>
                  </pic:nvPicPr>
                  <pic:blipFill>
                    <a:blip r:embed="rId50"/>
                    <a:stretch>
                      <a:fillRect/>
                    </a:stretch>
                  </pic:blipFill>
                  <pic:spPr>
                    <a:xfrm>
                      <a:off x="0" y="0"/>
                      <a:ext cx="5303520" cy="1379271"/>
                    </a:xfrm>
                    <a:prstGeom prst="rect">
                      <a:avLst/>
                    </a:prstGeom>
                  </pic:spPr>
                </pic:pic>
              </a:graphicData>
            </a:graphic>
          </wp:inline>
        </w:drawing>
      </w:r>
    </w:p>
    <w:p w14:paraId="1DD41013" w14:textId="77777777" w:rsidR="00FA38E5" w:rsidRDefault="00BA14FE">
      <w:pPr>
        <w:jc w:val="center"/>
      </w:pPr>
      <w:r>
        <w:rPr>
          <w:i/>
          <w:sz w:val="18"/>
        </w:rPr>
        <w:t>gmm distribucion score</w:t>
      </w:r>
    </w:p>
    <w:p w14:paraId="6B795D33" w14:textId="77777777" w:rsidR="00FA38E5" w:rsidRDefault="00BA14FE">
      <w:pPr>
        <w:jc w:val="center"/>
      </w:pPr>
      <w:r>
        <w:rPr>
          <w:noProof/>
        </w:rPr>
        <w:drawing>
          <wp:inline distT="0" distB="0" distL="0" distR="0" wp14:anchorId="5EA2E7BD" wp14:editId="2AA11EB2">
            <wp:extent cx="5303520" cy="453415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roc.png"/>
                    <pic:cNvPicPr/>
                  </pic:nvPicPr>
                  <pic:blipFill>
                    <a:blip r:embed="rId51"/>
                    <a:stretch>
                      <a:fillRect/>
                    </a:stretch>
                  </pic:blipFill>
                  <pic:spPr>
                    <a:xfrm>
                      <a:off x="0" y="0"/>
                      <a:ext cx="5303520" cy="4534151"/>
                    </a:xfrm>
                    <a:prstGeom prst="rect">
                      <a:avLst/>
                    </a:prstGeom>
                  </pic:spPr>
                </pic:pic>
              </a:graphicData>
            </a:graphic>
          </wp:inline>
        </w:drawing>
      </w:r>
    </w:p>
    <w:p w14:paraId="29F9657D" w14:textId="77777777" w:rsidR="00FA38E5" w:rsidRDefault="00BA14FE">
      <w:pPr>
        <w:jc w:val="center"/>
      </w:pPr>
      <w:r>
        <w:rPr>
          <w:i/>
          <w:sz w:val="18"/>
        </w:rPr>
        <w:t>gmm roc</w:t>
      </w:r>
    </w:p>
    <w:p w14:paraId="5FB73EE8" w14:textId="77777777" w:rsidR="00FA38E5" w:rsidRDefault="00BA14FE">
      <w:pPr>
        <w:jc w:val="center"/>
      </w:pPr>
      <w:r>
        <w:rPr>
          <w:noProof/>
        </w:rPr>
        <w:lastRenderedPageBreak/>
        <w:drawing>
          <wp:inline distT="0" distB="0" distL="0" distR="0" wp14:anchorId="02234EC3" wp14:editId="1F9135E1">
            <wp:extent cx="5303520" cy="395524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roc_comparacion_variantes.png"/>
                    <pic:cNvPicPr/>
                  </pic:nvPicPr>
                  <pic:blipFill>
                    <a:blip r:embed="rId52"/>
                    <a:stretch>
                      <a:fillRect/>
                    </a:stretch>
                  </pic:blipFill>
                  <pic:spPr>
                    <a:xfrm>
                      <a:off x="0" y="0"/>
                      <a:ext cx="5303520" cy="3955243"/>
                    </a:xfrm>
                    <a:prstGeom prst="rect">
                      <a:avLst/>
                    </a:prstGeom>
                  </pic:spPr>
                </pic:pic>
              </a:graphicData>
            </a:graphic>
          </wp:inline>
        </w:drawing>
      </w:r>
    </w:p>
    <w:p w14:paraId="13F52399" w14:textId="77777777" w:rsidR="00FA38E5" w:rsidRPr="006150AB" w:rsidRDefault="00BA14FE">
      <w:pPr>
        <w:jc w:val="center"/>
        <w:rPr>
          <w:lang w:val="es-ES"/>
        </w:rPr>
      </w:pPr>
      <w:proofErr w:type="spellStart"/>
      <w:r w:rsidRPr="006150AB">
        <w:rPr>
          <w:i/>
          <w:sz w:val="18"/>
          <w:lang w:val="es-ES"/>
        </w:rPr>
        <w:t>gmm</w:t>
      </w:r>
      <w:proofErr w:type="spellEnd"/>
      <w:r w:rsidRPr="006150AB">
        <w:rPr>
          <w:i/>
          <w:sz w:val="18"/>
          <w:lang w:val="es-ES"/>
        </w:rPr>
        <w:t xml:space="preserve"> </w:t>
      </w:r>
      <w:proofErr w:type="spellStart"/>
      <w:r w:rsidRPr="006150AB">
        <w:rPr>
          <w:i/>
          <w:sz w:val="18"/>
          <w:lang w:val="es-ES"/>
        </w:rPr>
        <w:t>roc</w:t>
      </w:r>
      <w:proofErr w:type="spellEnd"/>
      <w:r w:rsidRPr="006150AB">
        <w:rPr>
          <w:i/>
          <w:sz w:val="18"/>
          <w:lang w:val="es-ES"/>
        </w:rPr>
        <w:t xml:space="preserve"> </w:t>
      </w:r>
      <w:proofErr w:type="spellStart"/>
      <w:r w:rsidRPr="006150AB">
        <w:rPr>
          <w:i/>
          <w:sz w:val="18"/>
          <w:lang w:val="es-ES"/>
        </w:rPr>
        <w:t>comparacion</w:t>
      </w:r>
      <w:proofErr w:type="spellEnd"/>
      <w:r w:rsidRPr="006150AB">
        <w:rPr>
          <w:i/>
          <w:sz w:val="18"/>
          <w:lang w:val="es-ES"/>
        </w:rPr>
        <w:t xml:space="preserve"> variantes</w:t>
      </w:r>
    </w:p>
    <w:p w14:paraId="3E636BD7" w14:textId="77777777" w:rsidR="00FA38E5" w:rsidRPr="006150AB" w:rsidRDefault="00BA14FE">
      <w:pPr>
        <w:pStyle w:val="Ttulo1"/>
        <w:rPr>
          <w:lang w:val="es-ES"/>
        </w:rPr>
      </w:pPr>
      <w:r w:rsidRPr="006150AB">
        <w:rPr>
          <w:lang w:val="es-ES"/>
        </w:rPr>
        <w:t>EJECUCIÓN DEFINITIVA — Ventana 1200-2400 (resultados finales para la memoria)</w:t>
      </w:r>
    </w:p>
    <w:p w14:paraId="072CE6FC" w14:textId="77777777" w:rsidR="00FA38E5" w:rsidRPr="006150AB" w:rsidRDefault="00BA14FE">
      <w:pPr>
        <w:pStyle w:val="Ttulo2"/>
        <w:rPr>
          <w:lang w:val="es-ES"/>
        </w:rPr>
      </w:pPr>
      <w:proofErr w:type="gramStart"/>
      <w:r w:rsidRPr="006150AB">
        <w:rPr>
          <w:lang w:val="es-ES"/>
        </w:rPr>
        <w:t>Conclusión final</w:t>
      </w:r>
      <w:proofErr w:type="gramEnd"/>
      <w:r w:rsidRPr="006150AB">
        <w:rPr>
          <w:lang w:val="es-ES"/>
        </w:rPr>
        <w:t xml:space="preserve"> — GMM</w:t>
      </w:r>
    </w:p>
    <w:p w14:paraId="60A5F6C9" w14:textId="77777777" w:rsidR="00FA38E5" w:rsidRPr="006150AB" w:rsidRDefault="00BA14FE">
      <w:pPr>
        <w:rPr>
          <w:lang w:val="es-ES"/>
        </w:rPr>
      </w:pPr>
      <w:r w:rsidRPr="006150AB">
        <w:rPr>
          <w:lang w:val="es-ES"/>
        </w:rPr>
        <w:t>GMM Solo Light es, de los 4 modelos de una sola clase, el que mejor y de forma más estable discrimina LIGHT/DARK: AUC=0.982 en las dos ejecuciones con esta ventana, prácticamente sin variación (a diferencia de los modelos basados en redes neuronales). Segundo mejor modelo de los 5 evaluados, muy cerca de la CNN binaria de referencia (0.994) pese a usar solo 3 características extraídas a mano y no ver nunca un pulso DARK en entrenamiento — el resultado más favorable a la hipótesis de partida del TFG (un dete</w:t>
      </w:r>
      <w:r w:rsidRPr="006150AB">
        <w:rPr>
          <w:lang w:val="es-ES"/>
        </w:rPr>
        <w:t>ctor de una clase puede acercarse a un clasificador supervisado).</w:t>
      </w:r>
    </w:p>
    <w:p w14:paraId="59F9616C" w14:textId="77777777" w:rsidR="00FA38E5" w:rsidRPr="006150AB" w:rsidRDefault="00BA14FE">
      <w:pPr>
        <w:rPr>
          <w:lang w:val="es-ES"/>
        </w:rPr>
      </w:pPr>
      <w:r w:rsidRPr="006150AB">
        <w:rPr>
          <w:lang w:val="es-ES"/>
        </w:rPr>
        <w:t>Cifra de referencia para la memoria: AUC=0.982 (</w:t>
      </w:r>
      <w:proofErr w:type="spellStart"/>
      <w:r w:rsidRPr="006150AB">
        <w:rPr>
          <w:lang w:val="es-ES"/>
        </w:rPr>
        <w:t>nº</w:t>
      </w:r>
      <w:proofErr w:type="spellEnd"/>
      <w:r w:rsidRPr="006150AB">
        <w:rPr>
          <w:lang w:val="es-ES"/>
        </w:rPr>
        <w:t xml:space="preserve"> de gaussianas: 5 para Solo Light, seleccionado por BIC).</w:t>
      </w:r>
    </w:p>
    <w:p w14:paraId="4F1B555C" w14:textId="77777777" w:rsidR="00FA38E5" w:rsidRPr="006150AB" w:rsidRDefault="00BA14FE">
      <w:pPr>
        <w:pStyle w:val="Ttulo1"/>
        <w:rPr>
          <w:lang w:val="es-ES"/>
        </w:rPr>
      </w:pPr>
      <w:r w:rsidRPr="006150AB">
        <w:rPr>
          <w:lang w:val="es-ES"/>
        </w:rPr>
        <w:lastRenderedPageBreak/>
        <w:t>EJECUCIÓN DEFINITIVA — Ventana 1200-2400 (resultados finales para la memoria)</w:t>
      </w:r>
    </w:p>
    <w:p w14:paraId="66A67E31" w14:textId="77777777" w:rsidR="00FA38E5" w:rsidRPr="006150AB" w:rsidRDefault="00BA14FE">
      <w:pPr>
        <w:pStyle w:val="Ttulo2"/>
        <w:rPr>
          <w:lang w:val="es-ES"/>
        </w:rPr>
      </w:pPr>
      <w:r w:rsidRPr="006150AB">
        <w:rPr>
          <w:lang w:val="es-ES"/>
        </w:rPr>
        <w:t xml:space="preserve">Opción 8 — </w:t>
      </w:r>
      <w:proofErr w:type="spellStart"/>
      <w:r w:rsidRPr="006150AB">
        <w:rPr>
          <w:lang w:val="es-ES"/>
        </w:rPr>
        <w:t>Isolation</w:t>
      </w:r>
      <w:proofErr w:type="spellEnd"/>
      <w:r w:rsidRPr="006150AB">
        <w:rPr>
          <w:lang w:val="es-ES"/>
        </w:rPr>
        <w:t xml:space="preserve"> Forest</w:t>
      </w:r>
    </w:p>
    <w:p w14:paraId="1C43FA7D" w14:textId="77777777" w:rsidR="00FA38E5" w:rsidRPr="006150AB" w:rsidRDefault="00BA14FE">
      <w:pPr>
        <w:rPr>
          <w:lang w:val="es-ES"/>
        </w:rPr>
      </w:pPr>
      <w:r w:rsidRPr="006150AB">
        <w:rPr>
          <w:lang w:val="es-ES"/>
        </w:rPr>
        <w:t>AUC = 0.948, idéntico bit a bit a la ejecución anterior con esta misma ventana — modelo completamente determinista (</w:t>
      </w:r>
      <w:proofErr w:type="spellStart"/>
      <w:r w:rsidRPr="006150AB">
        <w:rPr>
          <w:lang w:val="es-ES"/>
        </w:rPr>
        <w:t>random_state</w:t>
      </w:r>
      <w:proofErr w:type="spellEnd"/>
      <w:r w:rsidRPr="006150AB">
        <w:rPr>
          <w:lang w:val="es-ES"/>
        </w:rPr>
        <w:t>=42) y perfectamente reproducible. Distribución de scores y PCA del espacio de trazas también idénticos, mismo patrón bimodal ya documentado (una parte de DARK solapada con LIGHT, otra claramente separada).</w:t>
      </w:r>
    </w:p>
    <w:p w14:paraId="76ED5B55" w14:textId="77777777" w:rsidR="00FA38E5" w:rsidRDefault="00BA14FE">
      <w:pPr>
        <w:jc w:val="center"/>
      </w:pPr>
      <w:r>
        <w:rPr>
          <w:noProof/>
        </w:rPr>
        <w:drawing>
          <wp:inline distT="0" distB="0" distL="0" distR="0" wp14:anchorId="20CCC492" wp14:editId="6A9DD89F">
            <wp:extent cx="5303520" cy="261813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_forest_distribucion_score.png"/>
                    <pic:cNvPicPr/>
                  </pic:nvPicPr>
                  <pic:blipFill>
                    <a:blip r:embed="rId53"/>
                    <a:stretch>
                      <a:fillRect/>
                    </a:stretch>
                  </pic:blipFill>
                  <pic:spPr>
                    <a:xfrm>
                      <a:off x="0" y="0"/>
                      <a:ext cx="5303520" cy="2618137"/>
                    </a:xfrm>
                    <a:prstGeom prst="rect">
                      <a:avLst/>
                    </a:prstGeom>
                  </pic:spPr>
                </pic:pic>
              </a:graphicData>
            </a:graphic>
          </wp:inline>
        </w:drawing>
      </w:r>
    </w:p>
    <w:p w14:paraId="0AD5C87D" w14:textId="77777777" w:rsidR="00FA38E5" w:rsidRDefault="00BA14FE">
      <w:pPr>
        <w:jc w:val="center"/>
      </w:pPr>
      <w:r>
        <w:rPr>
          <w:i/>
          <w:sz w:val="18"/>
        </w:rPr>
        <w:t>isolation forest distribucion score</w:t>
      </w:r>
    </w:p>
    <w:p w14:paraId="46791995" w14:textId="77777777" w:rsidR="00FA38E5" w:rsidRDefault="00BA14FE">
      <w:pPr>
        <w:jc w:val="center"/>
      </w:pPr>
      <w:r>
        <w:rPr>
          <w:noProof/>
        </w:rPr>
        <w:lastRenderedPageBreak/>
        <w:drawing>
          <wp:inline distT="0" distB="0" distL="0" distR="0" wp14:anchorId="448C45D2" wp14:editId="545F5F02">
            <wp:extent cx="5303520" cy="453415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_forest_roc.png"/>
                    <pic:cNvPicPr/>
                  </pic:nvPicPr>
                  <pic:blipFill>
                    <a:blip r:embed="rId54"/>
                    <a:stretch>
                      <a:fillRect/>
                    </a:stretch>
                  </pic:blipFill>
                  <pic:spPr>
                    <a:xfrm>
                      <a:off x="0" y="0"/>
                      <a:ext cx="5303520" cy="4534151"/>
                    </a:xfrm>
                    <a:prstGeom prst="rect">
                      <a:avLst/>
                    </a:prstGeom>
                  </pic:spPr>
                </pic:pic>
              </a:graphicData>
            </a:graphic>
          </wp:inline>
        </w:drawing>
      </w:r>
    </w:p>
    <w:p w14:paraId="2ED74F7B" w14:textId="77777777" w:rsidR="00FA38E5" w:rsidRDefault="00BA14FE">
      <w:pPr>
        <w:jc w:val="center"/>
      </w:pPr>
      <w:r>
        <w:rPr>
          <w:i/>
          <w:sz w:val="18"/>
        </w:rPr>
        <w:t>isolation forest roc</w:t>
      </w:r>
    </w:p>
    <w:p w14:paraId="1511002C" w14:textId="77777777" w:rsidR="00FA38E5" w:rsidRDefault="00BA14FE">
      <w:pPr>
        <w:jc w:val="center"/>
      </w:pPr>
      <w:r>
        <w:rPr>
          <w:noProof/>
        </w:rPr>
        <w:drawing>
          <wp:inline distT="0" distB="0" distL="0" distR="0" wp14:anchorId="69CCA1C5" wp14:editId="6A66FECC">
            <wp:extent cx="5303520" cy="236170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_forest_pca_espacio_trazas.png"/>
                    <pic:cNvPicPr/>
                  </pic:nvPicPr>
                  <pic:blipFill>
                    <a:blip r:embed="rId55"/>
                    <a:stretch>
                      <a:fillRect/>
                    </a:stretch>
                  </pic:blipFill>
                  <pic:spPr>
                    <a:xfrm>
                      <a:off x="0" y="0"/>
                      <a:ext cx="5303520" cy="2361704"/>
                    </a:xfrm>
                    <a:prstGeom prst="rect">
                      <a:avLst/>
                    </a:prstGeom>
                  </pic:spPr>
                </pic:pic>
              </a:graphicData>
            </a:graphic>
          </wp:inline>
        </w:drawing>
      </w:r>
    </w:p>
    <w:p w14:paraId="48404D55" w14:textId="77777777" w:rsidR="00FA38E5" w:rsidRPr="006150AB" w:rsidRDefault="00BA14FE">
      <w:pPr>
        <w:jc w:val="center"/>
        <w:rPr>
          <w:lang w:val="es-ES"/>
        </w:rPr>
      </w:pPr>
      <w:proofErr w:type="spellStart"/>
      <w:r w:rsidRPr="006150AB">
        <w:rPr>
          <w:i/>
          <w:sz w:val="18"/>
          <w:lang w:val="es-ES"/>
        </w:rPr>
        <w:t>isolation</w:t>
      </w:r>
      <w:proofErr w:type="spellEnd"/>
      <w:r w:rsidRPr="006150AB">
        <w:rPr>
          <w:i/>
          <w:sz w:val="18"/>
          <w:lang w:val="es-ES"/>
        </w:rPr>
        <w:t xml:space="preserve"> </w:t>
      </w:r>
      <w:proofErr w:type="spellStart"/>
      <w:r w:rsidRPr="006150AB">
        <w:rPr>
          <w:i/>
          <w:sz w:val="18"/>
          <w:lang w:val="es-ES"/>
        </w:rPr>
        <w:t>forest</w:t>
      </w:r>
      <w:proofErr w:type="spellEnd"/>
      <w:r w:rsidRPr="006150AB">
        <w:rPr>
          <w:i/>
          <w:sz w:val="18"/>
          <w:lang w:val="es-ES"/>
        </w:rPr>
        <w:t xml:space="preserve"> </w:t>
      </w:r>
      <w:proofErr w:type="spellStart"/>
      <w:r w:rsidRPr="006150AB">
        <w:rPr>
          <w:i/>
          <w:sz w:val="18"/>
          <w:lang w:val="es-ES"/>
        </w:rPr>
        <w:t>pca</w:t>
      </w:r>
      <w:proofErr w:type="spellEnd"/>
      <w:r w:rsidRPr="006150AB">
        <w:rPr>
          <w:i/>
          <w:sz w:val="18"/>
          <w:lang w:val="es-ES"/>
        </w:rPr>
        <w:t xml:space="preserve"> espacio trazas</w:t>
      </w:r>
    </w:p>
    <w:p w14:paraId="65E39C4E" w14:textId="77777777" w:rsidR="00FA38E5" w:rsidRPr="006150AB" w:rsidRDefault="00BA14FE">
      <w:pPr>
        <w:pStyle w:val="Ttulo1"/>
        <w:rPr>
          <w:lang w:val="es-ES"/>
        </w:rPr>
      </w:pPr>
      <w:r w:rsidRPr="006150AB">
        <w:rPr>
          <w:lang w:val="es-ES"/>
        </w:rPr>
        <w:lastRenderedPageBreak/>
        <w:t>EJECUCIÓN DEFINITIVA — Ventana 1200-2400 (resultados finales para la memoria)</w:t>
      </w:r>
    </w:p>
    <w:p w14:paraId="67F041C9" w14:textId="77777777" w:rsidR="00FA38E5" w:rsidRPr="006150AB" w:rsidRDefault="00BA14FE">
      <w:pPr>
        <w:pStyle w:val="Ttulo2"/>
        <w:rPr>
          <w:lang w:val="es-ES"/>
        </w:rPr>
      </w:pPr>
      <w:proofErr w:type="gramStart"/>
      <w:r w:rsidRPr="006150AB">
        <w:rPr>
          <w:lang w:val="es-ES"/>
        </w:rPr>
        <w:t>Conclusión final</w:t>
      </w:r>
      <w:proofErr w:type="gramEnd"/>
      <w:r w:rsidRPr="006150AB">
        <w:rPr>
          <w:lang w:val="es-ES"/>
        </w:rPr>
        <w:t xml:space="preserve"> — </w:t>
      </w:r>
      <w:proofErr w:type="spellStart"/>
      <w:r w:rsidRPr="006150AB">
        <w:rPr>
          <w:lang w:val="es-ES"/>
        </w:rPr>
        <w:t>Isolation</w:t>
      </w:r>
      <w:proofErr w:type="spellEnd"/>
      <w:r w:rsidRPr="006150AB">
        <w:rPr>
          <w:lang w:val="es-ES"/>
        </w:rPr>
        <w:t xml:space="preserve"> Forest</w:t>
      </w:r>
    </w:p>
    <w:p w14:paraId="0718B9FA" w14:textId="77777777" w:rsidR="00FA38E5" w:rsidRPr="006150AB" w:rsidRDefault="00BA14FE">
      <w:pPr>
        <w:rPr>
          <w:lang w:val="es-ES"/>
        </w:rPr>
      </w:pPr>
      <w:proofErr w:type="spellStart"/>
      <w:r w:rsidRPr="006150AB">
        <w:rPr>
          <w:lang w:val="es-ES"/>
        </w:rPr>
        <w:t>Isolation</w:t>
      </w:r>
      <w:proofErr w:type="spellEnd"/>
      <w:r w:rsidRPr="006150AB">
        <w:rPr>
          <w:lang w:val="es-ES"/>
        </w:rPr>
        <w:t xml:space="preserve"> Forest es, junto con GMM, el modelo más reproducible de los cinco (semilla fija). Su AUC (0.948) es </w:t>
      </w:r>
      <w:proofErr w:type="gramStart"/>
      <w:r w:rsidRPr="006150AB">
        <w:rPr>
          <w:lang w:val="es-ES"/>
        </w:rPr>
        <w:t>sólido</w:t>
      </w:r>
      <w:proofErr w:type="gramEnd"/>
      <w:r w:rsidRPr="006150AB">
        <w:rPr>
          <w:lang w:val="es-ES"/>
        </w:rPr>
        <w:t xml:space="preserve"> aunque inferior al de GMM (0.982), coherente con trabajar directamente sobre la traza completa normalizada en lugar de sobre características extraídas a mano — probablemente le cuesta más aislar la señal discriminativa entre el ruido de fondo de la traza.</w:t>
      </w:r>
    </w:p>
    <w:p w14:paraId="5AA36C42" w14:textId="77777777" w:rsidR="00FA38E5" w:rsidRPr="006150AB" w:rsidRDefault="00BA14FE">
      <w:pPr>
        <w:rPr>
          <w:lang w:val="es-ES"/>
        </w:rPr>
      </w:pPr>
      <w:r w:rsidRPr="006150AB">
        <w:rPr>
          <w:lang w:val="es-ES"/>
        </w:rPr>
        <w:t>Fue además el modelo donde se confirmó de forma más limpia el efecto positivo de ajustar la ventana (ver síntesis de comparación de ventanas): al cambiar de 1200-2300 a 1200-2400, su FPR@TPR=0.95 bajó de 0.335 a 0.280, la única mejora inequívocamente atribuible a la ventana entre todos los modelos.</w:t>
      </w:r>
    </w:p>
    <w:p w14:paraId="4A7D01E8" w14:textId="77777777" w:rsidR="00FA38E5" w:rsidRPr="006150AB" w:rsidRDefault="00BA14FE">
      <w:pPr>
        <w:rPr>
          <w:lang w:val="es-ES"/>
        </w:rPr>
      </w:pPr>
      <w:r w:rsidRPr="006150AB">
        <w:rPr>
          <w:lang w:val="es-ES"/>
        </w:rPr>
        <w:t>Cifra de referencia para la memoria: AUC=0.948.</w:t>
      </w:r>
    </w:p>
    <w:p w14:paraId="38BF0AA2" w14:textId="77777777" w:rsidR="00FA38E5" w:rsidRPr="006150AB" w:rsidRDefault="00BA14FE">
      <w:pPr>
        <w:pStyle w:val="Ttulo1"/>
        <w:rPr>
          <w:lang w:val="es-ES"/>
        </w:rPr>
      </w:pPr>
      <w:r w:rsidRPr="006150AB">
        <w:rPr>
          <w:lang w:val="es-ES"/>
        </w:rPr>
        <w:t>EJECUCIÓN DEFINITIVA — Ventana 1200-2400 (resultados finales para la memoria)</w:t>
      </w:r>
    </w:p>
    <w:p w14:paraId="1407AB2B" w14:textId="77777777" w:rsidR="00FA38E5" w:rsidRPr="006150AB" w:rsidRDefault="00BA14FE">
      <w:pPr>
        <w:pStyle w:val="Ttulo2"/>
        <w:rPr>
          <w:lang w:val="es-ES"/>
        </w:rPr>
      </w:pPr>
      <w:r w:rsidRPr="006150AB">
        <w:rPr>
          <w:lang w:val="es-ES"/>
        </w:rPr>
        <w:t>Opción 9 — CNN de regresión</w:t>
      </w:r>
    </w:p>
    <w:p w14:paraId="053E3A96" w14:textId="77777777" w:rsidR="00FA38E5" w:rsidRPr="006150AB" w:rsidRDefault="00BA14FE">
      <w:pPr>
        <w:rPr>
          <w:lang w:val="es-ES"/>
        </w:rPr>
      </w:pPr>
      <w:r w:rsidRPr="006150AB">
        <w:rPr>
          <w:lang w:val="es-ES"/>
        </w:rPr>
        <w:t xml:space="preserve">Curva de aprendizaje: convergencia ruidosa (pico de </w:t>
      </w:r>
      <w:proofErr w:type="spellStart"/>
      <w:r w:rsidRPr="006150AB">
        <w:rPr>
          <w:lang w:val="es-ES"/>
        </w:rPr>
        <w:t>val_MAE</w:t>
      </w:r>
      <w:proofErr w:type="spellEnd"/>
      <w:r w:rsidRPr="006150AB">
        <w:rPr>
          <w:lang w:val="es-ES"/>
        </w:rPr>
        <w:t xml:space="preserve"> en la época 9, y una subida final en las últimas 2 épocas) — mismo patrón de variabilidad por falta de semilla fija ya documentado. A pesar del ruido en el entrenamiento, el resultado final es el mejor de todas las ejecuciones.</w:t>
      </w:r>
    </w:p>
    <w:p w14:paraId="3F5A352E" w14:textId="77777777" w:rsidR="00FA38E5" w:rsidRPr="006150AB" w:rsidRDefault="00BA14FE">
      <w:pPr>
        <w:rPr>
          <w:lang w:val="es-ES"/>
        </w:rPr>
      </w:pPr>
      <w:r w:rsidRPr="006150AB">
        <w:rPr>
          <w:lang w:val="es-ES"/>
        </w:rPr>
        <w:t>Distribución del error de predicción: la mejor separación registrada hasta ahora — Dark forma un cuerpo propio muy definido entre 2.5 y 7 (densidad hasta 0.30), con solapamiento mínimo con Light.</w:t>
      </w:r>
    </w:p>
    <w:p w14:paraId="02B6F165" w14:textId="77777777" w:rsidR="00FA38E5" w:rsidRPr="006150AB" w:rsidRDefault="00BA14FE">
      <w:pPr>
        <w:rPr>
          <w:lang w:val="es-ES"/>
        </w:rPr>
      </w:pPr>
      <w:proofErr w:type="spellStart"/>
      <w:r w:rsidRPr="006150AB">
        <w:rPr>
          <w:lang w:val="es-ES"/>
        </w:rPr>
        <w:t>V_min</w:t>
      </w:r>
      <w:proofErr w:type="spellEnd"/>
      <w:r w:rsidRPr="006150AB">
        <w:rPr>
          <w:lang w:val="es-ES"/>
        </w:rPr>
        <w:t xml:space="preserve"> real vs. predicho: mismo patrón ya conocido (Light sobre la diagonal, Dark dividido entre 'casos difíciles' que acompañan a Light y la banda característica de predicción 'plana' para pulsos no familiares).</w:t>
      </w:r>
    </w:p>
    <w:p w14:paraId="3F574E56" w14:textId="77777777" w:rsidR="00FA38E5" w:rsidRPr="006150AB" w:rsidRDefault="00BA14FE">
      <w:pPr>
        <w:rPr>
          <w:lang w:val="es-ES"/>
        </w:rPr>
      </w:pPr>
      <w:r w:rsidRPr="006150AB">
        <w:rPr>
          <w:lang w:val="es-ES"/>
        </w:rPr>
        <w:t>Curva ROC: AUC = 0.972 — el mejor resultado de CNN Regresión de todas las ejecuciones (0.944, 0.970, 0.972).</w:t>
      </w:r>
    </w:p>
    <w:p w14:paraId="13651E40" w14:textId="77777777" w:rsidR="00FA38E5" w:rsidRDefault="00BA14FE">
      <w:pPr>
        <w:jc w:val="center"/>
      </w:pPr>
      <w:r>
        <w:rPr>
          <w:noProof/>
        </w:rPr>
        <w:lastRenderedPageBreak/>
        <w:drawing>
          <wp:inline distT="0" distB="0" distL="0" distR="0" wp14:anchorId="0C49B819" wp14:editId="03283E59">
            <wp:extent cx="5303520" cy="299541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regresion_curva_aprendizaje.png"/>
                    <pic:cNvPicPr/>
                  </pic:nvPicPr>
                  <pic:blipFill>
                    <a:blip r:embed="rId56"/>
                    <a:stretch>
                      <a:fillRect/>
                    </a:stretch>
                  </pic:blipFill>
                  <pic:spPr>
                    <a:xfrm>
                      <a:off x="0" y="0"/>
                      <a:ext cx="5303520" cy="2995412"/>
                    </a:xfrm>
                    <a:prstGeom prst="rect">
                      <a:avLst/>
                    </a:prstGeom>
                  </pic:spPr>
                </pic:pic>
              </a:graphicData>
            </a:graphic>
          </wp:inline>
        </w:drawing>
      </w:r>
    </w:p>
    <w:p w14:paraId="29464209" w14:textId="77777777" w:rsidR="00FA38E5" w:rsidRDefault="00BA14FE">
      <w:pPr>
        <w:jc w:val="center"/>
      </w:pPr>
      <w:r>
        <w:rPr>
          <w:i/>
          <w:sz w:val="18"/>
        </w:rPr>
        <w:t>cnn regresion curva aprendizaje</w:t>
      </w:r>
    </w:p>
    <w:p w14:paraId="0760235F" w14:textId="77777777" w:rsidR="00FA38E5" w:rsidRDefault="00BA14FE">
      <w:pPr>
        <w:jc w:val="center"/>
      </w:pPr>
      <w:r>
        <w:rPr>
          <w:noProof/>
        </w:rPr>
        <w:drawing>
          <wp:inline distT="0" distB="0" distL="0" distR="0" wp14:anchorId="39EC96B4" wp14:editId="445E3DFA">
            <wp:extent cx="5303520" cy="261592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regresion_distribucion_error.png"/>
                    <pic:cNvPicPr/>
                  </pic:nvPicPr>
                  <pic:blipFill>
                    <a:blip r:embed="rId57"/>
                    <a:stretch>
                      <a:fillRect/>
                    </a:stretch>
                  </pic:blipFill>
                  <pic:spPr>
                    <a:xfrm>
                      <a:off x="0" y="0"/>
                      <a:ext cx="5303520" cy="2615925"/>
                    </a:xfrm>
                    <a:prstGeom prst="rect">
                      <a:avLst/>
                    </a:prstGeom>
                  </pic:spPr>
                </pic:pic>
              </a:graphicData>
            </a:graphic>
          </wp:inline>
        </w:drawing>
      </w:r>
    </w:p>
    <w:p w14:paraId="0E39ADA9" w14:textId="77777777" w:rsidR="00FA38E5" w:rsidRDefault="00BA14FE">
      <w:pPr>
        <w:jc w:val="center"/>
      </w:pPr>
      <w:r>
        <w:rPr>
          <w:i/>
          <w:sz w:val="18"/>
        </w:rPr>
        <w:t>cnn regresion distribucion error</w:t>
      </w:r>
    </w:p>
    <w:p w14:paraId="55C7DE12" w14:textId="77777777" w:rsidR="00FA38E5" w:rsidRDefault="00BA14FE">
      <w:pPr>
        <w:jc w:val="center"/>
      </w:pPr>
      <w:r>
        <w:rPr>
          <w:noProof/>
        </w:rPr>
        <w:lastRenderedPageBreak/>
        <w:drawing>
          <wp:inline distT="0" distB="0" distL="0" distR="0" wp14:anchorId="6E7C6E58" wp14:editId="36A20D98">
            <wp:extent cx="5303520" cy="453340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regresion_scatter_real_vs_predicho.png"/>
                    <pic:cNvPicPr/>
                  </pic:nvPicPr>
                  <pic:blipFill>
                    <a:blip r:embed="rId58"/>
                    <a:stretch>
                      <a:fillRect/>
                    </a:stretch>
                  </pic:blipFill>
                  <pic:spPr>
                    <a:xfrm>
                      <a:off x="0" y="0"/>
                      <a:ext cx="5303520" cy="4533406"/>
                    </a:xfrm>
                    <a:prstGeom prst="rect">
                      <a:avLst/>
                    </a:prstGeom>
                  </pic:spPr>
                </pic:pic>
              </a:graphicData>
            </a:graphic>
          </wp:inline>
        </w:drawing>
      </w:r>
    </w:p>
    <w:p w14:paraId="6F9F42C9" w14:textId="77777777" w:rsidR="00FA38E5" w:rsidRDefault="00BA14FE">
      <w:pPr>
        <w:jc w:val="center"/>
      </w:pPr>
      <w:r>
        <w:rPr>
          <w:i/>
          <w:sz w:val="18"/>
        </w:rPr>
        <w:t>cnn regresion scatter real vs predicho</w:t>
      </w:r>
    </w:p>
    <w:p w14:paraId="4BD20896" w14:textId="77777777" w:rsidR="00FA38E5" w:rsidRDefault="00BA14FE">
      <w:pPr>
        <w:jc w:val="center"/>
      </w:pPr>
      <w:r>
        <w:rPr>
          <w:noProof/>
        </w:rPr>
        <w:lastRenderedPageBreak/>
        <w:drawing>
          <wp:inline distT="0" distB="0" distL="0" distR="0" wp14:anchorId="01F06227" wp14:editId="7DF23527">
            <wp:extent cx="5303520" cy="452902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regresion_roc.png"/>
                    <pic:cNvPicPr/>
                  </pic:nvPicPr>
                  <pic:blipFill>
                    <a:blip r:embed="rId59"/>
                    <a:stretch>
                      <a:fillRect/>
                    </a:stretch>
                  </pic:blipFill>
                  <pic:spPr>
                    <a:xfrm>
                      <a:off x="0" y="0"/>
                      <a:ext cx="5303520" cy="4529021"/>
                    </a:xfrm>
                    <a:prstGeom prst="rect">
                      <a:avLst/>
                    </a:prstGeom>
                  </pic:spPr>
                </pic:pic>
              </a:graphicData>
            </a:graphic>
          </wp:inline>
        </w:drawing>
      </w:r>
    </w:p>
    <w:p w14:paraId="53A04E2A" w14:textId="77777777" w:rsidR="00FA38E5" w:rsidRPr="006150AB" w:rsidRDefault="00BA14FE">
      <w:pPr>
        <w:jc w:val="center"/>
        <w:rPr>
          <w:lang w:val="es-ES"/>
        </w:rPr>
      </w:pPr>
      <w:proofErr w:type="spellStart"/>
      <w:r w:rsidRPr="006150AB">
        <w:rPr>
          <w:i/>
          <w:sz w:val="18"/>
          <w:lang w:val="es-ES"/>
        </w:rPr>
        <w:t>cnn</w:t>
      </w:r>
      <w:proofErr w:type="spellEnd"/>
      <w:r w:rsidRPr="006150AB">
        <w:rPr>
          <w:i/>
          <w:sz w:val="18"/>
          <w:lang w:val="es-ES"/>
        </w:rPr>
        <w:t xml:space="preserve"> </w:t>
      </w:r>
      <w:proofErr w:type="spellStart"/>
      <w:r w:rsidRPr="006150AB">
        <w:rPr>
          <w:i/>
          <w:sz w:val="18"/>
          <w:lang w:val="es-ES"/>
        </w:rPr>
        <w:t>regresion</w:t>
      </w:r>
      <w:proofErr w:type="spellEnd"/>
      <w:r w:rsidRPr="006150AB">
        <w:rPr>
          <w:i/>
          <w:sz w:val="18"/>
          <w:lang w:val="es-ES"/>
        </w:rPr>
        <w:t xml:space="preserve"> </w:t>
      </w:r>
      <w:proofErr w:type="spellStart"/>
      <w:r w:rsidRPr="006150AB">
        <w:rPr>
          <w:i/>
          <w:sz w:val="18"/>
          <w:lang w:val="es-ES"/>
        </w:rPr>
        <w:t>roc</w:t>
      </w:r>
      <w:proofErr w:type="spellEnd"/>
    </w:p>
    <w:p w14:paraId="47E37BC5" w14:textId="77777777" w:rsidR="00FA38E5" w:rsidRPr="006150AB" w:rsidRDefault="00BA14FE">
      <w:pPr>
        <w:pStyle w:val="Ttulo1"/>
        <w:rPr>
          <w:lang w:val="es-ES"/>
        </w:rPr>
      </w:pPr>
      <w:r w:rsidRPr="006150AB">
        <w:rPr>
          <w:lang w:val="es-ES"/>
        </w:rPr>
        <w:t>EJECUCIÓN DEFINITIVA — Ventana 1200-2400 (resultados finales para la memoria)</w:t>
      </w:r>
    </w:p>
    <w:p w14:paraId="7D101E96" w14:textId="77777777" w:rsidR="00FA38E5" w:rsidRPr="006150AB" w:rsidRDefault="00BA14FE">
      <w:pPr>
        <w:pStyle w:val="Ttulo2"/>
        <w:rPr>
          <w:lang w:val="es-ES"/>
        </w:rPr>
      </w:pPr>
      <w:proofErr w:type="gramStart"/>
      <w:r w:rsidRPr="006150AB">
        <w:rPr>
          <w:lang w:val="es-ES"/>
        </w:rPr>
        <w:t>Conclusión final</w:t>
      </w:r>
      <w:proofErr w:type="gramEnd"/>
      <w:r w:rsidRPr="006150AB">
        <w:rPr>
          <w:lang w:val="es-ES"/>
        </w:rPr>
        <w:t xml:space="preserve"> — CNN de regresión</w:t>
      </w:r>
    </w:p>
    <w:p w14:paraId="6E726184" w14:textId="77777777" w:rsidR="00FA38E5" w:rsidRPr="006150AB" w:rsidRDefault="00BA14FE">
      <w:pPr>
        <w:rPr>
          <w:lang w:val="es-ES"/>
        </w:rPr>
      </w:pPr>
      <w:r w:rsidRPr="006150AB">
        <w:rPr>
          <w:lang w:val="es-ES"/>
        </w:rPr>
        <w:t xml:space="preserve">Pese a ser, junto con la CNN binaria y los </w:t>
      </w:r>
      <w:proofErr w:type="spellStart"/>
      <w:r w:rsidRPr="006150AB">
        <w:rPr>
          <w:lang w:val="es-ES"/>
        </w:rPr>
        <w:t>autoencoders</w:t>
      </w:r>
      <w:proofErr w:type="spellEnd"/>
      <w:r w:rsidRPr="006150AB">
        <w:rPr>
          <w:lang w:val="es-ES"/>
        </w:rPr>
        <w:t xml:space="preserve">, uno de los modelos sin semilla fija (y por tanto con más variabilidad entre ejecuciones — AUC observado entre 0.944 y 0.972), esta ejecución definitiva da el mejor resultado de todas: AUC=0.972, prácticamente empatado con GMM (0.982) como segundo/tercer mejor modelo de los 5. Es notable que, pese a trabajar sobre la traza completa (sin extracción manual de características, como GMM) y con una tarea indirecta (predecir energía en vez de clasificar), su rendimiento final es comparable al de </w:t>
      </w:r>
      <w:proofErr w:type="spellStart"/>
      <w:r w:rsidRPr="006150AB">
        <w:rPr>
          <w:lang w:val="es-ES"/>
        </w:rPr>
        <w:t>Isol</w:t>
      </w:r>
      <w:r w:rsidRPr="006150AB">
        <w:rPr>
          <w:lang w:val="es-ES"/>
        </w:rPr>
        <w:t>ation</w:t>
      </w:r>
      <w:proofErr w:type="spellEnd"/>
      <w:r w:rsidRPr="006150AB">
        <w:rPr>
          <w:lang w:val="es-ES"/>
        </w:rPr>
        <w:t xml:space="preserve"> Forest y bastante sólido.</w:t>
      </w:r>
    </w:p>
    <w:p w14:paraId="3513FD10" w14:textId="77777777" w:rsidR="00FA38E5" w:rsidRPr="006150AB" w:rsidRDefault="00BA14FE">
      <w:pPr>
        <w:rPr>
          <w:lang w:val="es-ES"/>
        </w:rPr>
      </w:pPr>
      <w:r w:rsidRPr="006150AB">
        <w:rPr>
          <w:lang w:val="es-ES"/>
        </w:rPr>
        <w:t>Cifra de referencia para la memoria: AUC=0.972.</w:t>
      </w:r>
    </w:p>
    <w:p w14:paraId="5AE02F3E" w14:textId="77777777" w:rsidR="00FA38E5" w:rsidRPr="006150AB" w:rsidRDefault="00BA14FE">
      <w:pPr>
        <w:pStyle w:val="Ttulo1"/>
        <w:rPr>
          <w:lang w:val="es-ES"/>
        </w:rPr>
      </w:pPr>
      <w:r w:rsidRPr="006150AB">
        <w:rPr>
          <w:lang w:val="es-ES"/>
        </w:rPr>
        <w:lastRenderedPageBreak/>
        <w:t>EJECUCIÓN DEFINITIVA — Ventana 1200-2400 (resultados finales para la memoria)</w:t>
      </w:r>
    </w:p>
    <w:p w14:paraId="658154F5" w14:textId="77777777" w:rsidR="00FA38E5" w:rsidRPr="006150AB" w:rsidRDefault="00BA14FE">
      <w:pPr>
        <w:pStyle w:val="Ttulo2"/>
        <w:rPr>
          <w:lang w:val="es-ES"/>
        </w:rPr>
      </w:pPr>
      <w:r w:rsidRPr="006150AB">
        <w:rPr>
          <w:lang w:val="es-ES"/>
        </w:rPr>
        <w:t>Opción 10 — Comparación global de modelos (RESULTADOS DEFINITIVOS)</w:t>
      </w:r>
    </w:p>
    <w:p w14:paraId="2DA52960" w14:textId="77777777" w:rsidR="00FA38E5" w:rsidRPr="006150AB" w:rsidRDefault="00BA14FE">
      <w:pPr>
        <w:rPr>
          <w:lang w:val="es-ES"/>
        </w:rPr>
      </w:pPr>
      <w:r w:rsidRPr="006150AB">
        <w:rPr>
          <w:lang w:val="es-ES"/>
        </w:rPr>
        <w:t>Ranking final por AUC (ventana 1200-2400, ejecución definitiva):</w:t>
      </w:r>
    </w:p>
    <w:p w14:paraId="343110B5" w14:textId="77777777" w:rsidR="00FA38E5" w:rsidRPr="006150AB" w:rsidRDefault="00BA14FE">
      <w:pPr>
        <w:rPr>
          <w:lang w:val="es-ES"/>
        </w:rPr>
      </w:pPr>
      <w:r w:rsidRPr="006150AB">
        <w:rPr>
          <w:lang w:val="es-ES"/>
        </w:rPr>
        <w:t>1. CNN Binaria (referencia, supervisada) — AUC = 0.994</w:t>
      </w:r>
    </w:p>
    <w:p w14:paraId="595AB882" w14:textId="77777777" w:rsidR="00FA38E5" w:rsidRPr="006150AB" w:rsidRDefault="00BA14FE">
      <w:pPr>
        <w:rPr>
          <w:lang w:val="es-ES"/>
        </w:rPr>
      </w:pPr>
      <w:r w:rsidRPr="006150AB">
        <w:rPr>
          <w:lang w:val="es-ES"/>
        </w:rPr>
        <w:t>2. GMM — Solo Light (una clase) — AUC = 0.982</w:t>
      </w:r>
    </w:p>
    <w:p w14:paraId="08653B61" w14:textId="77777777" w:rsidR="00FA38E5" w:rsidRPr="006150AB" w:rsidRDefault="00BA14FE">
      <w:pPr>
        <w:rPr>
          <w:lang w:val="es-ES"/>
        </w:rPr>
      </w:pPr>
      <w:r w:rsidRPr="006150AB">
        <w:rPr>
          <w:lang w:val="es-ES"/>
        </w:rPr>
        <w:t>3. CNN Regresión (una clase) — AUC = 0.972</w:t>
      </w:r>
    </w:p>
    <w:p w14:paraId="2EA3BE26" w14:textId="77777777" w:rsidR="00FA38E5" w:rsidRPr="006150AB" w:rsidRDefault="00BA14FE">
      <w:pPr>
        <w:rPr>
          <w:lang w:val="es-ES"/>
        </w:rPr>
      </w:pPr>
      <w:r w:rsidRPr="006150AB">
        <w:rPr>
          <w:lang w:val="es-ES"/>
        </w:rPr>
        <w:t xml:space="preserve">4. </w:t>
      </w:r>
      <w:proofErr w:type="spellStart"/>
      <w:r w:rsidRPr="006150AB">
        <w:rPr>
          <w:lang w:val="es-ES"/>
        </w:rPr>
        <w:t>Isolation</w:t>
      </w:r>
      <w:proofErr w:type="spellEnd"/>
      <w:r w:rsidRPr="006150AB">
        <w:rPr>
          <w:lang w:val="es-ES"/>
        </w:rPr>
        <w:t xml:space="preserve"> Forest (una clase) — AUC = 0.948</w:t>
      </w:r>
    </w:p>
    <w:p w14:paraId="5AC27D56" w14:textId="77777777" w:rsidR="00FA38E5" w:rsidRPr="006150AB" w:rsidRDefault="00BA14FE">
      <w:pPr>
        <w:rPr>
          <w:lang w:val="es-ES"/>
        </w:rPr>
      </w:pPr>
      <w:r w:rsidRPr="006150AB">
        <w:rPr>
          <w:lang w:val="es-ES"/>
        </w:rPr>
        <w:t xml:space="preserve">5. </w:t>
      </w:r>
      <w:proofErr w:type="spellStart"/>
      <w:r w:rsidRPr="006150AB">
        <w:rPr>
          <w:lang w:val="es-ES"/>
        </w:rPr>
        <w:t>Autoencoder</w:t>
      </w:r>
      <w:proofErr w:type="spellEnd"/>
      <w:r w:rsidRPr="006150AB">
        <w:rPr>
          <w:lang w:val="es-ES"/>
        </w:rPr>
        <w:t xml:space="preserve"> Solo Light (una clase) — AUC = 0.917</w:t>
      </w:r>
    </w:p>
    <w:p w14:paraId="724F3BA8" w14:textId="77777777" w:rsidR="00FA38E5" w:rsidRPr="006150AB" w:rsidRDefault="00BA14FE">
      <w:pPr>
        <w:rPr>
          <w:lang w:val="es-ES"/>
        </w:rPr>
      </w:pPr>
      <w:r w:rsidRPr="006150AB">
        <w:rPr>
          <w:lang w:val="es-ES"/>
        </w:rPr>
        <w:t xml:space="preserve">Respecto a la ejecución anterior con esta misma ventana, el ranking se mantiene igual salvo que CNN Regresión (0.972) ahora supera a </w:t>
      </w:r>
      <w:proofErr w:type="spellStart"/>
      <w:r w:rsidRPr="006150AB">
        <w:rPr>
          <w:lang w:val="es-ES"/>
        </w:rPr>
        <w:t>Isolation</w:t>
      </w:r>
      <w:proofErr w:type="spellEnd"/>
      <w:r w:rsidRPr="006150AB">
        <w:rPr>
          <w:lang w:val="es-ES"/>
        </w:rPr>
        <w:t xml:space="preserve"> Forest (0.948), intercambiando el 3er y 4º puesto — coherente con que CNN Regresión es de los modelos con más variabilidad entre ejecuciones.</w:t>
      </w:r>
    </w:p>
    <w:p w14:paraId="64B0A00E" w14:textId="77777777" w:rsidR="00FA38E5" w:rsidRPr="006150AB" w:rsidRDefault="00BA14FE">
      <w:pPr>
        <w:rPr>
          <w:lang w:val="es-ES"/>
        </w:rPr>
      </w:pPr>
      <w:r w:rsidRPr="006150AB">
        <w:rPr>
          <w:lang w:val="es-ES"/>
        </w:rPr>
        <w:t xml:space="preserve">Cada uno de los 5 valores coincide exactamente con los ya registrados individualmente en las </w:t>
      </w:r>
      <w:proofErr w:type="gramStart"/>
      <w:r w:rsidRPr="006150AB">
        <w:rPr>
          <w:lang w:val="es-ES"/>
        </w:rPr>
        <w:t>conclusiones finales</w:t>
      </w:r>
      <w:proofErr w:type="gramEnd"/>
      <w:r w:rsidRPr="006150AB">
        <w:rPr>
          <w:lang w:val="es-ES"/>
        </w:rPr>
        <w:t xml:space="preserve"> de cada opción (5-9) de esta misma ejecución definitiva — consistencia verificada.</w:t>
      </w:r>
    </w:p>
    <w:p w14:paraId="66F91505" w14:textId="77777777" w:rsidR="00FA38E5" w:rsidRDefault="00BA14FE">
      <w:pPr>
        <w:jc w:val="center"/>
      </w:pPr>
      <w:r>
        <w:rPr>
          <w:noProof/>
        </w:rPr>
        <w:lastRenderedPageBreak/>
        <w:drawing>
          <wp:inline distT="0" distB="0" distL="0" distR="0" wp14:anchorId="4FEE01D8" wp14:editId="78C9A2CB">
            <wp:extent cx="5303520" cy="462714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acion_completa.png"/>
                    <pic:cNvPicPr/>
                  </pic:nvPicPr>
                  <pic:blipFill>
                    <a:blip r:embed="rId60"/>
                    <a:stretch>
                      <a:fillRect/>
                    </a:stretch>
                  </pic:blipFill>
                  <pic:spPr>
                    <a:xfrm>
                      <a:off x="0" y="0"/>
                      <a:ext cx="5303520" cy="4627142"/>
                    </a:xfrm>
                    <a:prstGeom prst="rect">
                      <a:avLst/>
                    </a:prstGeom>
                  </pic:spPr>
                </pic:pic>
              </a:graphicData>
            </a:graphic>
          </wp:inline>
        </w:drawing>
      </w:r>
    </w:p>
    <w:p w14:paraId="7CA85C25" w14:textId="77777777" w:rsidR="00FA38E5" w:rsidRPr="006150AB" w:rsidRDefault="00BA14FE">
      <w:pPr>
        <w:jc w:val="center"/>
        <w:rPr>
          <w:lang w:val="es-ES"/>
        </w:rPr>
      </w:pPr>
      <w:proofErr w:type="spellStart"/>
      <w:r w:rsidRPr="006150AB">
        <w:rPr>
          <w:i/>
          <w:sz w:val="18"/>
          <w:lang w:val="es-ES"/>
        </w:rPr>
        <w:t>roc</w:t>
      </w:r>
      <w:proofErr w:type="spellEnd"/>
      <w:r w:rsidRPr="006150AB">
        <w:rPr>
          <w:i/>
          <w:sz w:val="18"/>
          <w:lang w:val="es-ES"/>
        </w:rPr>
        <w:t xml:space="preserve"> </w:t>
      </w:r>
      <w:proofErr w:type="spellStart"/>
      <w:r w:rsidRPr="006150AB">
        <w:rPr>
          <w:i/>
          <w:sz w:val="18"/>
          <w:lang w:val="es-ES"/>
        </w:rPr>
        <w:t>comparacion</w:t>
      </w:r>
      <w:proofErr w:type="spellEnd"/>
      <w:r w:rsidRPr="006150AB">
        <w:rPr>
          <w:i/>
          <w:sz w:val="18"/>
          <w:lang w:val="es-ES"/>
        </w:rPr>
        <w:t xml:space="preserve"> completa</w:t>
      </w:r>
    </w:p>
    <w:p w14:paraId="61E3F6E5" w14:textId="77777777" w:rsidR="00FA38E5" w:rsidRPr="006150AB" w:rsidRDefault="00BA14FE">
      <w:pPr>
        <w:pStyle w:val="Ttulo1"/>
        <w:rPr>
          <w:lang w:val="es-ES"/>
        </w:rPr>
      </w:pPr>
      <w:r w:rsidRPr="006150AB">
        <w:rPr>
          <w:lang w:val="es-ES"/>
        </w:rPr>
        <w:t>EJECUCIÓN DEFINITIVA — Ventana 1200-2400 (resultados finales para la memoria)</w:t>
      </w:r>
    </w:p>
    <w:p w14:paraId="018387FC" w14:textId="77777777" w:rsidR="00FA38E5" w:rsidRPr="006150AB" w:rsidRDefault="00BA14FE">
      <w:pPr>
        <w:pStyle w:val="Ttulo2"/>
        <w:rPr>
          <w:lang w:val="es-ES"/>
        </w:rPr>
      </w:pPr>
      <w:r w:rsidRPr="006150AB">
        <w:rPr>
          <w:lang w:val="es-ES"/>
        </w:rPr>
        <w:t>Tabla de puntos de operación DEFINITIVA y conclusión general</w:t>
      </w:r>
    </w:p>
    <w:tbl>
      <w:tblPr>
        <w:tblStyle w:val="Cuadrculaclara-nfasis1"/>
        <w:tblW w:w="0" w:type="auto"/>
        <w:tblLook w:val="04A0" w:firstRow="1" w:lastRow="0" w:firstColumn="1" w:lastColumn="0" w:noHBand="0" w:noVBand="1"/>
      </w:tblPr>
      <w:tblGrid>
        <w:gridCol w:w="2160"/>
        <w:gridCol w:w="2160"/>
        <w:gridCol w:w="2160"/>
        <w:gridCol w:w="2160"/>
      </w:tblGrid>
      <w:tr w:rsidR="00FA38E5" w14:paraId="31D5F6E0" w14:textId="77777777" w:rsidTr="00FA38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048B64" w14:textId="77777777" w:rsidR="00FA38E5" w:rsidRDefault="00BA14FE">
            <w:r>
              <w:t>Modelo</w:t>
            </w:r>
          </w:p>
        </w:tc>
        <w:tc>
          <w:tcPr>
            <w:tcW w:w="2160" w:type="dxa"/>
          </w:tcPr>
          <w:p w14:paraId="7F6441AF" w14:textId="77777777" w:rsidR="00FA38E5" w:rsidRDefault="00BA14FE">
            <w:pPr>
              <w:cnfStyle w:val="100000000000" w:firstRow="1" w:lastRow="0" w:firstColumn="0" w:lastColumn="0" w:oddVBand="0" w:evenVBand="0" w:oddHBand="0" w:evenHBand="0" w:firstRowFirstColumn="0" w:firstRowLastColumn="0" w:lastRowFirstColumn="0" w:lastRowLastColumn="0"/>
            </w:pPr>
            <w:r>
              <w:t>AUC</w:t>
            </w:r>
          </w:p>
        </w:tc>
        <w:tc>
          <w:tcPr>
            <w:tcW w:w="2160" w:type="dxa"/>
          </w:tcPr>
          <w:p w14:paraId="4438D16B" w14:textId="77777777" w:rsidR="00FA38E5" w:rsidRDefault="00BA14FE">
            <w:pPr>
              <w:cnfStyle w:val="100000000000" w:firstRow="1" w:lastRow="0" w:firstColumn="0" w:lastColumn="0" w:oddVBand="0" w:evenVBand="0" w:oddHBand="0" w:evenHBand="0" w:firstRowFirstColumn="0" w:firstRowLastColumn="0" w:lastRowFirstColumn="0" w:lastRowLastColumn="0"/>
            </w:pPr>
            <w:r>
              <w:t>FPR@TPR=0.95</w:t>
            </w:r>
          </w:p>
        </w:tc>
        <w:tc>
          <w:tcPr>
            <w:tcW w:w="2160" w:type="dxa"/>
          </w:tcPr>
          <w:p w14:paraId="52C6DB40" w14:textId="77777777" w:rsidR="00FA38E5" w:rsidRDefault="00BA14FE">
            <w:pPr>
              <w:cnfStyle w:val="100000000000" w:firstRow="1" w:lastRow="0" w:firstColumn="0" w:lastColumn="0" w:oddVBand="0" w:evenVBand="0" w:oddHBand="0" w:evenHBand="0" w:firstRowFirstColumn="0" w:firstRowLastColumn="0" w:lastRowFirstColumn="0" w:lastRowLastColumn="0"/>
            </w:pPr>
            <w:r>
              <w:t>FPR@TPR=0.99</w:t>
            </w:r>
          </w:p>
        </w:tc>
      </w:tr>
      <w:tr w:rsidR="00FA38E5" w14:paraId="229A7C76" w14:textId="77777777" w:rsidTr="00FA3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6CB3EE" w14:textId="77777777" w:rsidR="00FA38E5" w:rsidRDefault="00BA14FE">
            <w:r>
              <w:t>CNN Binaria</w:t>
            </w:r>
          </w:p>
        </w:tc>
        <w:tc>
          <w:tcPr>
            <w:tcW w:w="2160" w:type="dxa"/>
          </w:tcPr>
          <w:p w14:paraId="7D3FB961" w14:textId="77777777" w:rsidR="00FA38E5" w:rsidRDefault="00BA14FE">
            <w:pPr>
              <w:cnfStyle w:val="000000100000" w:firstRow="0" w:lastRow="0" w:firstColumn="0" w:lastColumn="0" w:oddVBand="0" w:evenVBand="0" w:oddHBand="1" w:evenHBand="0" w:firstRowFirstColumn="0" w:firstRowLastColumn="0" w:lastRowFirstColumn="0" w:lastRowLastColumn="0"/>
            </w:pPr>
            <w:r>
              <w:t>0.994</w:t>
            </w:r>
          </w:p>
        </w:tc>
        <w:tc>
          <w:tcPr>
            <w:tcW w:w="2160" w:type="dxa"/>
          </w:tcPr>
          <w:p w14:paraId="10B7AB43" w14:textId="77777777" w:rsidR="00FA38E5" w:rsidRDefault="00BA14FE">
            <w:pPr>
              <w:cnfStyle w:val="000000100000" w:firstRow="0" w:lastRow="0" w:firstColumn="0" w:lastColumn="0" w:oddVBand="0" w:evenVBand="0" w:oddHBand="1" w:evenHBand="0" w:firstRowFirstColumn="0" w:firstRowLastColumn="0" w:lastRowFirstColumn="0" w:lastRowLastColumn="0"/>
            </w:pPr>
            <w:r>
              <w:t>0.015</w:t>
            </w:r>
          </w:p>
        </w:tc>
        <w:tc>
          <w:tcPr>
            <w:tcW w:w="2160" w:type="dxa"/>
          </w:tcPr>
          <w:p w14:paraId="7131E7E7" w14:textId="77777777" w:rsidR="00FA38E5" w:rsidRDefault="00BA14FE">
            <w:pPr>
              <w:cnfStyle w:val="000000100000" w:firstRow="0" w:lastRow="0" w:firstColumn="0" w:lastColumn="0" w:oddVBand="0" w:evenVBand="0" w:oddHBand="1" w:evenHBand="0" w:firstRowFirstColumn="0" w:firstRowLastColumn="0" w:lastRowFirstColumn="0" w:lastRowLastColumn="0"/>
            </w:pPr>
            <w:r>
              <w:t>0.076</w:t>
            </w:r>
          </w:p>
        </w:tc>
      </w:tr>
      <w:tr w:rsidR="00FA38E5" w14:paraId="36F12E41" w14:textId="77777777" w:rsidTr="00FA3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A571F1" w14:textId="77777777" w:rsidR="00FA38E5" w:rsidRDefault="00BA14FE">
            <w:r>
              <w:t>GMM — Solo Light</w:t>
            </w:r>
          </w:p>
        </w:tc>
        <w:tc>
          <w:tcPr>
            <w:tcW w:w="2160" w:type="dxa"/>
          </w:tcPr>
          <w:p w14:paraId="3510F16F" w14:textId="77777777" w:rsidR="00FA38E5" w:rsidRDefault="00BA14FE">
            <w:pPr>
              <w:cnfStyle w:val="000000010000" w:firstRow="0" w:lastRow="0" w:firstColumn="0" w:lastColumn="0" w:oddVBand="0" w:evenVBand="0" w:oddHBand="0" w:evenHBand="1" w:firstRowFirstColumn="0" w:firstRowLastColumn="0" w:lastRowFirstColumn="0" w:lastRowLastColumn="0"/>
            </w:pPr>
            <w:r>
              <w:t>0.982</w:t>
            </w:r>
          </w:p>
        </w:tc>
        <w:tc>
          <w:tcPr>
            <w:tcW w:w="2160" w:type="dxa"/>
          </w:tcPr>
          <w:p w14:paraId="660B02B8" w14:textId="77777777" w:rsidR="00FA38E5" w:rsidRDefault="00BA14FE">
            <w:pPr>
              <w:cnfStyle w:val="000000010000" w:firstRow="0" w:lastRow="0" w:firstColumn="0" w:lastColumn="0" w:oddVBand="0" w:evenVBand="0" w:oddHBand="0" w:evenHBand="1" w:firstRowFirstColumn="0" w:firstRowLastColumn="0" w:lastRowFirstColumn="0" w:lastRowLastColumn="0"/>
            </w:pPr>
            <w:r>
              <w:t>0.105</w:t>
            </w:r>
          </w:p>
        </w:tc>
        <w:tc>
          <w:tcPr>
            <w:tcW w:w="2160" w:type="dxa"/>
          </w:tcPr>
          <w:p w14:paraId="4F742D0D" w14:textId="77777777" w:rsidR="00FA38E5" w:rsidRDefault="00BA14FE">
            <w:pPr>
              <w:cnfStyle w:val="000000010000" w:firstRow="0" w:lastRow="0" w:firstColumn="0" w:lastColumn="0" w:oddVBand="0" w:evenVBand="0" w:oddHBand="0" w:evenHBand="1" w:firstRowFirstColumn="0" w:firstRowLastColumn="0" w:lastRowFirstColumn="0" w:lastRowLastColumn="0"/>
            </w:pPr>
            <w:r>
              <w:t>0.450</w:t>
            </w:r>
          </w:p>
        </w:tc>
      </w:tr>
      <w:tr w:rsidR="00FA38E5" w14:paraId="3867CC78" w14:textId="77777777" w:rsidTr="00FA3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8847FB" w14:textId="77777777" w:rsidR="00FA38E5" w:rsidRDefault="00BA14FE">
            <w:r>
              <w:t>CNN Regresión</w:t>
            </w:r>
          </w:p>
        </w:tc>
        <w:tc>
          <w:tcPr>
            <w:tcW w:w="2160" w:type="dxa"/>
          </w:tcPr>
          <w:p w14:paraId="503E5641" w14:textId="77777777" w:rsidR="00FA38E5" w:rsidRDefault="00BA14FE">
            <w:pPr>
              <w:cnfStyle w:val="000000100000" w:firstRow="0" w:lastRow="0" w:firstColumn="0" w:lastColumn="0" w:oddVBand="0" w:evenVBand="0" w:oddHBand="1" w:evenHBand="0" w:firstRowFirstColumn="0" w:firstRowLastColumn="0" w:lastRowFirstColumn="0" w:lastRowLastColumn="0"/>
            </w:pPr>
            <w:r>
              <w:t>0.972</w:t>
            </w:r>
          </w:p>
        </w:tc>
        <w:tc>
          <w:tcPr>
            <w:tcW w:w="2160" w:type="dxa"/>
          </w:tcPr>
          <w:p w14:paraId="027FCEF0" w14:textId="77777777" w:rsidR="00FA38E5" w:rsidRDefault="00BA14FE">
            <w:pPr>
              <w:cnfStyle w:val="000000100000" w:firstRow="0" w:lastRow="0" w:firstColumn="0" w:lastColumn="0" w:oddVBand="0" w:evenVBand="0" w:oddHBand="1" w:evenHBand="0" w:firstRowFirstColumn="0" w:firstRowLastColumn="0" w:lastRowFirstColumn="0" w:lastRowLastColumn="0"/>
            </w:pPr>
            <w:r>
              <w:t>0.110</w:t>
            </w:r>
          </w:p>
        </w:tc>
        <w:tc>
          <w:tcPr>
            <w:tcW w:w="2160" w:type="dxa"/>
          </w:tcPr>
          <w:p w14:paraId="7C32800F" w14:textId="77777777" w:rsidR="00FA38E5" w:rsidRDefault="00BA14FE">
            <w:pPr>
              <w:cnfStyle w:val="000000100000" w:firstRow="0" w:lastRow="0" w:firstColumn="0" w:lastColumn="0" w:oddVBand="0" w:evenVBand="0" w:oddHBand="1" w:evenHBand="0" w:firstRowFirstColumn="0" w:firstRowLastColumn="0" w:lastRowFirstColumn="0" w:lastRowLastColumn="0"/>
            </w:pPr>
            <w:r>
              <w:t>0.791</w:t>
            </w:r>
          </w:p>
        </w:tc>
      </w:tr>
      <w:tr w:rsidR="00FA38E5" w14:paraId="48341169" w14:textId="77777777" w:rsidTr="00FA3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1BDC4F" w14:textId="77777777" w:rsidR="00FA38E5" w:rsidRDefault="00BA14FE">
            <w:r>
              <w:t>Isolation Forest</w:t>
            </w:r>
          </w:p>
        </w:tc>
        <w:tc>
          <w:tcPr>
            <w:tcW w:w="2160" w:type="dxa"/>
          </w:tcPr>
          <w:p w14:paraId="24DF6578" w14:textId="77777777" w:rsidR="00FA38E5" w:rsidRDefault="00BA14FE">
            <w:pPr>
              <w:cnfStyle w:val="000000010000" w:firstRow="0" w:lastRow="0" w:firstColumn="0" w:lastColumn="0" w:oddVBand="0" w:evenVBand="0" w:oddHBand="0" w:evenHBand="1" w:firstRowFirstColumn="0" w:firstRowLastColumn="0" w:lastRowFirstColumn="0" w:lastRowLastColumn="0"/>
            </w:pPr>
            <w:r>
              <w:t>0.948</w:t>
            </w:r>
          </w:p>
        </w:tc>
        <w:tc>
          <w:tcPr>
            <w:tcW w:w="2160" w:type="dxa"/>
          </w:tcPr>
          <w:p w14:paraId="29446ADD" w14:textId="77777777" w:rsidR="00FA38E5" w:rsidRDefault="00BA14FE">
            <w:pPr>
              <w:cnfStyle w:val="000000010000" w:firstRow="0" w:lastRow="0" w:firstColumn="0" w:lastColumn="0" w:oddVBand="0" w:evenVBand="0" w:oddHBand="0" w:evenHBand="1" w:firstRowFirstColumn="0" w:firstRowLastColumn="0" w:lastRowFirstColumn="0" w:lastRowLastColumn="0"/>
            </w:pPr>
            <w:r>
              <w:t>0.280</w:t>
            </w:r>
          </w:p>
        </w:tc>
        <w:tc>
          <w:tcPr>
            <w:tcW w:w="2160" w:type="dxa"/>
          </w:tcPr>
          <w:p w14:paraId="40C45D17" w14:textId="77777777" w:rsidR="00FA38E5" w:rsidRDefault="00BA14FE">
            <w:pPr>
              <w:cnfStyle w:val="000000010000" w:firstRow="0" w:lastRow="0" w:firstColumn="0" w:lastColumn="0" w:oddVBand="0" w:evenVBand="0" w:oddHBand="0" w:evenHBand="1" w:firstRowFirstColumn="0" w:firstRowLastColumn="0" w:lastRowFirstColumn="0" w:lastRowLastColumn="0"/>
            </w:pPr>
            <w:r>
              <w:t>0.580</w:t>
            </w:r>
          </w:p>
        </w:tc>
      </w:tr>
      <w:tr w:rsidR="00FA38E5" w14:paraId="4A448534" w14:textId="77777777" w:rsidTr="00FA3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8CC768" w14:textId="77777777" w:rsidR="00FA38E5" w:rsidRDefault="00BA14FE">
            <w:r>
              <w:t>Autoencoder Solo Light</w:t>
            </w:r>
          </w:p>
        </w:tc>
        <w:tc>
          <w:tcPr>
            <w:tcW w:w="2160" w:type="dxa"/>
          </w:tcPr>
          <w:p w14:paraId="03CAA798" w14:textId="77777777" w:rsidR="00FA38E5" w:rsidRDefault="00BA14FE">
            <w:pPr>
              <w:cnfStyle w:val="000000100000" w:firstRow="0" w:lastRow="0" w:firstColumn="0" w:lastColumn="0" w:oddVBand="0" w:evenVBand="0" w:oddHBand="1" w:evenHBand="0" w:firstRowFirstColumn="0" w:firstRowLastColumn="0" w:lastRowFirstColumn="0" w:lastRowLastColumn="0"/>
            </w:pPr>
            <w:r>
              <w:t>0.917</w:t>
            </w:r>
          </w:p>
        </w:tc>
        <w:tc>
          <w:tcPr>
            <w:tcW w:w="2160" w:type="dxa"/>
          </w:tcPr>
          <w:p w14:paraId="108C1849" w14:textId="77777777" w:rsidR="00FA38E5" w:rsidRDefault="00BA14FE">
            <w:pPr>
              <w:cnfStyle w:val="000000100000" w:firstRow="0" w:lastRow="0" w:firstColumn="0" w:lastColumn="0" w:oddVBand="0" w:evenVBand="0" w:oddHBand="1" w:evenHBand="0" w:firstRowFirstColumn="0" w:firstRowLastColumn="0" w:lastRowFirstColumn="0" w:lastRowLastColumn="0"/>
            </w:pPr>
            <w:r>
              <w:t>0.520</w:t>
            </w:r>
          </w:p>
        </w:tc>
        <w:tc>
          <w:tcPr>
            <w:tcW w:w="2160" w:type="dxa"/>
          </w:tcPr>
          <w:p w14:paraId="698C667C" w14:textId="77777777" w:rsidR="00FA38E5" w:rsidRDefault="00BA14FE">
            <w:pPr>
              <w:cnfStyle w:val="000000100000" w:firstRow="0" w:lastRow="0" w:firstColumn="0" w:lastColumn="0" w:oddVBand="0" w:evenVBand="0" w:oddHBand="1" w:evenHBand="0" w:firstRowFirstColumn="0" w:firstRowLastColumn="0" w:lastRowFirstColumn="0" w:lastRowLastColumn="0"/>
            </w:pPr>
            <w:r>
              <w:t>0.845</w:t>
            </w:r>
          </w:p>
        </w:tc>
      </w:tr>
    </w:tbl>
    <w:p w14:paraId="41B6F3C8" w14:textId="77777777" w:rsidR="00FA38E5" w:rsidRPr="006150AB" w:rsidRDefault="00BA14FE">
      <w:pPr>
        <w:rPr>
          <w:lang w:val="es-ES"/>
        </w:rPr>
      </w:pPr>
      <w:r w:rsidRPr="006150AB">
        <w:rPr>
          <w:lang w:val="es-ES"/>
        </w:rPr>
        <w:t>CONCLUSIÓN GENERAL DEL ANÁLISIS COMPARATIVO (definitiva, ventana 1200-2400):</w:t>
      </w:r>
    </w:p>
    <w:p w14:paraId="22B31BF8" w14:textId="77777777" w:rsidR="00FA38E5" w:rsidRPr="006150AB" w:rsidRDefault="00BA14FE">
      <w:pPr>
        <w:rPr>
          <w:lang w:val="es-ES"/>
        </w:rPr>
      </w:pPr>
      <w:r w:rsidRPr="006150AB">
        <w:rPr>
          <w:lang w:val="es-ES"/>
        </w:rPr>
        <w:lastRenderedPageBreak/>
        <w:t>La CNN binaria de referencia (supervisada) es, como cabía esperar, el mejor modelo en todos los criterios: mejor AUC (0.994) y mejor FPR en ambos puntos de operación (0.015 y 0.076). Tiene sentido, es el único modelo que ve ambas clases etiquetadas durante el entrenamiento.</w:t>
      </w:r>
    </w:p>
    <w:p w14:paraId="4C44CA8A" w14:textId="77777777" w:rsidR="00FA38E5" w:rsidRPr="006150AB" w:rsidRDefault="00BA14FE">
      <w:pPr>
        <w:rPr>
          <w:lang w:val="es-ES"/>
        </w:rPr>
      </w:pPr>
      <w:r w:rsidRPr="006150AB">
        <w:rPr>
          <w:lang w:val="es-ES"/>
        </w:rPr>
        <w:t>El resultado más relevante para la pregunta de investigación del TFG es el del GMM — Solo Light: sin ver nunca un pulso DARK y usando solo 3 características extraídas a mano, alcanza un AUC de 0.982 (a solo 0.012 del modelo supervisado) y el mejor FPR@TPR=0.99 de todos los modelos de una clase (0.450). Es la prueba más sólida de que un detector de anomalías de una sola clase puede acercarse mucho al rendimiento de un clasificador supervisado tradicional.</w:t>
      </w:r>
    </w:p>
    <w:p w14:paraId="061AFAFC" w14:textId="77777777" w:rsidR="00FA38E5" w:rsidRPr="006150AB" w:rsidRDefault="00BA14FE">
      <w:pPr>
        <w:rPr>
          <w:lang w:val="es-ES"/>
        </w:rPr>
      </w:pPr>
      <w:r w:rsidRPr="006150AB">
        <w:rPr>
          <w:lang w:val="es-ES"/>
        </w:rPr>
        <w:t xml:space="preserve">Hallazgo confirmado en dos ventanas distintas (1200-2300 y 1200-2400): CNN Regresión tiene un comportamiento asimétrico entre puntos de operación — muy competitivo a TPR=0.95 (FPR=0.110, prácticamente empatado con GMM), pero se degrada notablemente a TPR=0.99 (FPR=0.791, el peor de los modelos de una clase excepto el </w:t>
      </w:r>
      <w:proofErr w:type="spellStart"/>
      <w:r w:rsidRPr="006150AB">
        <w:rPr>
          <w:lang w:val="es-ES"/>
        </w:rPr>
        <w:t>autoencoder</w:t>
      </w:r>
      <w:proofErr w:type="spellEnd"/>
      <w:r w:rsidRPr="006150AB">
        <w:rPr>
          <w:lang w:val="es-ES"/>
        </w:rPr>
        <w:t>). Esto indica que CNN Regresión discrimina bien la mayoría de los pulsos DARK, pero le cuesta identificar el último tramo de casos más parecidos a LIGHT — al reproducirse este patrón en dos ejecuciones con ventanas distintas, deja de parecer casualidad y se puede presentar como una característica real del modelo en la memoria.</w:t>
      </w:r>
    </w:p>
    <w:p w14:paraId="541B49C5" w14:textId="77777777" w:rsidR="00FA38E5" w:rsidRPr="006150AB" w:rsidRDefault="00BA14FE">
      <w:pPr>
        <w:rPr>
          <w:lang w:val="es-ES"/>
        </w:rPr>
      </w:pPr>
      <w:proofErr w:type="spellStart"/>
      <w:r w:rsidRPr="006150AB">
        <w:rPr>
          <w:lang w:val="es-ES"/>
        </w:rPr>
        <w:t>Isolation</w:t>
      </w:r>
      <w:proofErr w:type="spellEnd"/>
      <w:r w:rsidRPr="006150AB">
        <w:rPr>
          <w:lang w:val="es-ES"/>
        </w:rPr>
        <w:t xml:space="preserve"> Forest queda en una posición intermedia-baja, con un comportamiento más consistente entre ambos puntos de operación (0.280 y 0.580) que CNN Regresión, sin destacar especialmente en ninguno.</w:t>
      </w:r>
    </w:p>
    <w:p w14:paraId="35E9FB8F" w14:textId="77777777" w:rsidR="00FA38E5" w:rsidRPr="006150AB" w:rsidRDefault="00BA14FE">
      <w:pPr>
        <w:rPr>
          <w:lang w:val="es-ES"/>
        </w:rPr>
      </w:pPr>
      <w:r w:rsidRPr="006150AB">
        <w:rPr>
          <w:lang w:val="es-ES"/>
        </w:rPr>
        <w:t xml:space="preserve">El </w:t>
      </w:r>
      <w:proofErr w:type="spellStart"/>
      <w:r w:rsidRPr="006150AB">
        <w:rPr>
          <w:lang w:val="es-ES"/>
        </w:rPr>
        <w:t>Autoencoder</w:t>
      </w:r>
      <w:proofErr w:type="spellEnd"/>
      <w:r w:rsidRPr="006150AB">
        <w:rPr>
          <w:lang w:val="es-ES"/>
        </w:rPr>
        <w:t xml:space="preserve"> Solo Light es sistemáticamente el modelo más débil de los cinco en todas las métricas (AUC, FPR@0.95 y FPR@0.99), aunque siempre muy por encima de un clasificador aleatorio. Nota metodológica para la Discusión: al trabajar sobre la traza completa con una función de pérdida MAE promediada sobre toda la ventana, la señal discriminativa del pico del pulso queda diluida entre las muestras de línea base — se exploró (y se revirtió) una variante con la métrica de evaluación centrada en el pico que mej</w:t>
      </w:r>
      <w:r w:rsidRPr="006150AB">
        <w:rPr>
          <w:lang w:val="es-ES"/>
        </w:rPr>
        <w:t xml:space="preserve">oraba la variante Solo </w:t>
      </w:r>
      <w:proofErr w:type="gramStart"/>
      <w:r w:rsidRPr="006150AB">
        <w:rPr>
          <w:lang w:val="es-ES"/>
        </w:rPr>
        <w:t>Light</w:t>
      </w:r>
      <w:proofErr w:type="gramEnd"/>
      <w:r w:rsidRPr="006150AB">
        <w:rPr>
          <w:lang w:val="es-ES"/>
        </w:rPr>
        <w:t xml:space="preserve"> pero degradaba Solo Dark; queda como posible línea futura de mejora, no aplicada en la versión final del modelo.</w:t>
      </w:r>
    </w:p>
    <w:p w14:paraId="6C64737D" w14:textId="77777777" w:rsidR="00FA38E5" w:rsidRPr="006150AB" w:rsidRDefault="00BA14FE">
      <w:pPr>
        <w:rPr>
          <w:lang w:val="es-ES"/>
        </w:rPr>
      </w:pPr>
      <w:r w:rsidRPr="006150AB">
        <w:rPr>
          <w:lang w:val="es-ES"/>
        </w:rPr>
        <w:t xml:space="preserve">Orden final recomendado para la memoria (de mejor a peor): CNN Binaria (referencia) &gt; GMM Solo Light &gt; CNN Regresión ≈ </w:t>
      </w:r>
      <w:proofErr w:type="spellStart"/>
      <w:r w:rsidRPr="006150AB">
        <w:rPr>
          <w:lang w:val="es-ES"/>
        </w:rPr>
        <w:t>Isolation</w:t>
      </w:r>
      <w:proofErr w:type="spellEnd"/>
      <w:r w:rsidRPr="006150AB">
        <w:rPr>
          <w:lang w:val="es-ES"/>
        </w:rPr>
        <w:t xml:space="preserve"> Forest (dependiendo del punto de operación considerado) &gt; </w:t>
      </w:r>
      <w:proofErr w:type="spellStart"/>
      <w:r w:rsidRPr="006150AB">
        <w:rPr>
          <w:lang w:val="es-ES"/>
        </w:rPr>
        <w:t>Autoencoder</w:t>
      </w:r>
      <w:proofErr w:type="spellEnd"/>
      <w:r w:rsidRPr="006150AB">
        <w:rPr>
          <w:lang w:val="es-ES"/>
        </w:rPr>
        <w:t xml:space="preserve"> Solo Light.</w:t>
      </w:r>
    </w:p>
    <w:sectPr w:rsidR="00FA38E5" w:rsidRPr="006150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066421">
    <w:abstractNumId w:val="8"/>
  </w:num>
  <w:num w:numId="2" w16cid:durableId="1637183180">
    <w:abstractNumId w:val="6"/>
  </w:num>
  <w:num w:numId="3" w16cid:durableId="21439210">
    <w:abstractNumId w:val="5"/>
  </w:num>
  <w:num w:numId="4" w16cid:durableId="539442603">
    <w:abstractNumId w:val="4"/>
  </w:num>
  <w:num w:numId="5" w16cid:durableId="1040086660">
    <w:abstractNumId w:val="7"/>
  </w:num>
  <w:num w:numId="6" w16cid:durableId="242567880">
    <w:abstractNumId w:val="3"/>
  </w:num>
  <w:num w:numId="7" w16cid:durableId="1319194251">
    <w:abstractNumId w:val="2"/>
  </w:num>
  <w:num w:numId="8" w16cid:durableId="116220988">
    <w:abstractNumId w:val="1"/>
  </w:num>
  <w:num w:numId="9" w16cid:durableId="65152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023"/>
    <w:rsid w:val="0015074B"/>
    <w:rsid w:val="00236C7A"/>
    <w:rsid w:val="0025261E"/>
    <w:rsid w:val="0029639D"/>
    <w:rsid w:val="00326F90"/>
    <w:rsid w:val="00456D5A"/>
    <w:rsid w:val="006150AB"/>
    <w:rsid w:val="00655570"/>
    <w:rsid w:val="006A2BA5"/>
    <w:rsid w:val="007E7C8C"/>
    <w:rsid w:val="008C7646"/>
    <w:rsid w:val="00AA1D8D"/>
    <w:rsid w:val="00B47730"/>
    <w:rsid w:val="00CB0664"/>
    <w:rsid w:val="00E508DB"/>
    <w:rsid w:val="00F456CB"/>
    <w:rsid w:val="00FA3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36B48"/>
  <w14:defaultImageDpi w14:val="300"/>
  <w15:docId w15:val="{98CEAFB7-E186-4CA6-A593-8B0A53618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54</Pages>
  <Words>6120</Words>
  <Characters>33663</Characters>
  <Application>Microsoft Office Word</Application>
  <DocSecurity>0</DocSecurity>
  <Lines>280</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Cevallos González Luigi Josué</cp:lastModifiedBy>
  <cp:revision>4</cp:revision>
  <dcterms:created xsi:type="dcterms:W3CDTF">2013-12-23T23:15:00Z</dcterms:created>
  <dcterms:modified xsi:type="dcterms:W3CDTF">2026-09-14T07:10:00Z</dcterms:modified>
  <cp:category/>
</cp:coreProperties>
</file>