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lang w:val="es-EC"/>
        </w:rPr>
        <w:id w:val="-882552029"/>
        <w:docPartObj>
          <w:docPartGallery w:val="Cover Pages"/>
          <w:docPartUnique/>
        </w:docPartObj>
      </w:sdtPr>
      <w:sdtEndPr>
        <w:rPr>
          <w:color w:val="323E4F" w:themeColor="text2" w:themeShade="BF"/>
          <w:spacing w:val="5"/>
          <w:kern w:val="28"/>
          <w:sz w:val="140"/>
          <w:szCs w:val="140"/>
        </w:rPr>
      </w:sdtEndPr>
      <w:sdtContent>
        <w:p w14:paraId="497E1303" w14:textId="77777777" w:rsidR="0089676A" w:rsidRPr="00FE795C" w:rsidRDefault="0089676A" w:rsidP="0089676A">
          <w:pPr>
            <w:pStyle w:val="Sinespaciado"/>
            <w:jc w:val="both"/>
            <w:rPr>
              <w:rFonts w:asciiTheme="majorHAnsi" w:eastAsiaTheme="majorEastAsia" w:hAnsiTheme="majorHAnsi" w:cstheme="majorBidi"/>
              <w:sz w:val="72"/>
              <w:szCs w:val="72"/>
              <w:lang w:val="es-EC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EC"/>
            </w:rPr>
            <w:drawing>
              <wp:anchor distT="0" distB="0" distL="114300" distR="114300" simplePos="0" relativeHeight="251664384" behindDoc="0" locked="0" layoutInCell="1" allowOverlap="1" wp14:anchorId="5EAB91F4" wp14:editId="770B1A53">
                <wp:simplePos x="0" y="0"/>
                <wp:positionH relativeFrom="margin">
                  <wp:posOffset>927100</wp:posOffset>
                </wp:positionH>
                <wp:positionV relativeFrom="paragraph">
                  <wp:posOffset>158750</wp:posOffset>
                </wp:positionV>
                <wp:extent cx="3905250" cy="876300"/>
                <wp:effectExtent l="0" t="0" r="0" b="0"/>
                <wp:wrapNone/>
                <wp:docPr id="5" name="Gráfic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áfico 5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0" cy="87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E795C">
            <w:rPr>
              <w:rFonts w:asciiTheme="majorHAnsi" w:eastAsiaTheme="majorEastAsia" w:hAnsiTheme="majorHAnsi" w:cstheme="majorBidi"/>
              <w:sz w:val="72"/>
              <w:szCs w:val="72"/>
              <w:lang w:val="es-EC"/>
            </w:rPr>
            <w:tab/>
          </w:r>
        </w:p>
        <w:p w14:paraId="04AC34FB" w14:textId="77777777" w:rsidR="0089676A" w:rsidRPr="00935220" w:rsidRDefault="0089676A" w:rsidP="0089676A">
          <w:pPr>
            <w:pStyle w:val="Sinespaciado"/>
            <w:jc w:val="center"/>
            <w:rPr>
              <w:rFonts w:ascii="Times New Roman" w:eastAsiaTheme="majorEastAsia" w:hAnsi="Times New Roman" w:cs="Times New Roman"/>
              <w:sz w:val="36"/>
              <w:szCs w:val="36"/>
              <w:lang w:val="es-EC"/>
            </w:rPr>
          </w:pPr>
        </w:p>
        <w:p w14:paraId="5D794152" w14:textId="77777777" w:rsidR="0089676A" w:rsidRPr="00935220" w:rsidRDefault="0089676A" w:rsidP="0089676A">
          <w:pPr>
            <w:pStyle w:val="Sinespaciado"/>
            <w:jc w:val="center"/>
            <w:rPr>
              <w:rFonts w:ascii="Times New Roman" w:eastAsiaTheme="majorEastAsia" w:hAnsi="Times New Roman" w:cs="Times New Roman"/>
              <w:sz w:val="36"/>
              <w:szCs w:val="36"/>
              <w:lang w:val="es-EC"/>
            </w:rPr>
          </w:pPr>
        </w:p>
        <w:p w14:paraId="0FCBD337" w14:textId="77777777" w:rsidR="0089676A" w:rsidRPr="00935220" w:rsidRDefault="0089676A" w:rsidP="0089676A">
          <w:pPr>
            <w:pStyle w:val="Sinespaciado"/>
            <w:jc w:val="center"/>
            <w:rPr>
              <w:rFonts w:ascii="Times New Roman" w:eastAsiaTheme="majorEastAsia" w:hAnsi="Times New Roman" w:cs="Times New Roman"/>
              <w:sz w:val="36"/>
              <w:szCs w:val="36"/>
              <w:lang w:val="es-EC"/>
            </w:rPr>
          </w:pPr>
        </w:p>
        <w:p w14:paraId="19729217" w14:textId="65D34C90" w:rsidR="0089676A" w:rsidRPr="00935220" w:rsidRDefault="00F12544" w:rsidP="0089676A">
          <w:pPr>
            <w:pStyle w:val="Sinespaciado"/>
            <w:jc w:val="center"/>
            <w:rPr>
              <w:rFonts w:ascii="Times New Roman" w:hAnsi="Times New Roman" w:cs="Times New Roman"/>
              <w:b/>
              <w:bCs/>
              <w:i/>
              <w:noProof/>
              <w:sz w:val="28"/>
              <w:szCs w:val="28"/>
              <w:lang w:val="es-EC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bCs/>
                <w:i/>
                <w:sz w:val="48"/>
                <w:szCs w:val="56"/>
                <w:lang w:val="es-EC"/>
              </w:rPr>
              <w:alias w:val="Subtítulo"/>
              <w:id w:val="14700077"/>
              <w:showingPlcHdr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89676A">
                <w:rPr>
                  <w:rFonts w:ascii="Times New Roman" w:eastAsiaTheme="majorEastAsia" w:hAnsi="Times New Roman" w:cs="Times New Roman"/>
                  <w:b/>
                  <w:bCs/>
                  <w:i/>
                  <w:sz w:val="48"/>
                  <w:szCs w:val="56"/>
                  <w:lang w:val="es-EC"/>
                </w:rPr>
                <w:t xml:space="preserve">     </w:t>
              </w:r>
            </w:sdtContent>
          </w:sdt>
        </w:p>
        <w:p w14:paraId="5B5B3D2B" w14:textId="77777777" w:rsidR="0089676A" w:rsidRPr="00935220" w:rsidRDefault="0089676A" w:rsidP="0089676A">
          <w:pPr>
            <w:pStyle w:val="Sinespaciado"/>
            <w:jc w:val="center"/>
            <w:rPr>
              <w:rFonts w:ascii="Times New Roman" w:hAnsi="Times New Roman" w:cs="Times New Roman"/>
              <w:noProof/>
              <w:lang w:val="es-EC"/>
            </w:rPr>
          </w:pPr>
        </w:p>
        <w:p w14:paraId="56467908" w14:textId="77777777" w:rsidR="0089676A" w:rsidRDefault="0089676A" w:rsidP="0089676A">
          <w:pPr>
            <w:pStyle w:val="Sinespaciado"/>
            <w:jc w:val="center"/>
            <w:rPr>
              <w:rFonts w:ascii="Times New Roman" w:eastAsiaTheme="majorEastAsia" w:hAnsi="Times New Roman" w:cs="Times New Roman"/>
              <w:b/>
              <w:bCs/>
              <w:sz w:val="32"/>
              <w:szCs w:val="32"/>
              <w:lang w:val="es-EC"/>
            </w:rPr>
          </w:pPr>
        </w:p>
        <w:p w14:paraId="689DFCA6" w14:textId="77777777" w:rsidR="0089676A" w:rsidRDefault="0089676A" w:rsidP="0089676A">
          <w:pPr>
            <w:pStyle w:val="Sinespaciado"/>
            <w:jc w:val="both"/>
            <w:rPr>
              <w:rFonts w:ascii="Times New Roman" w:eastAsiaTheme="majorEastAsia" w:hAnsi="Times New Roman" w:cs="Times New Roman"/>
              <w:b/>
              <w:bCs/>
              <w:sz w:val="32"/>
              <w:szCs w:val="32"/>
              <w:lang w:val="es-EC"/>
            </w:rPr>
          </w:pPr>
        </w:p>
        <w:p w14:paraId="0FF256DB" w14:textId="218256C0" w:rsidR="0089676A" w:rsidRDefault="0089676A" w:rsidP="0089676A">
          <w:pPr>
            <w:pStyle w:val="Sinespaciado"/>
            <w:jc w:val="both"/>
            <w:rPr>
              <w:rFonts w:ascii="Times New Roman" w:eastAsiaTheme="majorEastAsia" w:hAnsi="Times New Roman" w:cs="Times New Roman"/>
              <w:b/>
              <w:bCs/>
              <w:sz w:val="32"/>
              <w:szCs w:val="32"/>
              <w:u w:val="single"/>
              <w:lang w:val="es-EC"/>
            </w:rPr>
          </w:pPr>
          <w:r w:rsidRPr="00935220">
            <w:rPr>
              <w:rFonts w:ascii="Times New Roman" w:hAnsi="Times New Roman" w:cs="Times New Roman"/>
              <w:b/>
              <w:bCs/>
              <w:noProof/>
              <w:sz w:val="8"/>
              <w:szCs w:val="8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FFDD670" wp14:editId="481883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28575"/>
                    <wp:wrapNone/>
                    <wp:docPr id="7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1C922C0" id="Rectángulo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S9uLQIAAEAEAAAOAAAAZHJzL2Uyb0RvYy54bWysU0Fu2zAQvBfoHwjea0mGHTuC5SBwmqJA&#10;2gZN+wCaoiyiFJdd0pbd3/Qt+ViXlOM46a2oDgRXSw5nZ2cXV/vOsJ1Cr8FWvBjlnCkrodZ2U/Hv&#10;327fzTnzQdhaGLCq4gfl+dXy7ZtF70o1hhZMrZARiPVl7yrehuDKLPOyVZ3wI3DKUrIB7ESgEDdZ&#10;jaIn9M5k4zy/yHrA2iFI5T39vRmSfJnwm0bJ8KVpvArMVJy4hbRiWtdxzZYLUW5QuFbLIw3xDyw6&#10;oS09eoK6EUGwLeq/oDotETw0YSShy6BptFSpBqqmyF9V89AKp1ItJI53J5n8/4OVn3f3yHRd8Rln&#10;VnTUoq8k2uNvu9kaYOMoUO98Sece3D3GEr27A/nDMwurVtiNukaEvlWiJlpFPJ+9uBADT1fZuv8E&#10;NeGLbYCk1b7BLgKSCmyfWnI4tUTtA5P0c15cFPmYOicpNy9m83nqWSbKp9sOffigoGNxU3Ek9gld&#10;7O58iGxE+XQksQej61ttTAqizdTKINsJMkjYp3rphj8/ZSzrK345HU8T8ItcMuozgpBS2TCo8Aql&#10;04GcbnRHdeTxG7wXhXtv6+TDILQZ9kTB2KOSUbyhCWuoDyQkwmBjGjvatIC/OOvJwhX3P7cCFWfm&#10;o6VmXBaTSfR8CibTWZQRzzPr84ywkqBIBM6G7SoMc7J1qDctvVSk8i1cUwMbnbSNzR1YHcmSTZPk&#10;x5GKc3Aep1PPg7/8AwAA//8DAFBLAwQUAAYACAAAACEA2qfowdsAAAAGAQAADwAAAGRycy9kb3du&#10;cmV2LnhtbEyPQWvCQBCF7wX/wzIFb3VjwJLGbKQKpYTSQ2Oh1012TILZ2ZBZNf77rl7ay/CGN7z3&#10;TbaZbC/OOHLnSMFyEYFAqp3pqFHwvX97SkCw12R07wgVXJFhk88eMp0ad6EvPJe+ESGEONUKWu+H&#10;VEquW7SaF25ACt7BjVb7sI6NNKO+hHDbyziKnqXVHYWGVg+4a7E+lier4POdX+SBizK+Dlu/L5Yf&#10;P8W2Umr+OL2uQXic/N8x3PADOuSBqXInMix6BeERf583L05WMYjqrhKQeSb/4+e/AAAA//8DAFBL&#10;AQItABQABgAIAAAAIQC2gziS/gAAAOEBAAATAAAAAAAAAAAAAAAAAAAAAABbQ29udGVudF9UeXBl&#10;c10ueG1sUEsBAi0AFAAGAAgAAAAhADj9If/WAAAAlAEAAAsAAAAAAAAAAAAAAAAALwEAAF9yZWxz&#10;Ly5yZWxzUEsBAi0AFAAGAAgAAAAhADStL24tAgAAQAQAAA4AAAAAAAAAAAAAAAAALgIAAGRycy9l&#10;Mm9Eb2MueG1sUEsBAi0AFAAGAAgAAAAhANqn6MHbAAAABgEAAA8AAAAAAAAAAAAAAAAAhwQAAGRy&#10;cy9kb3ducmV2LnhtbFBLBQYAAAAABAAEAPMAAACPBQAAAAA=&#10;" o:allowincell="f" fillcolor="#44546a [3215]" strokecolor="#4472c4 [3204]">
                    <w10:wrap anchorx="page" anchory="page"/>
                  </v:rect>
                </w:pict>
              </mc:Fallback>
            </mc:AlternateContent>
          </w:r>
          <w:r w:rsidRPr="00935220">
            <w:rPr>
              <w:rFonts w:ascii="Times New Roman" w:hAnsi="Times New Roman" w:cs="Times New Roman"/>
              <w:b/>
              <w:bCs/>
              <w:noProof/>
              <w:sz w:val="8"/>
              <w:szCs w:val="8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F71B0C8" wp14:editId="7797CF0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4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7CF5239" id="Rectángulo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c17KwIAAD0EAAAOAAAAZHJzL2Uyb0RvYy54bWysU1GO0zAQ/UfiDpb/adKqWXajpqtVlyKk&#10;BVYsHMB1nMTC8Zix27TchrPsxRg73dIFvhD5sGYy4+c3b2YW1/vesJ1Cr8FWfDrJOVNWQq1tW/Ev&#10;n9evLjnzQdhaGLCq4gfl+fXy5YvF4Eo1gw5MrZARiPXl4CreheDKLPOyU73wE3DKUrAB7EUgF9us&#10;RjEQem+yWZ5fZANg7RCk8p7+3o5Bvkz4TaNk+Ng0XgVmKk7cQjoxnZt4ZsuFKFsUrtPySEP8A4te&#10;aEuPnqBuRRBsi/oPqF5LBA9NmEjoM2gaLVWqgaqZ5r9V89AJp1ItJI53J5n8/4OVH3b3yHRd8Tln&#10;VvTUok8k2uMP224NsCIKNDhfUt6Du8dYond3IL96ZmHVCduqG0QYOiVqojWN+dmzC9HxdJVthvdQ&#10;E77YBkha7RvsIyCpwPapJYdTS9Q+MEk/r/LLvOBMUmSaF8XFbJ56lony6bZDH94q6Fk0Ko7EPqGL&#10;3Z0PkY0on1ISezC6XmtjkoPtZmWQ7QSNxzp9qQAq8jzNWDYQlWJWJORnsTSp6gQS9rO/IfQ60Jgb&#10;3Vf8Mo9fTBJlVO2NrZMdhDajTYyNPcoYlRs7sIH6QCoijDNMO0dGB/ids4Hmt+L+21ag4sy8s9SJ&#10;q+mcpGIhOfPi9YwcPI9sziPCSoKqeOBsNFdhXJKtQ9129NI0lW7hhrrX6CRs7OzI6kiWZjTpfdyn&#10;uATnfsr6tfXLnwAAAP//AwBQSwMEFAAGAAgAAAAhAPhAXiPdAAAABQEAAA8AAABkcnMvZG93bnJl&#10;di54bWxMj0FLw0AQhe9C/8MyBW9201qDxGxKKSgoFUxsEW+b7JiEZmdDdtvGf+/Ui17mMbzhvW/S&#10;1Wg7ccLBt44UzGcRCKTKmZZqBbv3x5t7ED5oMrpzhAq+0cMqm1ylOjHuTDmeilALDiGfaAVNCH0i&#10;pa8atNrPXI/E3pcbrA68DrU0gz5zuO3kIopiaXVL3NDoHjcNVofiaBU8bau3vKD1Xen3zx9b+zoe&#10;Pl9ypa6n4/oBRMAx/B3DBZ/RIWOm0h3JeNEp4EfC77x4y1sQJWscL5Ygs1T+p89+AAAA//8DAFBL&#10;AQItABQABgAIAAAAIQC2gziS/gAAAOEBAAATAAAAAAAAAAAAAAAAAAAAAABbQ29udGVudF9UeXBl&#10;c10ueG1sUEsBAi0AFAAGAAgAAAAhADj9If/WAAAAlAEAAAsAAAAAAAAAAAAAAAAALwEAAF9yZWxz&#10;Ly5yZWxzUEsBAi0AFAAGAAgAAAAhAAl9zXsrAgAAPQQAAA4AAAAAAAAAAAAAAAAALgIAAGRycy9l&#10;Mm9Eb2MueG1sUEsBAi0AFAAGAAgAAAAhAPhAXiPdAAAABQEAAA8AAAAAAAAAAAAAAAAAhQQAAGRy&#10;cy9kb3ducmV2LnhtbFBLBQYAAAAABAAEAPMAAACPBQAAAAA=&#10;" o:allowincell="f" strokecolor="#44546a [3215]">
                    <w10:wrap anchorx="margin" anchory="page"/>
                  </v:rect>
                </w:pict>
              </mc:Fallback>
            </mc:AlternateContent>
          </w:r>
          <w:r w:rsidRPr="00935220">
            <w:rPr>
              <w:rFonts w:ascii="Times New Roman" w:hAnsi="Times New Roman" w:cs="Times New Roman"/>
              <w:b/>
              <w:bCs/>
              <w:noProof/>
              <w:sz w:val="8"/>
              <w:szCs w:val="8"/>
              <w:u w:val="singl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5ED5E5D" wp14:editId="4E49D92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1430"/>
                    <wp:wrapNone/>
                    <wp:docPr id="9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5EEE7EA" id="Rectángulo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65KwIAAD0EAAAOAAAAZHJzL2Uyb0RvYy54bWysU1GO0zAQ/UfiDpb/adKqXdqo6WrVpQhp&#10;gRULB3AdJ7FwPGbsNi234Sx7McZOt3SBL0Q+rJnM+PnNm5nl9aEzbK/Qa7AlH49yzpSVUGnblPzL&#10;582rOWc+CFsJA1aV/Kg8v169fLHsXaEm0IKpFDICsb7oXcnbEFyRZV62qhN+BE5ZCtaAnQjkYpNV&#10;KHpC70w2yfOrrAesHIJU3tPf2yHIVwm/rpUMH+vaq8BMyYlbSCemcxvPbLUURYPCtVqeaIh/YNEJ&#10;benRM9StCILtUP8B1WmJ4KEOIwldBnWtpUo1UDXj/LdqHlrhVKqFxPHuLJP/f7Dyw/4ema5KvuDM&#10;io5a9IlEe/xhm50BNo0C9c4XlPfg7jGW6N0dyK+eWVi3wjbqBhH6VomKaI1jfvbsQnQ8XWXb/j1U&#10;hC92AZJWhxq7CEgqsENqyfHcEnUITNLPRT7PZ5xJiozz2exqMk09y0TxdNuhD28VdCwaJUdin9DF&#10;/s6HyEYUTymJPRhdbbQxycFmuzbI9oLGY5O+VAAVeZlmLOuJymwyS8jPYmlS1RkkHCZ/Q+h0oDE3&#10;uiv5PI9fTBJFVO2NrZIdhDaDTYyNPckYlRs6sIXqSCoiDDNMO0dGC/ids57mt+T+206g4sy8s9SJ&#10;xXhKUrGQnOns9YQcvIxsLyPCSoIqeeBsMNdhWJKdQ9209NI4lW7hhrpX6yRs7OzA6kSWZjTpfdqn&#10;uASXfsr6tfWrnwAAAP//AwBQSwMEFAAGAAgAAAAhAPhAXiPdAAAABQEAAA8AAABkcnMvZG93bnJl&#10;di54bWxMj0FLw0AQhe9C/8MyBW9201qDxGxKKSgoFUxsEW+b7JiEZmdDdtvGf+/Ui17mMbzhvW/S&#10;1Wg7ccLBt44UzGcRCKTKmZZqBbv3x5t7ED5oMrpzhAq+0cMqm1ylOjHuTDmeilALDiGfaAVNCH0i&#10;pa8atNrPXI/E3pcbrA68DrU0gz5zuO3kIopiaXVL3NDoHjcNVofiaBU8bau3vKD1Xen3zx9b+zoe&#10;Pl9ypa6n4/oBRMAx/B3DBZ/RIWOm0h3JeNEp4EfC77x4y1sQJWscL5Ygs1T+p89+AAAA//8DAFBL&#10;AQItABQABgAIAAAAIQC2gziS/gAAAOEBAAATAAAAAAAAAAAAAAAAAAAAAABbQ29udGVudF9UeXBl&#10;c10ueG1sUEsBAi0AFAAGAAgAAAAhADj9If/WAAAAlAEAAAsAAAAAAAAAAAAAAAAALwEAAF9yZWxz&#10;Ly5yZWxzUEsBAi0AFAAGAAgAAAAhAAAD3rkrAgAAPQQAAA4AAAAAAAAAAAAAAAAALgIAAGRycy9l&#10;Mm9Eb2MueG1sUEsBAi0AFAAGAAgAAAAhAPhAXiPdAAAABQEAAA8AAAAAAAAAAAAAAAAAhQQAAGRy&#10;cy9kb3ducmV2LnhtbFBLBQYAAAAABAAEAPMAAACPBQAAAAA=&#10;" o:allowincell="f" strokecolor="#44546a [3215]">
                    <w10:wrap anchorx="margin" anchory="page"/>
                  </v:rect>
                </w:pict>
              </mc:Fallback>
            </mc:AlternateContent>
          </w:r>
          <w:r w:rsidRPr="00935220">
            <w:rPr>
              <w:rFonts w:ascii="Times New Roman" w:hAnsi="Times New Roman" w:cs="Times New Roman"/>
              <w:b/>
              <w:bCs/>
              <w:noProof/>
              <w:sz w:val="8"/>
              <w:szCs w:val="8"/>
              <w:u w:val="singl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21C4599" wp14:editId="11A6BA4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28575"/>
                    <wp:wrapNone/>
                    <wp:docPr id="1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B7A3D2B"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VVLgIAAEEEAAAOAAAAZHJzL2Uyb0RvYy54bWysU9tuEzEQfUfiHyy/k72QhGSVTVWlFCEV&#10;qCh8gOP17lrYHmM72ZS/6bfwY4y9aZqWN8Q+WJ4d+/jMmTOri4NWZC+cl2BqWkxySoTh0EjT1fT7&#10;t+s3C0p8YKZhCoyo6b3w9GL9+tVqsJUooQfVCEcQxPhqsDXtQ7BVlnneC838BKwwmGzBaRYwdF3W&#10;ODYgulZZmefzbADXWAdceI9/r8YkXSf8thU8fGlbLwJRNUVuIa0urdu4ZusVqzrHbC/5kQb7Bxaa&#10;SYOPnqCuWGBk5+RfUFpyBx7aMOGgM2hbyUWqAasp8hfV3PXMilQLiuPtSSb//2D55/2tI7LB3qE8&#10;hmns0VdU7feD6XYKyNuo0GB9hQfv7K2LNXp7A/yHJwY2PTOduHQOhl6wBnkV8Xz27EIMPF4l2+ET&#10;NIjPdgGSWIfW6QiIMpBD6sn9qSfiEAjHn4tiXuQlcuOYW5Tlcp6alrHq8bZ1PnwQoEnc1NQh+4TO&#10;9jc+RDasejyS2IOSzbVUKgXRZ2KjHNkzdEg4lIk/1nh+Shky1HQ5K2cJ+FkuOfUJgXEuTBhVeIGi&#10;ZUCrK6mxjjx+o/micO9Nk4wYmFTjHkkrc1Qyijc2YQvNPQrpYPQxzh1uenC/KBnQwzX1P3fMCUrU&#10;R4PNWBbTaTR9Cqazd1FGd57ZnmeY4QiFIlAybjdhHJSddbLr8aUilW/gEhvYyqRtbO7I6kgWfZok&#10;P85UHITzOJ16mvz1HwAAAP//AwBQSwMEFAAGAAgAAAAhAAqK8jDcAAAABgEAAA8AAABkcnMvZG93&#10;bnJldi54bWxMj0FrwkAQhe8F/8Myhd7qxkBF02ykCqWE0kOj4HWSHZPQ7GzIrhr/fTe91Mvwhje8&#10;9026GU0nLjS41rKCxTwCQVxZ3XKt4LB/f16BcB5ZY2eZFNzIwSabPaSYaHvlb7oUvhYhhF2CChrv&#10;+0RKVzVk0M1tTxy8kx0M+rAOtdQDXkO46WQcRUtpsOXQ0GBPu4aqn+JsFHx9uLU8ubyIb/3W7/PF&#10;5zHflko9PY5vryA8jf7/GCb8gA5ZYCrtmbUTnYLwiP+bkxevXmIQ5aTWS5BZKu/xs18AAAD//wMA&#10;UEsBAi0AFAAGAAgAAAAhALaDOJL+AAAA4QEAABMAAAAAAAAAAAAAAAAAAAAAAFtDb250ZW50X1R5&#10;cGVzXS54bWxQSwECLQAUAAYACAAAACEAOP0h/9YAAACUAQAACwAAAAAAAAAAAAAAAAAvAQAAX3Jl&#10;bHMvLnJlbHNQSwECLQAUAAYACAAAACEAaw31VS4CAABBBAAADgAAAAAAAAAAAAAAAAAuAgAAZHJz&#10;L2Uyb0RvYy54bWxQSwECLQAUAAYACAAAACEACoryMNwAAAAGAQAADwAAAAAAAAAAAAAAAACIBAAA&#10;ZHJzL2Rvd25yZXYueG1sUEsFBgAAAAAEAAQA8wAAAJEFAAAAAA==&#10;" o:allowincell="f" fillcolor="#44546a [3215]" strokecolor="#4472c4 [3204]">
                    <w10:wrap anchorx="page" anchory="margin"/>
                  </v:rect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b/>
              <w:bCs/>
              <w:sz w:val="32"/>
              <w:szCs w:val="32"/>
              <w:u w:val="single"/>
              <w:lang w:val="es-EC"/>
            </w:rPr>
            <w:t>Lenguaje de Programación</w:t>
          </w:r>
          <w:r w:rsidRPr="00935220">
            <w:rPr>
              <w:rFonts w:ascii="Times New Roman" w:eastAsiaTheme="majorEastAsia" w:hAnsi="Times New Roman" w:cs="Times New Roman"/>
              <w:b/>
              <w:bCs/>
              <w:sz w:val="32"/>
              <w:szCs w:val="32"/>
              <w:u w:val="single"/>
              <w:lang w:val="es-EC"/>
            </w:rPr>
            <w:t>:</w:t>
          </w:r>
        </w:p>
        <w:p w14:paraId="5EFACE46" w14:textId="77777777" w:rsidR="0089676A" w:rsidRPr="002006A8" w:rsidRDefault="0089676A" w:rsidP="0089676A">
          <w:pPr>
            <w:pStyle w:val="Sinespaciado"/>
            <w:jc w:val="center"/>
            <w:rPr>
              <w:rFonts w:ascii="Times New Roman" w:eastAsiaTheme="majorEastAsia" w:hAnsi="Times New Roman" w:cs="Times New Roman"/>
              <w:b/>
              <w:bCs/>
              <w:sz w:val="20"/>
              <w:szCs w:val="20"/>
              <w:u w:val="single"/>
              <w:lang w:val="es-EC"/>
            </w:rPr>
          </w:pPr>
        </w:p>
        <w:sdt>
          <w:sdtPr>
            <w:rPr>
              <w:rFonts w:ascii="Times New Roman" w:eastAsiaTheme="majorEastAsia" w:hAnsi="Times New Roman" w:cs="Times New Roman"/>
              <w:sz w:val="72"/>
              <w:szCs w:val="52"/>
              <w:lang w:val="es-EC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6C82E8B" w14:textId="73395764" w:rsidR="0089676A" w:rsidRPr="00935220" w:rsidRDefault="0089676A" w:rsidP="0089676A">
              <w:pPr>
                <w:pStyle w:val="Sinespaciado"/>
                <w:jc w:val="center"/>
                <w:rPr>
                  <w:rFonts w:ascii="Times New Roman" w:eastAsiaTheme="majorEastAsia" w:hAnsi="Times New Roman" w:cs="Times New Roman"/>
                  <w:sz w:val="52"/>
                  <w:szCs w:val="52"/>
                  <w:lang w:val="es-EC"/>
                </w:rPr>
              </w:pPr>
              <w:r>
                <w:rPr>
                  <w:rFonts w:ascii="Times New Roman" w:eastAsiaTheme="majorEastAsia" w:hAnsi="Times New Roman" w:cs="Times New Roman"/>
                  <w:sz w:val="72"/>
                  <w:szCs w:val="52"/>
                  <w:lang w:val="es-EC"/>
                </w:rPr>
                <w:t>Clojure</w:t>
              </w:r>
            </w:p>
          </w:sdtContent>
        </w:sdt>
        <w:p w14:paraId="58AE5F8A" w14:textId="77777777" w:rsidR="0089676A" w:rsidRPr="00935220" w:rsidRDefault="0089676A" w:rsidP="0089676A">
          <w:pPr>
            <w:jc w:val="center"/>
            <w:rPr>
              <w:rFonts w:ascii="Times New Roman" w:hAnsi="Times New Roman" w:cs="Times New Roman"/>
            </w:rPr>
          </w:pPr>
        </w:p>
        <w:p w14:paraId="34941131" w14:textId="77777777" w:rsidR="0089676A" w:rsidRPr="00935220" w:rsidRDefault="0089676A" w:rsidP="0089676A">
          <w:pPr>
            <w:pStyle w:val="Sinespaciado"/>
            <w:jc w:val="center"/>
            <w:rPr>
              <w:rFonts w:ascii="Times New Roman" w:hAnsi="Times New Roman" w:cs="Times New Roman"/>
              <w:lang w:val="es-EC"/>
            </w:rPr>
          </w:pPr>
        </w:p>
        <w:p w14:paraId="2F645965" w14:textId="77777777" w:rsidR="0089676A" w:rsidRPr="00935220" w:rsidRDefault="0089676A" w:rsidP="0089676A">
          <w:pPr>
            <w:pStyle w:val="Sinespaciado"/>
            <w:jc w:val="center"/>
            <w:rPr>
              <w:rFonts w:ascii="Times New Roman" w:hAnsi="Times New Roman" w:cs="Times New Roman"/>
              <w:lang w:val="es-EC"/>
            </w:rPr>
          </w:pPr>
        </w:p>
        <w:p w14:paraId="37C6544E" w14:textId="77777777" w:rsidR="0089676A" w:rsidRPr="00935220" w:rsidRDefault="0089676A" w:rsidP="0089676A">
          <w:pPr>
            <w:pStyle w:val="Sinespaciado"/>
            <w:jc w:val="both"/>
            <w:rPr>
              <w:rFonts w:ascii="Times New Roman" w:hAnsi="Times New Roman" w:cs="Times New Roman"/>
              <w:lang w:val="es-EC"/>
            </w:rPr>
          </w:pPr>
        </w:p>
        <w:p w14:paraId="4E9CFB4B" w14:textId="77777777" w:rsidR="0089676A" w:rsidRPr="00602234" w:rsidRDefault="0089676A" w:rsidP="0089676A">
          <w:pPr>
            <w:pStyle w:val="Sinespaciado"/>
            <w:tabs>
              <w:tab w:val="left" w:pos="3660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  <w:lang w:val="es-EC"/>
            </w:rPr>
          </w:pPr>
          <w:r w:rsidRPr="00935220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EC"/>
            </w:rPr>
            <w:t>Integrantes:</w:t>
          </w:r>
          <w:r w:rsidRPr="00935220">
            <w:rPr>
              <w:rFonts w:ascii="Times New Roman" w:hAnsi="Times New Roman" w:cs="Times New Roman"/>
              <w:b/>
              <w:bCs/>
              <w:sz w:val="28"/>
              <w:szCs w:val="28"/>
              <w:lang w:val="es-EC"/>
            </w:rPr>
            <w:t xml:space="preserve"> </w:t>
          </w:r>
        </w:p>
        <w:p w14:paraId="7761469B" w14:textId="3D4AE200" w:rsidR="0089676A" w:rsidRPr="00935220" w:rsidRDefault="0089676A" w:rsidP="0089676A">
          <w:pPr>
            <w:pStyle w:val="Sinespaciado"/>
            <w:numPr>
              <w:ilvl w:val="0"/>
              <w:numId w:val="1"/>
            </w:numPr>
            <w:tabs>
              <w:tab w:val="left" w:pos="3660"/>
            </w:tabs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>Agila Pinto Nicole Salome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>.</w:t>
          </w:r>
        </w:p>
        <w:p w14:paraId="69DEAAC2" w14:textId="6ED77E37" w:rsidR="0089676A" w:rsidRPr="0089676A" w:rsidRDefault="0089676A" w:rsidP="0089676A">
          <w:pPr>
            <w:pStyle w:val="Sinespaciado"/>
            <w:numPr>
              <w:ilvl w:val="0"/>
              <w:numId w:val="1"/>
            </w:numPr>
            <w:tabs>
              <w:tab w:val="left" w:pos="3660"/>
            </w:tabs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 w:rsidRPr="0089676A">
            <w:rPr>
              <w:rFonts w:ascii="Times New Roman" w:hAnsi="Times New Roman" w:cs="Times New Roman"/>
              <w:sz w:val="28"/>
              <w:szCs w:val="28"/>
              <w:lang w:val="es-EC"/>
            </w:rPr>
            <w:t>Benalcázar García Sebastián Elías</w:t>
          </w: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>.</w:t>
          </w:r>
        </w:p>
        <w:p w14:paraId="5548EE39" w14:textId="73B1049A" w:rsidR="0089676A" w:rsidRDefault="0089676A" w:rsidP="0089676A">
          <w:pPr>
            <w:pStyle w:val="Sinespaciado"/>
            <w:numPr>
              <w:ilvl w:val="0"/>
              <w:numId w:val="1"/>
            </w:numPr>
            <w:tabs>
              <w:tab w:val="left" w:pos="3660"/>
            </w:tabs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>Dávalos Carrera Josué Eulises</w:t>
          </w:r>
        </w:p>
        <w:p w14:paraId="1E49B776" w14:textId="77777777" w:rsidR="0089676A" w:rsidRPr="00935220" w:rsidRDefault="0089676A" w:rsidP="0089676A">
          <w:pPr>
            <w:pStyle w:val="Sinespaciado"/>
            <w:tabs>
              <w:tab w:val="left" w:pos="3660"/>
            </w:tabs>
            <w:jc w:val="center"/>
            <w:rPr>
              <w:rFonts w:ascii="Times New Roman" w:hAnsi="Times New Roman" w:cs="Times New Roman"/>
              <w:sz w:val="28"/>
              <w:szCs w:val="28"/>
              <w:lang w:val="es-EC"/>
            </w:rPr>
          </w:pPr>
        </w:p>
        <w:p w14:paraId="0D0FDB53" w14:textId="77777777" w:rsidR="0089676A" w:rsidRPr="00935220" w:rsidRDefault="0089676A" w:rsidP="0089676A">
          <w:pPr>
            <w:pStyle w:val="Sinespaciado"/>
            <w:tabs>
              <w:tab w:val="left" w:pos="3660"/>
            </w:tabs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</w:p>
        <w:p w14:paraId="345DAE22" w14:textId="77777777" w:rsidR="0089676A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 w:rsidRPr="00935220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EC"/>
            </w:rPr>
            <w:t>Materia: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 xml:space="preserve"> </w:t>
          </w:r>
        </w:p>
        <w:p w14:paraId="08EE23EC" w14:textId="57CC1371" w:rsidR="0089676A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>Lenguajes de Programación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>.</w:t>
          </w:r>
        </w:p>
        <w:p w14:paraId="32E4D8D8" w14:textId="77777777" w:rsidR="0089676A" w:rsidRPr="00935220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</w:p>
        <w:p w14:paraId="105FB495" w14:textId="77777777" w:rsidR="0089676A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 w:rsidRPr="00935220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EC"/>
            </w:rPr>
            <w:t>Profesor: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 xml:space="preserve"> </w:t>
          </w:r>
        </w:p>
        <w:p w14:paraId="429F7100" w14:textId="61C792EC" w:rsidR="0089676A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 w:rsidRPr="0089676A">
            <w:rPr>
              <w:rFonts w:ascii="Times New Roman" w:hAnsi="Times New Roman" w:cs="Times New Roman"/>
              <w:sz w:val="28"/>
              <w:szCs w:val="28"/>
              <w:lang w:val="es-EC"/>
            </w:rPr>
            <w:t>Saraguro Bravo</w:t>
          </w: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 xml:space="preserve"> </w:t>
          </w:r>
          <w:r w:rsidRPr="0089676A">
            <w:rPr>
              <w:rFonts w:ascii="Times New Roman" w:hAnsi="Times New Roman" w:cs="Times New Roman"/>
              <w:sz w:val="28"/>
              <w:szCs w:val="28"/>
              <w:lang w:val="es-EC"/>
            </w:rPr>
            <w:t>Rodrigo Alexander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>.</w:t>
          </w:r>
        </w:p>
        <w:p w14:paraId="79BEE1AA" w14:textId="77777777" w:rsidR="0089676A" w:rsidRPr="00935220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</w:p>
        <w:p w14:paraId="2AE440B4" w14:textId="77777777" w:rsidR="0089676A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 w:rsidRPr="00935220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EC"/>
            </w:rPr>
            <w:t>Paralelo: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 xml:space="preserve"> </w:t>
          </w:r>
        </w:p>
        <w:p w14:paraId="1192FC4E" w14:textId="2E1E7825" w:rsidR="0089676A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>Paralelo 0</w:t>
          </w: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>2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>.</w:t>
          </w:r>
        </w:p>
        <w:p w14:paraId="4EE5F7AE" w14:textId="77777777" w:rsidR="0089676A" w:rsidRPr="00935220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</w:p>
        <w:p w14:paraId="675BA2A7" w14:textId="77777777" w:rsidR="0089676A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 w:rsidRPr="00935220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  <w:lang w:val="es-EC"/>
            </w:rPr>
            <w:t>Fecha de entrega: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 xml:space="preserve"> </w:t>
          </w:r>
        </w:p>
        <w:p w14:paraId="417BD5B5" w14:textId="2BE38FEA" w:rsidR="0089676A" w:rsidRPr="00935220" w:rsidRDefault="0089676A" w:rsidP="0089676A">
          <w:pPr>
            <w:pStyle w:val="Sinespaciado"/>
            <w:tabs>
              <w:tab w:val="left" w:pos="3660"/>
            </w:tabs>
            <w:spacing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val="es-EC"/>
            </w:rPr>
          </w:pP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>Lunes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s-EC"/>
            </w:rPr>
            <w:t>9</w:t>
          </w:r>
          <w:r w:rsidRPr="00935220">
            <w:rPr>
              <w:rFonts w:ascii="Times New Roman" w:hAnsi="Times New Roman" w:cs="Times New Roman"/>
              <w:sz w:val="28"/>
              <w:szCs w:val="28"/>
              <w:lang w:val="es-EC"/>
            </w:rPr>
            <w:t xml:space="preserve"> de Noviembre del 2020.</w:t>
          </w:r>
        </w:p>
      </w:sdtContent>
    </w:sdt>
    <w:p w14:paraId="46C24FF4" w14:textId="77777777" w:rsidR="0089676A" w:rsidRPr="00935220" w:rsidRDefault="0089676A" w:rsidP="0089676A">
      <w:pPr>
        <w:pStyle w:val="Sinespaciado"/>
        <w:tabs>
          <w:tab w:val="left" w:pos="3660"/>
        </w:tabs>
        <w:jc w:val="both"/>
        <w:rPr>
          <w:rFonts w:ascii="Tahoma" w:hAnsi="Tahoma" w:cs="Tahoma"/>
          <w:sz w:val="28"/>
          <w:szCs w:val="28"/>
          <w:lang w:val="es-EC"/>
        </w:rPr>
      </w:pPr>
    </w:p>
    <w:p w14:paraId="27821D42" w14:textId="77777777" w:rsidR="0089676A" w:rsidRDefault="0089676A" w:rsidP="0089676A">
      <w:pPr>
        <w:rPr>
          <w:rFonts w:ascii="Times New Roman" w:eastAsia="Arial Unicode MS" w:hAnsi="Times New Roman" w:cs="Times New Roman"/>
          <w:b/>
        </w:rPr>
      </w:pPr>
      <w:r>
        <w:rPr>
          <w:rFonts w:asciiTheme="majorHAnsi" w:eastAsiaTheme="majorEastAsia" w:hAnsiTheme="majorHAnsi" w:cstheme="majorBidi"/>
          <w:noProof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4445ECE6" wp14:editId="499E04A0">
            <wp:simplePos x="0" y="0"/>
            <wp:positionH relativeFrom="column">
              <wp:posOffset>2200910</wp:posOffset>
            </wp:positionH>
            <wp:positionV relativeFrom="paragraph">
              <wp:posOffset>1213485</wp:posOffset>
            </wp:positionV>
            <wp:extent cx="3832860" cy="527390"/>
            <wp:effectExtent l="0" t="0" r="0" b="635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52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Arial Unicode MS" w:hAnsi="Times New Roman" w:cs="Times New Roman"/>
          <w:b/>
        </w:rPr>
        <w:br w:type="page"/>
      </w:r>
    </w:p>
    <w:p w14:paraId="5105AAF3" w14:textId="0664C4E9" w:rsidR="005C4C48" w:rsidRPr="00047BF7" w:rsidRDefault="005C4C48" w:rsidP="00047BF7">
      <w:pPr>
        <w:pStyle w:val="Ttulo1"/>
        <w:keepNext w:val="0"/>
        <w:keepLines w:val="0"/>
        <w:widowControl w:val="0"/>
        <w:tabs>
          <w:tab w:val="left" w:pos="831"/>
        </w:tabs>
        <w:suppressAutoHyphens w:val="0"/>
        <w:autoSpaceDE w:val="0"/>
        <w:spacing w:before="70" w:line="480" w:lineRule="auto"/>
        <w:jc w:val="center"/>
        <w:textAlignment w:val="auto"/>
        <w:rPr>
          <w:rFonts w:ascii="Times New Roman" w:hAnsi="Times New Roman" w:cs="Times New Roman"/>
          <w:b/>
          <w:bCs/>
          <w:color w:val="auto"/>
          <w:szCs w:val="32"/>
          <w:u w:val="single"/>
        </w:rPr>
      </w:pPr>
      <w:r w:rsidRPr="005C4C48">
        <w:rPr>
          <w:rFonts w:ascii="Times New Roman" w:hAnsi="Times New Roman" w:cs="Times New Roman"/>
          <w:b/>
          <w:bCs/>
          <w:color w:val="auto"/>
          <w:szCs w:val="32"/>
          <w:u w:val="single"/>
        </w:rPr>
        <w:lastRenderedPageBreak/>
        <w:t>OBJETIVO GENERAL</w:t>
      </w:r>
    </w:p>
    <w:p w14:paraId="52C65BC7" w14:textId="1F97C56F" w:rsidR="005C4C48" w:rsidRDefault="005C4C48" w:rsidP="00047BF7">
      <w:pPr>
        <w:pStyle w:val="Textoindependiente"/>
        <w:spacing w:line="480" w:lineRule="auto"/>
        <w:ind w:left="110" w:right="117"/>
        <w:jc w:val="both"/>
        <w:rPr>
          <w:rFonts w:ascii="Times New Roman" w:hAnsi="Times New Roman" w:cs="Times New Roman"/>
        </w:rPr>
      </w:pPr>
      <w:r w:rsidRPr="005C4C48">
        <w:rPr>
          <w:rFonts w:ascii="Times New Roman" w:hAnsi="Times New Roman" w:cs="Times New Roman"/>
        </w:rPr>
        <w:t xml:space="preserve">Construir un analizador léxico para un lenguaje de programación específico, en este caso </w:t>
      </w:r>
      <w:r w:rsidR="001729F5">
        <w:rPr>
          <w:rFonts w:ascii="Times New Roman" w:hAnsi="Times New Roman" w:cs="Times New Roman"/>
        </w:rPr>
        <w:t>Clojure</w:t>
      </w:r>
      <w:r w:rsidRPr="005C4C48">
        <w:rPr>
          <w:rFonts w:ascii="Times New Roman" w:hAnsi="Times New Roman" w:cs="Times New Roman"/>
        </w:rPr>
        <w:t>, con la finalidad de ayudar a los nuevos aprendices a identificar las principales funciones de manejo de datos soportados.</w:t>
      </w:r>
    </w:p>
    <w:p w14:paraId="3317D423" w14:textId="60D602B5" w:rsidR="000605EA" w:rsidRDefault="000605EA" w:rsidP="00047BF7">
      <w:pPr>
        <w:pStyle w:val="Textoindependiente"/>
        <w:spacing w:line="480" w:lineRule="auto"/>
        <w:ind w:left="110" w:right="117"/>
        <w:jc w:val="both"/>
        <w:rPr>
          <w:rFonts w:ascii="Times New Roman" w:hAnsi="Times New Roman" w:cs="Times New Roman"/>
        </w:rPr>
      </w:pPr>
    </w:p>
    <w:p w14:paraId="3E482A08" w14:textId="77777777" w:rsidR="00047BF7" w:rsidRDefault="00047BF7" w:rsidP="00047BF7">
      <w:pPr>
        <w:pStyle w:val="Textoindependiente"/>
        <w:spacing w:line="480" w:lineRule="auto"/>
        <w:ind w:left="110" w:right="117"/>
        <w:jc w:val="both"/>
        <w:rPr>
          <w:rFonts w:ascii="Times New Roman" w:hAnsi="Times New Roman" w:cs="Times New Roman"/>
        </w:rPr>
      </w:pPr>
    </w:p>
    <w:p w14:paraId="154CB46F" w14:textId="1115A4ED" w:rsidR="005C4C48" w:rsidRPr="00047BF7" w:rsidRDefault="005C4C48" w:rsidP="00047BF7">
      <w:pPr>
        <w:pStyle w:val="Ttulo1"/>
        <w:keepNext w:val="0"/>
        <w:keepLines w:val="0"/>
        <w:widowControl w:val="0"/>
        <w:tabs>
          <w:tab w:val="left" w:pos="831"/>
        </w:tabs>
        <w:suppressAutoHyphens w:val="0"/>
        <w:autoSpaceDE w:val="0"/>
        <w:spacing w:before="0" w:line="480" w:lineRule="auto"/>
        <w:jc w:val="center"/>
        <w:textAlignment w:val="auto"/>
        <w:rPr>
          <w:rFonts w:ascii="Times New Roman" w:hAnsi="Times New Roman" w:cs="Times New Roman"/>
          <w:b/>
          <w:bCs/>
          <w:color w:val="auto"/>
          <w:szCs w:val="32"/>
          <w:u w:val="single"/>
        </w:rPr>
      </w:pPr>
      <w:r w:rsidRPr="005C4C48">
        <w:rPr>
          <w:rFonts w:ascii="Times New Roman" w:hAnsi="Times New Roman" w:cs="Times New Roman"/>
          <w:b/>
          <w:bCs/>
          <w:color w:val="auto"/>
          <w:szCs w:val="32"/>
          <w:u w:val="single"/>
        </w:rPr>
        <w:t>OBJETIVOS ESPECÍFICOS</w:t>
      </w:r>
    </w:p>
    <w:p w14:paraId="742A4F2E" w14:textId="77777777" w:rsidR="005C4C48" w:rsidRPr="005C4C48" w:rsidRDefault="005C4C48" w:rsidP="001729F5">
      <w:pPr>
        <w:pStyle w:val="Prrafodelista"/>
        <w:widowControl w:val="0"/>
        <w:numPr>
          <w:ilvl w:val="0"/>
          <w:numId w:val="3"/>
        </w:numPr>
        <w:tabs>
          <w:tab w:val="left" w:pos="830"/>
          <w:tab w:val="left" w:pos="831"/>
        </w:tabs>
        <w:autoSpaceDE w:val="0"/>
        <w:autoSpaceDN w:val="0"/>
        <w:spacing w:before="181" w:after="0" w:line="360" w:lineRule="auto"/>
        <w:ind w:right="1081"/>
        <w:contextualSpacing w:val="0"/>
        <w:jc w:val="both"/>
        <w:rPr>
          <w:rFonts w:ascii="Times New Roman" w:hAnsi="Times New Roman" w:cs="Times New Roman"/>
          <w:sz w:val="24"/>
          <w:lang w:val="es-EC"/>
        </w:rPr>
      </w:pPr>
      <w:r w:rsidRPr="005C4C48">
        <w:rPr>
          <w:rFonts w:ascii="Times New Roman" w:hAnsi="Times New Roman" w:cs="Times New Roman"/>
          <w:sz w:val="24"/>
          <w:lang w:val="es-EC"/>
        </w:rPr>
        <w:t xml:space="preserve">Aplicar expresiones regulares para reconocer la sintaxis léxica de </w:t>
      </w:r>
      <w:r w:rsidRPr="005C4C48">
        <w:rPr>
          <w:rFonts w:ascii="Times New Roman" w:hAnsi="Times New Roman" w:cs="Times New Roman"/>
          <w:spacing w:val="-5"/>
          <w:sz w:val="24"/>
          <w:lang w:val="es-EC"/>
        </w:rPr>
        <w:t xml:space="preserve">los </w:t>
      </w:r>
      <w:r w:rsidRPr="005C4C48">
        <w:rPr>
          <w:rFonts w:ascii="Times New Roman" w:hAnsi="Times New Roman" w:cs="Times New Roman"/>
          <w:sz w:val="24"/>
          <w:lang w:val="es-EC"/>
        </w:rPr>
        <w:t>componentes de la</w:t>
      </w:r>
      <w:r w:rsidRPr="005C4C48">
        <w:rPr>
          <w:rFonts w:ascii="Times New Roman" w:hAnsi="Times New Roman" w:cs="Times New Roman"/>
          <w:spacing w:val="-3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plataforma.</w:t>
      </w:r>
    </w:p>
    <w:p w14:paraId="162C7D64" w14:textId="3DA4EED9" w:rsidR="005C4C48" w:rsidRPr="005C4C48" w:rsidRDefault="005C4C48" w:rsidP="001729F5">
      <w:pPr>
        <w:pStyle w:val="Prrafodelista"/>
        <w:widowControl w:val="0"/>
        <w:numPr>
          <w:ilvl w:val="0"/>
          <w:numId w:val="3"/>
        </w:numPr>
        <w:tabs>
          <w:tab w:val="left" w:pos="830"/>
          <w:tab w:val="left" w:pos="831"/>
        </w:tabs>
        <w:autoSpaceDE w:val="0"/>
        <w:autoSpaceDN w:val="0"/>
        <w:spacing w:before="38" w:after="0" w:line="360" w:lineRule="auto"/>
        <w:ind w:hanging="362"/>
        <w:contextualSpacing w:val="0"/>
        <w:jc w:val="both"/>
        <w:rPr>
          <w:rFonts w:ascii="Times New Roman" w:hAnsi="Times New Roman" w:cs="Times New Roman"/>
          <w:sz w:val="24"/>
          <w:lang w:val="es-EC"/>
        </w:rPr>
      </w:pPr>
      <w:r w:rsidRPr="005C4C48">
        <w:rPr>
          <w:rFonts w:ascii="Times New Roman" w:hAnsi="Times New Roman" w:cs="Times New Roman"/>
          <w:sz w:val="24"/>
          <w:lang w:val="es-EC"/>
        </w:rPr>
        <w:t>Validar la declaración de variables y tipos de datos soportados por</w:t>
      </w:r>
      <w:r w:rsidR="001729F5">
        <w:rPr>
          <w:rFonts w:ascii="Times New Roman" w:hAnsi="Times New Roman" w:cs="Times New Roman"/>
          <w:sz w:val="24"/>
          <w:lang w:val="es-EC"/>
        </w:rPr>
        <w:t xml:space="preserve"> Clojure</w:t>
      </w:r>
      <w:r w:rsidRPr="005C4C48">
        <w:rPr>
          <w:rFonts w:ascii="Times New Roman" w:hAnsi="Times New Roman" w:cs="Times New Roman"/>
          <w:sz w:val="24"/>
          <w:lang w:val="es-EC"/>
        </w:rPr>
        <w:t>.</w:t>
      </w:r>
    </w:p>
    <w:p w14:paraId="43D32B89" w14:textId="77777777" w:rsidR="005C4C48" w:rsidRPr="005C4C48" w:rsidRDefault="005C4C48" w:rsidP="001729F5">
      <w:pPr>
        <w:pStyle w:val="Prrafodelista"/>
        <w:widowControl w:val="0"/>
        <w:numPr>
          <w:ilvl w:val="0"/>
          <w:numId w:val="3"/>
        </w:numPr>
        <w:tabs>
          <w:tab w:val="left" w:pos="830"/>
          <w:tab w:val="left" w:pos="831"/>
        </w:tabs>
        <w:autoSpaceDE w:val="0"/>
        <w:autoSpaceDN w:val="0"/>
        <w:spacing w:before="133" w:after="0" w:line="360" w:lineRule="auto"/>
        <w:ind w:right="614"/>
        <w:contextualSpacing w:val="0"/>
        <w:jc w:val="both"/>
        <w:rPr>
          <w:rFonts w:ascii="Times New Roman" w:hAnsi="Times New Roman" w:cs="Times New Roman"/>
          <w:sz w:val="24"/>
          <w:lang w:val="es-EC"/>
        </w:rPr>
      </w:pPr>
      <w:r w:rsidRPr="005C4C48">
        <w:rPr>
          <w:rFonts w:ascii="Times New Roman" w:hAnsi="Times New Roman" w:cs="Times New Roman"/>
          <w:sz w:val="24"/>
          <w:lang w:val="es-EC"/>
        </w:rPr>
        <w:t>Definir una gramática específica que reconozca las estructuras de control básicas.</w:t>
      </w:r>
    </w:p>
    <w:p w14:paraId="173A082E" w14:textId="77777777" w:rsidR="005C4C48" w:rsidRPr="005C4C48" w:rsidRDefault="005C4C48" w:rsidP="001729F5">
      <w:pPr>
        <w:pStyle w:val="Prrafodelista"/>
        <w:widowControl w:val="0"/>
        <w:numPr>
          <w:ilvl w:val="0"/>
          <w:numId w:val="3"/>
        </w:numPr>
        <w:tabs>
          <w:tab w:val="left" w:pos="830"/>
          <w:tab w:val="left" w:pos="831"/>
        </w:tabs>
        <w:autoSpaceDE w:val="0"/>
        <w:autoSpaceDN w:val="0"/>
        <w:spacing w:before="31" w:after="0" w:line="360" w:lineRule="auto"/>
        <w:ind w:hanging="362"/>
        <w:contextualSpacing w:val="0"/>
        <w:jc w:val="both"/>
        <w:rPr>
          <w:rFonts w:ascii="Times New Roman" w:hAnsi="Times New Roman" w:cs="Times New Roman"/>
          <w:sz w:val="24"/>
          <w:lang w:val="es-EC"/>
        </w:rPr>
      </w:pPr>
      <w:r w:rsidRPr="005C4C48">
        <w:rPr>
          <w:rFonts w:ascii="Times New Roman" w:hAnsi="Times New Roman" w:cs="Times New Roman"/>
          <w:sz w:val="24"/>
          <w:lang w:val="es-EC"/>
        </w:rPr>
        <w:t>Establecer tokens que permitan reconocer las instrucciones</w:t>
      </w:r>
      <w:r w:rsidRPr="005C4C48">
        <w:rPr>
          <w:rFonts w:ascii="Times New Roman" w:hAnsi="Times New Roman" w:cs="Times New Roman"/>
          <w:spacing w:val="-15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establecidas.</w:t>
      </w:r>
    </w:p>
    <w:p w14:paraId="28588549" w14:textId="77777777" w:rsidR="005C4C48" w:rsidRPr="005C4C48" w:rsidRDefault="005C4C48" w:rsidP="001729F5">
      <w:pPr>
        <w:pStyle w:val="Prrafodelista"/>
        <w:widowControl w:val="0"/>
        <w:numPr>
          <w:ilvl w:val="0"/>
          <w:numId w:val="3"/>
        </w:numPr>
        <w:tabs>
          <w:tab w:val="left" w:pos="830"/>
          <w:tab w:val="left" w:pos="831"/>
        </w:tabs>
        <w:autoSpaceDE w:val="0"/>
        <w:autoSpaceDN w:val="0"/>
        <w:spacing w:before="134" w:after="0" w:line="360" w:lineRule="auto"/>
        <w:ind w:hanging="362"/>
        <w:contextualSpacing w:val="0"/>
        <w:jc w:val="both"/>
        <w:rPr>
          <w:rFonts w:ascii="Times New Roman" w:hAnsi="Times New Roman" w:cs="Times New Roman"/>
          <w:sz w:val="24"/>
          <w:lang w:val="es-EC"/>
        </w:rPr>
      </w:pPr>
      <w:r w:rsidRPr="005C4C48">
        <w:rPr>
          <w:rFonts w:ascii="Times New Roman" w:hAnsi="Times New Roman" w:cs="Times New Roman"/>
          <w:sz w:val="24"/>
          <w:lang w:val="es-EC"/>
        </w:rPr>
        <w:t>Validar</w:t>
      </w:r>
      <w:r w:rsidRPr="005C4C48">
        <w:rPr>
          <w:rFonts w:ascii="Times New Roman" w:hAnsi="Times New Roman" w:cs="Times New Roman"/>
          <w:spacing w:val="-7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la</w:t>
      </w:r>
      <w:r w:rsidRPr="005C4C48">
        <w:rPr>
          <w:rFonts w:ascii="Times New Roman" w:hAnsi="Times New Roman" w:cs="Times New Roman"/>
          <w:spacing w:val="-8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declaración</w:t>
      </w:r>
      <w:r w:rsidRPr="005C4C48">
        <w:rPr>
          <w:rFonts w:ascii="Times New Roman" w:hAnsi="Times New Roman" w:cs="Times New Roman"/>
          <w:spacing w:val="-10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de</w:t>
      </w:r>
      <w:r w:rsidRPr="005C4C48">
        <w:rPr>
          <w:rFonts w:ascii="Times New Roman" w:hAnsi="Times New Roman" w:cs="Times New Roman"/>
          <w:spacing w:val="-3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operaciones</w:t>
      </w:r>
      <w:r w:rsidRPr="005C4C48">
        <w:rPr>
          <w:rFonts w:ascii="Times New Roman" w:hAnsi="Times New Roman" w:cs="Times New Roman"/>
          <w:spacing w:val="-3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matemáticas,</w:t>
      </w:r>
      <w:r w:rsidRPr="005C4C48">
        <w:rPr>
          <w:rFonts w:ascii="Times New Roman" w:hAnsi="Times New Roman" w:cs="Times New Roman"/>
          <w:spacing w:val="-6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lógicas</w:t>
      </w:r>
      <w:r w:rsidRPr="005C4C48">
        <w:rPr>
          <w:rFonts w:ascii="Times New Roman" w:hAnsi="Times New Roman" w:cs="Times New Roman"/>
          <w:spacing w:val="-8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y</w:t>
      </w:r>
      <w:r w:rsidRPr="005C4C48">
        <w:rPr>
          <w:rFonts w:ascii="Times New Roman" w:hAnsi="Times New Roman" w:cs="Times New Roman"/>
          <w:spacing w:val="-5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de</w:t>
      </w:r>
      <w:r w:rsidRPr="005C4C48">
        <w:rPr>
          <w:rFonts w:ascii="Times New Roman" w:hAnsi="Times New Roman" w:cs="Times New Roman"/>
          <w:spacing w:val="-10"/>
          <w:sz w:val="24"/>
          <w:lang w:val="es-EC"/>
        </w:rPr>
        <w:t xml:space="preserve"> </w:t>
      </w:r>
      <w:r w:rsidRPr="005C4C48">
        <w:rPr>
          <w:rFonts w:ascii="Times New Roman" w:hAnsi="Times New Roman" w:cs="Times New Roman"/>
          <w:sz w:val="24"/>
          <w:lang w:val="es-EC"/>
        </w:rPr>
        <w:t>comparación.</w:t>
      </w:r>
    </w:p>
    <w:p w14:paraId="117C18F4" w14:textId="5F75DDD3" w:rsidR="00047BF7" w:rsidRPr="00C84AF1" w:rsidRDefault="00047BF7" w:rsidP="00C84AF1">
      <w:pPr>
        <w:spacing w:line="480" w:lineRule="auto"/>
        <w:rPr>
          <w:rFonts w:ascii="Times New Roman" w:eastAsia="Arial" w:hAnsi="Times New Roman" w:cs="Times New Roman"/>
          <w:kern w:val="0"/>
          <w:sz w:val="28"/>
          <w:lang w:val="es-ES" w:eastAsia="en-US" w:bidi="ar-SA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37A715" w14:textId="34CAB45B" w:rsidR="005C4C48" w:rsidRPr="00C84AF1" w:rsidRDefault="005C4C48" w:rsidP="00C84AF1">
      <w:pPr>
        <w:pStyle w:val="Ttulo1"/>
        <w:keepNext w:val="0"/>
        <w:keepLines w:val="0"/>
        <w:widowControl w:val="0"/>
        <w:tabs>
          <w:tab w:val="left" w:pos="831"/>
        </w:tabs>
        <w:suppressAutoHyphens w:val="0"/>
        <w:autoSpaceDE w:val="0"/>
        <w:spacing w:before="0" w:line="480" w:lineRule="auto"/>
        <w:jc w:val="center"/>
        <w:textAlignment w:val="auto"/>
        <w:rPr>
          <w:rFonts w:ascii="Times New Roman" w:hAnsi="Times New Roman" w:cs="Times New Roman"/>
          <w:b/>
          <w:bCs/>
          <w:color w:val="auto"/>
          <w:szCs w:val="32"/>
          <w:u w:val="single"/>
        </w:rPr>
      </w:pPr>
      <w:r w:rsidRPr="00047BF7">
        <w:rPr>
          <w:rFonts w:ascii="Times New Roman" w:hAnsi="Times New Roman" w:cs="Times New Roman"/>
          <w:b/>
          <w:bCs/>
          <w:color w:val="auto"/>
          <w:szCs w:val="32"/>
          <w:u w:val="single"/>
        </w:rPr>
        <w:lastRenderedPageBreak/>
        <w:t>ALCANCE</w:t>
      </w:r>
    </w:p>
    <w:p w14:paraId="4D1DC444" w14:textId="441EF66C" w:rsidR="00C84AF1" w:rsidRDefault="005C4C48" w:rsidP="00C83082">
      <w:pPr>
        <w:pStyle w:val="Textoindependiente"/>
        <w:spacing w:line="480" w:lineRule="auto"/>
        <w:ind w:left="110" w:right="116"/>
        <w:jc w:val="both"/>
        <w:rPr>
          <w:rFonts w:ascii="Times New Roman" w:hAnsi="Times New Roman" w:cs="Times New Roman"/>
        </w:rPr>
      </w:pPr>
      <w:r w:rsidRPr="005C4C48">
        <w:rPr>
          <w:rFonts w:ascii="Times New Roman" w:hAnsi="Times New Roman" w:cs="Times New Roman"/>
        </w:rPr>
        <w:t xml:space="preserve">Para la viabilidad del proyecto, será analizará la declaración de variables y </w:t>
      </w:r>
      <w:r w:rsidRPr="005C4C48">
        <w:rPr>
          <w:rFonts w:ascii="Times New Roman" w:hAnsi="Times New Roman" w:cs="Times New Roman"/>
          <w:spacing w:val="-7"/>
        </w:rPr>
        <w:t xml:space="preserve">su </w:t>
      </w:r>
      <w:r w:rsidRPr="005C4C48">
        <w:rPr>
          <w:rFonts w:ascii="Times New Roman" w:hAnsi="Times New Roman" w:cs="Times New Roman"/>
        </w:rPr>
        <w:t>inicialización, así como los tipos de datos que soporta el lenguaje de programación. También se incluirá la definición de las condiciones bajo las que JavaScript</w:t>
      </w:r>
      <w:r w:rsidRPr="005C4C48">
        <w:rPr>
          <w:rFonts w:ascii="Times New Roman" w:hAnsi="Times New Roman" w:cs="Times New Roman"/>
          <w:spacing w:val="-30"/>
        </w:rPr>
        <w:t xml:space="preserve"> </w:t>
      </w:r>
      <w:r w:rsidRPr="005C4C48">
        <w:rPr>
          <w:rFonts w:ascii="Times New Roman" w:hAnsi="Times New Roman" w:cs="Times New Roman"/>
        </w:rPr>
        <w:t xml:space="preserve">reconoce el enunciado de una operación matemática junto con sus operadores y </w:t>
      </w:r>
      <w:r w:rsidRPr="005C4C48">
        <w:rPr>
          <w:rFonts w:ascii="Times New Roman" w:hAnsi="Times New Roman" w:cs="Times New Roman"/>
          <w:spacing w:val="-4"/>
        </w:rPr>
        <w:t>sus</w:t>
      </w:r>
      <w:r w:rsidRPr="005C4C48">
        <w:rPr>
          <w:rFonts w:ascii="Times New Roman" w:hAnsi="Times New Roman" w:cs="Times New Roman"/>
          <w:spacing w:val="58"/>
        </w:rPr>
        <w:t xml:space="preserve"> </w:t>
      </w:r>
      <w:r w:rsidRPr="005C4C48">
        <w:rPr>
          <w:rFonts w:ascii="Times New Roman" w:hAnsi="Times New Roman" w:cs="Times New Roman"/>
        </w:rPr>
        <w:t>estructuras de</w:t>
      </w:r>
      <w:r w:rsidRPr="005C4C48">
        <w:rPr>
          <w:rFonts w:ascii="Times New Roman" w:hAnsi="Times New Roman" w:cs="Times New Roman"/>
          <w:spacing w:val="-1"/>
        </w:rPr>
        <w:t xml:space="preserve"> </w:t>
      </w:r>
      <w:r w:rsidRPr="005C4C48">
        <w:rPr>
          <w:rFonts w:ascii="Times New Roman" w:hAnsi="Times New Roman" w:cs="Times New Roman"/>
        </w:rPr>
        <w:t>control.</w:t>
      </w:r>
    </w:p>
    <w:p w14:paraId="1F3CA94B" w14:textId="77777777" w:rsidR="00D47F8D" w:rsidRPr="00C84AF1" w:rsidRDefault="00D47F8D" w:rsidP="00D47F8D">
      <w:pPr>
        <w:pStyle w:val="Ttulo2"/>
        <w:numPr>
          <w:ilvl w:val="0"/>
          <w:numId w:val="5"/>
        </w:numPr>
        <w:spacing w:line="48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</w:pPr>
      <w:r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INICIALIZACIÓN DE VARIABLES</w:t>
      </w:r>
    </w:p>
    <w:p w14:paraId="44D8AC4A" w14:textId="107F6828" w:rsidR="00C84AF1" w:rsidRPr="00B829BE" w:rsidRDefault="00C84AF1" w:rsidP="00C83082">
      <w:pPr>
        <w:spacing w:before="240" w:line="480" w:lineRule="auto"/>
        <w:ind w:right="140" w:firstLine="709"/>
        <w:jc w:val="center"/>
        <w:rPr>
          <w:rFonts w:ascii="Times New Roman" w:eastAsia="Arial Unicode MS" w:hAnsi="Times New Roman" w:cs="Times New Roman"/>
          <w:bCs/>
          <w:szCs w:val="20"/>
          <w:lang w:val="es-ES"/>
        </w:rPr>
      </w:pPr>
      <w:r w:rsidRPr="00B829BE">
        <w:rPr>
          <w:rFonts w:ascii="Times New Roman" w:eastAsia="Arial Unicode MS" w:hAnsi="Times New Roman" w:cs="Times New Roman"/>
          <w:b/>
          <w:sz w:val="28"/>
          <w:szCs w:val="22"/>
          <w:lang w:val="es-ES"/>
        </w:rPr>
        <w:t>(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lang w:val="es-ES"/>
        </w:rPr>
        <w:t xml:space="preserve"> </w:t>
      </w:r>
      <w:r w:rsidRPr="0085312F">
        <w:rPr>
          <w:rFonts w:ascii="Times New Roman" w:eastAsia="Arial Unicode MS" w:hAnsi="Times New Roman" w:cs="Times New Roman"/>
          <w:b/>
          <w:sz w:val="28"/>
          <w:szCs w:val="22"/>
          <w:u w:val="single"/>
          <w:lang w:val="es-ES"/>
        </w:rPr>
        <w:t>def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lang w:val="es-ES"/>
        </w:rPr>
        <w:t xml:space="preserve"> 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u w:val="single"/>
          <w:lang w:val="es-ES"/>
        </w:rPr>
        <w:t>nombre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lang w:val="es-ES"/>
        </w:rPr>
        <w:t xml:space="preserve"> 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u w:val="single"/>
          <w:lang w:val="es-ES"/>
        </w:rPr>
        <w:t>valor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lang w:val="es-ES"/>
        </w:rPr>
        <w:t xml:space="preserve"> </w:t>
      </w:r>
      <w:r w:rsidRPr="00B829BE">
        <w:rPr>
          <w:rFonts w:ascii="Times New Roman" w:eastAsia="Arial Unicode MS" w:hAnsi="Times New Roman" w:cs="Times New Roman"/>
          <w:b/>
          <w:sz w:val="28"/>
          <w:szCs w:val="22"/>
          <w:lang w:val="es-ES"/>
        </w:rPr>
        <w:t>)</w:t>
      </w:r>
    </w:p>
    <w:p w14:paraId="6D9FDE80" w14:textId="5CA64D87" w:rsidR="0012781B" w:rsidRDefault="00C84AF1" w:rsidP="0012781B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  <w:r w:rsidRPr="0078230E">
        <w:rPr>
          <w:rFonts w:ascii="Times New Roman" w:hAnsi="Times New Roman" w:cs="Times New Roman"/>
        </w:rPr>
        <w:t xml:space="preserve">El nombre de la variable puede contener letras, </w:t>
      </w:r>
      <w:r w:rsidR="00B829BE" w:rsidRPr="0078230E">
        <w:rPr>
          <w:rFonts w:ascii="Times New Roman" w:hAnsi="Times New Roman" w:cs="Times New Roman"/>
        </w:rPr>
        <w:t>números</w:t>
      </w:r>
      <w:r w:rsidRPr="0078230E">
        <w:rPr>
          <w:rFonts w:ascii="Times New Roman" w:hAnsi="Times New Roman" w:cs="Times New Roman"/>
        </w:rPr>
        <w:t xml:space="preserve"> y guiones bajos. Deben comenzar o con letras o con guion bajo. Se distingue entre </w:t>
      </w:r>
      <w:r w:rsidR="00B829BE" w:rsidRPr="0078230E">
        <w:rPr>
          <w:rFonts w:ascii="Times New Roman" w:hAnsi="Times New Roman" w:cs="Times New Roman"/>
        </w:rPr>
        <w:t>mayúsculas</w:t>
      </w:r>
      <w:r w:rsidRPr="0078230E">
        <w:rPr>
          <w:rFonts w:ascii="Times New Roman" w:hAnsi="Times New Roman" w:cs="Times New Roman"/>
        </w:rPr>
        <w:t xml:space="preserve"> o </w:t>
      </w:r>
      <w:r w:rsidR="00B829BE" w:rsidRPr="0078230E">
        <w:rPr>
          <w:rFonts w:ascii="Times New Roman" w:hAnsi="Times New Roman" w:cs="Times New Roman"/>
        </w:rPr>
        <w:t>minúscula</w:t>
      </w:r>
      <w:r w:rsidRPr="0078230E">
        <w:rPr>
          <w:rFonts w:ascii="Times New Roman" w:hAnsi="Times New Roman" w:cs="Times New Roman"/>
        </w:rPr>
        <w:t>.</w:t>
      </w:r>
    </w:p>
    <w:p w14:paraId="72F9281B" w14:textId="77777777" w:rsidR="000F78F6" w:rsidRDefault="000F78F6" w:rsidP="0012781B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</w:p>
    <w:p w14:paraId="2665CC12" w14:textId="5AF384AE" w:rsidR="00D47F8D" w:rsidRPr="00D47F8D" w:rsidRDefault="00D47F8D" w:rsidP="00D47F8D">
      <w:pPr>
        <w:pStyle w:val="Ttulo2"/>
        <w:numPr>
          <w:ilvl w:val="0"/>
          <w:numId w:val="5"/>
        </w:numPr>
        <w:spacing w:line="48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</w:pPr>
      <w:r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TIPOS DE DATOS</w:t>
      </w:r>
    </w:p>
    <w:tbl>
      <w:tblPr>
        <w:tblStyle w:val="Tabladelista3"/>
        <w:tblW w:w="992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848"/>
        <w:gridCol w:w="5397"/>
        <w:gridCol w:w="2679"/>
      </w:tblGrid>
      <w:tr w:rsidR="0012781B" w:rsidRPr="004145E0" w14:paraId="0006F78B" w14:textId="77777777" w:rsidTr="00A6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8D85A31" w14:textId="29ABA812" w:rsidR="00B829BE" w:rsidRPr="004145E0" w:rsidRDefault="0078230E" w:rsidP="009A2DF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14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Datos primitivos</w:t>
            </w:r>
          </w:p>
        </w:tc>
        <w:tc>
          <w:tcPr>
            <w:tcW w:w="539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3F08B9E8" w14:textId="49E7290F" w:rsidR="00B829BE" w:rsidRPr="004145E0" w:rsidRDefault="009A2DFE" w:rsidP="009A2DF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14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4CD0C449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14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Ejemplo</w:t>
            </w:r>
          </w:p>
        </w:tc>
      </w:tr>
      <w:tr w:rsidR="0012781B" w:rsidRPr="004145E0" w14:paraId="36BF95B1" w14:textId="77777777" w:rsidTr="00A61E71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6534CDD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Entero</w:t>
            </w:r>
          </w:p>
        </w:tc>
        <w:tc>
          <w:tcPr>
            <w:tcW w:w="539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4B88B0F" w14:textId="77777777" w:rsidR="00B829BE" w:rsidRPr="004145E0" w:rsidRDefault="00B829BE" w:rsidP="009A2DF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Tipo de dato entero, pueden ser short, long e int.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6BB9E96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 def x 42 )</w:t>
            </w:r>
          </w:p>
        </w:tc>
      </w:tr>
      <w:tr w:rsidR="0012781B" w:rsidRPr="004145E0" w14:paraId="3AB83DA7" w14:textId="77777777" w:rsidTr="00A6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EDE7FCA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Flotante</w:t>
            </w:r>
          </w:p>
        </w:tc>
        <w:tc>
          <w:tcPr>
            <w:tcW w:w="539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8D95613" w14:textId="77777777" w:rsidR="00B829BE" w:rsidRPr="004145E0" w:rsidRDefault="00B829BE" w:rsidP="009A2DF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Numeros con coma flotante.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74C8141B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 def y -1.5 )</w:t>
            </w:r>
          </w:p>
        </w:tc>
      </w:tr>
      <w:tr w:rsidR="0012781B" w:rsidRPr="004145E0" w14:paraId="31895926" w14:textId="77777777" w:rsidTr="00A61E71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49221499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Booleano</w:t>
            </w:r>
          </w:p>
        </w:tc>
        <w:tc>
          <w:tcPr>
            <w:tcW w:w="539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B7CFEC2" w14:textId="77777777" w:rsidR="00B829BE" w:rsidRPr="004145E0" w:rsidRDefault="00B829BE" w:rsidP="009A2DF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Dato booleano, puede tener el valor de true o false.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454635C3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 def status true )</w:t>
            </w:r>
          </w:p>
        </w:tc>
      </w:tr>
      <w:tr w:rsidR="0012781B" w:rsidRPr="004145E0" w14:paraId="52BFCB6E" w14:textId="77777777" w:rsidTr="00A61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7D2DE270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539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454E882" w14:textId="77777777" w:rsidR="00B829BE" w:rsidRPr="004145E0" w:rsidRDefault="00B829BE" w:rsidP="009A2DF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Define un solo carácter literal.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868ACF4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/e</w:t>
            </w:r>
          </w:p>
        </w:tc>
      </w:tr>
      <w:tr w:rsidR="0012781B" w:rsidRPr="004145E0" w14:paraId="20CB41E9" w14:textId="77777777" w:rsidTr="00A61E71">
        <w:trPr>
          <w:trHeight w:val="3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8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2EC1D0B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539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722FFEB" w14:textId="77777777" w:rsidR="00B829BE" w:rsidRPr="004145E0" w:rsidRDefault="00B829BE" w:rsidP="009A2DF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Representa valor NULL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4C0BACD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D7E423D" w14:textId="1F65055B" w:rsidR="00B829BE" w:rsidRDefault="00B829BE" w:rsidP="00B829BE">
      <w:pPr>
        <w:pStyle w:val="Standard"/>
        <w:rPr>
          <w:rFonts w:ascii="Times New Roman" w:hAnsi="Times New Roman" w:cs="Times New Roman"/>
          <w:b/>
          <w:bCs/>
        </w:rPr>
      </w:pPr>
    </w:p>
    <w:p w14:paraId="018B407D" w14:textId="77777777" w:rsidR="000F78F6" w:rsidRDefault="000F78F6" w:rsidP="00B829BE">
      <w:pPr>
        <w:pStyle w:val="Standard"/>
        <w:rPr>
          <w:rFonts w:ascii="Times New Roman" w:hAnsi="Times New Roman" w:cs="Times New Roman"/>
          <w:b/>
          <w:bCs/>
        </w:rPr>
      </w:pPr>
    </w:p>
    <w:tbl>
      <w:tblPr>
        <w:tblStyle w:val="Tabladelista3"/>
        <w:tblW w:w="9967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851"/>
        <w:gridCol w:w="4387"/>
        <w:gridCol w:w="3729"/>
      </w:tblGrid>
      <w:tr w:rsidR="0085312F" w:rsidRPr="004145E0" w14:paraId="048B96E3" w14:textId="77777777" w:rsidTr="00D4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4FC00509" w14:textId="5ECE51FE" w:rsidR="00B829BE" w:rsidRPr="004145E0" w:rsidRDefault="0078230E" w:rsidP="009A2DFE">
            <w:pPr>
              <w:pStyle w:val="TableContents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414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Datos estructurados</w:t>
            </w:r>
          </w:p>
        </w:tc>
        <w:tc>
          <w:tcPr>
            <w:tcW w:w="4387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148E132C" w14:textId="3C41E345" w:rsidR="00B829BE" w:rsidRPr="004145E0" w:rsidRDefault="0078230E" w:rsidP="009A2DFE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14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  <w:vAlign w:val="center"/>
          </w:tcPr>
          <w:p w14:paraId="29823DDA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145E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Ejemplo</w:t>
            </w:r>
          </w:p>
        </w:tc>
      </w:tr>
      <w:tr w:rsidR="00A61E71" w:rsidRPr="004145E0" w14:paraId="26DF0E1A" w14:textId="77777777" w:rsidTr="00D47F8D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A2828E6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438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1B606B9" w14:textId="77777777" w:rsidR="00B829BE" w:rsidRPr="004145E0" w:rsidRDefault="00B829BE" w:rsidP="009A2DF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Cadena de caracteres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6F2CDB1E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str1 “metodo 1”)</w:t>
            </w:r>
          </w:p>
        </w:tc>
      </w:tr>
      <w:tr w:rsidR="00A61E71" w:rsidRPr="004145E0" w14:paraId="5EA79820" w14:textId="77777777" w:rsidTr="00D4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62CCD31" w14:textId="77777777" w:rsidR="00B829BE" w:rsidRPr="004145E0" w:rsidRDefault="00B829BE" w:rsidP="009A2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FC8B129" w14:textId="77777777" w:rsidR="00B829BE" w:rsidRPr="004145E0" w:rsidRDefault="00B829BE" w:rsidP="009A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1413C00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str2 (srt “metodo” “2”))</w:t>
            </w:r>
          </w:p>
        </w:tc>
      </w:tr>
      <w:tr w:rsidR="00A61E71" w:rsidRPr="004145E0" w14:paraId="6C523FB2" w14:textId="77777777" w:rsidTr="00D47F8D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E83F271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Lista</w:t>
            </w:r>
          </w:p>
        </w:tc>
        <w:tc>
          <w:tcPr>
            <w:tcW w:w="438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06F8CBB2" w14:textId="77777777" w:rsidR="00B829BE" w:rsidRPr="004145E0" w:rsidRDefault="00B829BE" w:rsidP="009A2DF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Estructura que se usa para guardar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11AB1BB2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lista1 ‘(1 2 3 4))</w:t>
            </w:r>
          </w:p>
        </w:tc>
      </w:tr>
      <w:tr w:rsidR="00A61E71" w:rsidRPr="004145E0" w14:paraId="1E049D88" w14:textId="77777777" w:rsidTr="00D4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A628D2C" w14:textId="77777777" w:rsidR="00B829BE" w:rsidRPr="004145E0" w:rsidRDefault="00B829BE" w:rsidP="009A2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1CE8E0E" w14:textId="77777777" w:rsidR="00B829BE" w:rsidRPr="004145E0" w:rsidRDefault="00B829BE" w:rsidP="009A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0C2C63FD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lista2 (list (1 2 3 4)))</w:t>
            </w:r>
          </w:p>
        </w:tc>
      </w:tr>
      <w:tr w:rsidR="00A61E71" w:rsidRPr="004145E0" w14:paraId="284BEBB1" w14:textId="77777777" w:rsidTr="00D47F8D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321C1BDC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Conjunto</w:t>
            </w:r>
          </w:p>
        </w:tc>
        <w:tc>
          <w:tcPr>
            <w:tcW w:w="438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B659C43" w14:textId="77777777" w:rsidR="00B829BE" w:rsidRPr="004145E0" w:rsidRDefault="00B829BE" w:rsidP="009A2DF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Estructura que almacena valores unicos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428B246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set1 (set ‘(1 5 9 6)))</w:t>
            </w:r>
          </w:p>
        </w:tc>
      </w:tr>
      <w:tr w:rsidR="00A61E71" w:rsidRPr="004145E0" w14:paraId="6911D0C2" w14:textId="77777777" w:rsidTr="00D4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039DAAFD" w14:textId="77777777" w:rsidR="00B829BE" w:rsidRPr="004145E0" w:rsidRDefault="00B829BE" w:rsidP="009A2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52B55C8A" w14:textId="77777777" w:rsidR="00B829BE" w:rsidRPr="004145E0" w:rsidRDefault="00B829BE" w:rsidP="009A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2ABEF8E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(der set2 #{1 5 9 6})</w:t>
            </w:r>
          </w:p>
        </w:tc>
      </w:tr>
      <w:tr w:rsidR="00A61E71" w:rsidRPr="004145E0" w14:paraId="71B34C56" w14:textId="77777777" w:rsidTr="00D47F8D">
        <w:trPr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6B8288D4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Mapa</w:t>
            </w:r>
          </w:p>
        </w:tc>
        <w:tc>
          <w:tcPr>
            <w:tcW w:w="438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A6E0949" w14:textId="0EDBE18C" w:rsidR="00B829BE" w:rsidRPr="004145E0" w:rsidRDefault="00B829BE" w:rsidP="00D47F8D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Coleccion con pares de valores, clave y valor.</w:t>
            </w:r>
            <w:r w:rsidR="00D47F8D">
              <w:rPr>
                <w:rFonts w:ascii="Times New Roman" w:hAnsi="Times New Roman" w:cs="Times New Roman"/>
              </w:rPr>
              <w:t xml:space="preserve"> </w:t>
            </w:r>
            <w:r w:rsidRPr="004145E0">
              <w:rPr>
                <w:rFonts w:ascii="Times New Roman" w:hAnsi="Times New Roman" w:cs="Times New Roman"/>
              </w:rPr>
              <w:t>Hay dos tipos de mapas, hashed y sorted.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4A6722EA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mapa1 {“a” “a1”, “b” “b1”})</w:t>
            </w:r>
          </w:p>
        </w:tc>
      </w:tr>
      <w:tr w:rsidR="00A61E71" w:rsidRPr="001729F5" w14:paraId="6763C789" w14:textId="77777777" w:rsidTr="00D4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06847D93" w14:textId="77777777" w:rsidR="00B829BE" w:rsidRPr="004145E0" w:rsidRDefault="00B829BE" w:rsidP="009A2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7" w:type="dxa"/>
            <w:vMerge/>
            <w:tcBorders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23D22D79" w14:textId="77777777" w:rsidR="00B829BE" w:rsidRPr="004145E0" w:rsidRDefault="00B829BE" w:rsidP="009A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DEEAF6" w:themeFill="accent5" w:themeFillTint="33"/>
            <w:vAlign w:val="center"/>
          </w:tcPr>
          <w:p w14:paraId="51272FDB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145E0">
              <w:rPr>
                <w:rFonts w:ascii="Times New Roman" w:hAnsi="Times New Roman" w:cs="Times New Roman"/>
                <w:lang w:val="en-US"/>
              </w:rPr>
              <w:t>(def mapa2 (hash-map "a" "b"))</w:t>
            </w:r>
          </w:p>
        </w:tc>
      </w:tr>
      <w:tr w:rsidR="00A61E71" w:rsidRPr="004145E0" w14:paraId="62C74CDC" w14:textId="77777777" w:rsidTr="00D47F8D">
        <w:trPr>
          <w:trHeight w:val="4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9EAD0F2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4387" w:type="dxa"/>
            <w:vMerge w:val="restart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405ECF9F" w14:textId="77777777" w:rsidR="00B829BE" w:rsidRPr="004145E0" w:rsidRDefault="00B829BE" w:rsidP="009A2DFE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Coleccion que almacena valores, se pueden indexar con numeros consecutivos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04FDC68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vector1 (vector 1 2 3))</w:t>
            </w:r>
          </w:p>
        </w:tc>
      </w:tr>
      <w:tr w:rsidR="00A61E71" w:rsidRPr="004145E0" w14:paraId="0C8D58D1" w14:textId="77777777" w:rsidTr="00D47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1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12DC6DEA" w14:textId="77777777" w:rsidR="00B829BE" w:rsidRPr="004145E0" w:rsidRDefault="00B829BE" w:rsidP="009A2D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87" w:type="dxa"/>
            <w:vMerge/>
            <w:tcBorders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2D716341" w14:textId="77777777" w:rsidR="00B829BE" w:rsidRPr="004145E0" w:rsidRDefault="00B829BE" w:rsidP="009A2D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9" w:type="dxa"/>
            <w:tcBorders>
              <w:top w:val="single" w:sz="4" w:space="0" w:color="5B9BD5" w:themeColor="accent5"/>
              <w:left w:val="single" w:sz="4" w:space="0" w:color="5B9BD5" w:themeColor="accent5"/>
              <w:right w:val="single" w:sz="4" w:space="0" w:color="5B9BD5" w:themeColor="accent5"/>
            </w:tcBorders>
            <w:vAlign w:val="center"/>
          </w:tcPr>
          <w:p w14:paraId="71F985C2" w14:textId="77777777" w:rsidR="00B829BE" w:rsidRPr="004145E0" w:rsidRDefault="00B829BE" w:rsidP="009A2DF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4145E0">
              <w:rPr>
                <w:rFonts w:ascii="Times New Roman" w:hAnsi="Times New Roman" w:cs="Times New Roman"/>
              </w:rPr>
              <w:t>(def vector2 [1 2 3])</w:t>
            </w:r>
          </w:p>
        </w:tc>
      </w:tr>
    </w:tbl>
    <w:p w14:paraId="3D6A03CF" w14:textId="77777777" w:rsidR="0089676A" w:rsidRDefault="0089676A" w:rsidP="0089676A">
      <w:pPr>
        <w:spacing w:line="276" w:lineRule="auto"/>
        <w:jc w:val="center"/>
        <w:rPr>
          <w:rFonts w:ascii="Times New Roman" w:eastAsia="Arial Unicode MS" w:hAnsi="Times New Roman" w:cs="Times New Roman"/>
          <w:b/>
          <w:sz w:val="28"/>
        </w:rPr>
        <w:sectPr w:rsidR="0089676A" w:rsidSect="001729F5">
          <w:pgSz w:w="11907" w:h="16839" w:code="9"/>
          <w:pgMar w:top="1418" w:right="1417" w:bottom="1418" w:left="1418" w:header="720" w:footer="720" w:gutter="0"/>
          <w:cols w:space="720"/>
          <w:docGrid w:linePitch="360"/>
        </w:sectPr>
      </w:pPr>
    </w:p>
    <w:p w14:paraId="683AAA5D" w14:textId="77777777" w:rsidR="00F804B9" w:rsidRPr="00F804B9" w:rsidRDefault="00F804B9" w:rsidP="00F804B9">
      <w:pPr>
        <w:pStyle w:val="Ttulo2"/>
        <w:numPr>
          <w:ilvl w:val="0"/>
          <w:numId w:val="5"/>
        </w:numPr>
        <w:spacing w:line="480" w:lineRule="auto"/>
        <w:rPr>
          <w:b/>
          <w:color w:val="auto"/>
          <w:sz w:val="24"/>
        </w:rPr>
      </w:pPr>
      <w:r w:rsidRPr="00F804B9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lastRenderedPageBreak/>
        <w:t>OPERADORES ARITMÉTICOS</w:t>
      </w:r>
    </w:p>
    <w:p w14:paraId="2DA6A88C" w14:textId="77777777" w:rsidR="00F804B9" w:rsidRDefault="00F804B9" w:rsidP="00F804B9">
      <w:pPr>
        <w:pStyle w:val="Textoindependiente"/>
        <w:spacing w:before="4"/>
        <w:rPr>
          <w:b/>
          <w:sz w:val="29"/>
        </w:rPr>
      </w:pPr>
    </w:p>
    <w:tbl>
      <w:tblPr>
        <w:tblStyle w:val="TableNormal"/>
        <w:tblW w:w="0" w:type="auto"/>
        <w:tblInd w:w="233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6749"/>
        <w:gridCol w:w="6927"/>
      </w:tblGrid>
      <w:tr w:rsidR="00F804B9" w14:paraId="6573E411" w14:textId="77777777" w:rsidTr="001160EE">
        <w:trPr>
          <w:trHeight w:val="571"/>
        </w:trPr>
        <w:tc>
          <w:tcPr>
            <w:tcW w:w="13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 w14:paraId="6D9CD8E0" w14:textId="77777777" w:rsidR="00F804B9" w:rsidRDefault="00F804B9" w:rsidP="001160E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538F74C" w14:textId="77777777" w:rsidR="00F804B9" w:rsidRDefault="00F804B9" w:rsidP="001160EE">
            <w:pPr>
              <w:pStyle w:val="TableParagraph"/>
              <w:tabs>
                <w:tab w:val="left" w:pos="6850"/>
              </w:tabs>
              <w:spacing w:before="1"/>
              <w:ind w:right="9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OPERADORES</w:t>
            </w:r>
            <w:r>
              <w:rPr>
                <w:color w:val="FFFFFF"/>
                <w:sz w:val="24"/>
              </w:rPr>
              <w:tab/>
              <w:t>DESCRIPCIÓN</w:t>
            </w:r>
          </w:p>
        </w:tc>
      </w:tr>
      <w:tr w:rsidR="00F804B9" w14:paraId="18B054EC" w14:textId="77777777" w:rsidTr="001160EE">
        <w:trPr>
          <w:trHeight w:val="561"/>
        </w:trPr>
        <w:tc>
          <w:tcPr>
            <w:tcW w:w="6749" w:type="dxa"/>
            <w:tcBorders>
              <w:top w:val="nil"/>
            </w:tcBorders>
            <w:shd w:val="clear" w:color="auto" w:fill="E1EED9"/>
          </w:tcPr>
          <w:p w14:paraId="2A0148A1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0E4C03E9" w14:textId="77777777" w:rsidR="00F804B9" w:rsidRDefault="00F804B9" w:rsidP="001160EE">
            <w:pPr>
              <w:pStyle w:val="TableParagraph"/>
              <w:ind w:right="3292"/>
              <w:jc w:val="right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6927" w:type="dxa"/>
            <w:tcBorders>
              <w:top w:val="nil"/>
            </w:tcBorders>
            <w:shd w:val="clear" w:color="auto" w:fill="E1EED9"/>
          </w:tcPr>
          <w:p w14:paraId="153EB6B2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1F39538" w14:textId="77777777" w:rsidR="00F804B9" w:rsidRDefault="00F804B9" w:rsidP="001160EE">
            <w:pPr>
              <w:pStyle w:val="TableParagraph"/>
              <w:ind w:left="2593" w:right="2586"/>
              <w:jc w:val="center"/>
              <w:rPr>
                <w:sz w:val="24"/>
              </w:rPr>
            </w:pPr>
            <w:r>
              <w:rPr>
                <w:sz w:val="24"/>
              </w:rPr>
              <w:t>Adición</w:t>
            </w:r>
          </w:p>
        </w:tc>
      </w:tr>
      <w:tr w:rsidR="00F804B9" w14:paraId="20C2C97C" w14:textId="77777777" w:rsidTr="001160EE">
        <w:trPr>
          <w:trHeight w:val="561"/>
        </w:trPr>
        <w:tc>
          <w:tcPr>
            <w:tcW w:w="6749" w:type="dxa"/>
          </w:tcPr>
          <w:p w14:paraId="3FB69177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9F750C1" w14:textId="77777777" w:rsidR="00F804B9" w:rsidRDefault="00F804B9" w:rsidP="001160EE">
            <w:pPr>
              <w:pStyle w:val="TableParagraph"/>
              <w:ind w:right="332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-</w:t>
            </w:r>
          </w:p>
        </w:tc>
        <w:tc>
          <w:tcPr>
            <w:tcW w:w="6927" w:type="dxa"/>
          </w:tcPr>
          <w:p w14:paraId="7FE1E3BC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7EAAB85" w14:textId="77777777" w:rsidR="00F804B9" w:rsidRDefault="00F804B9" w:rsidP="001160EE">
            <w:pPr>
              <w:pStyle w:val="TableParagraph"/>
              <w:ind w:left="2593" w:right="2586"/>
              <w:jc w:val="center"/>
              <w:rPr>
                <w:sz w:val="24"/>
              </w:rPr>
            </w:pPr>
            <w:r>
              <w:rPr>
                <w:sz w:val="24"/>
              </w:rPr>
              <w:t>Sustracción</w:t>
            </w:r>
          </w:p>
        </w:tc>
      </w:tr>
      <w:tr w:rsidR="00F804B9" w14:paraId="0A7EEF2A" w14:textId="77777777" w:rsidTr="001160EE">
        <w:trPr>
          <w:trHeight w:val="551"/>
        </w:trPr>
        <w:tc>
          <w:tcPr>
            <w:tcW w:w="6749" w:type="dxa"/>
            <w:shd w:val="clear" w:color="auto" w:fill="E1EED9"/>
          </w:tcPr>
          <w:p w14:paraId="6BB86E6A" w14:textId="77777777" w:rsidR="00F804B9" w:rsidRDefault="00F804B9" w:rsidP="001160EE">
            <w:pPr>
              <w:pStyle w:val="TableParagraph"/>
              <w:spacing w:before="230"/>
              <w:ind w:right="331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*</w:t>
            </w:r>
          </w:p>
        </w:tc>
        <w:tc>
          <w:tcPr>
            <w:tcW w:w="6927" w:type="dxa"/>
            <w:shd w:val="clear" w:color="auto" w:fill="E1EED9"/>
          </w:tcPr>
          <w:p w14:paraId="1D70C694" w14:textId="77777777" w:rsidR="00F804B9" w:rsidRDefault="00F804B9" w:rsidP="001160EE">
            <w:pPr>
              <w:pStyle w:val="TableParagraph"/>
              <w:spacing w:before="230"/>
              <w:ind w:left="2596" w:right="2586"/>
              <w:jc w:val="center"/>
              <w:rPr>
                <w:sz w:val="24"/>
              </w:rPr>
            </w:pPr>
            <w:r>
              <w:rPr>
                <w:sz w:val="24"/>
              </w:rPr>
              <w:t>Multiplicación</w:t>
            </w:r>
          </w:p>
        </w:tc>
      </w:tr>
      <w:tr w:rsidR="00F804B9" w14:paraId="4942AF8C" w14:textId="77777777" w:rsidTr="001160EE">
        <w:trPr>
          <w:trHeight w:val="556"/>
        </w:trPr>
        <w:tc>
          <w:tcPr>
            <w:tcW w:w="6749" w:type="dxa"/>
          </w:tcPr>
          <w:p w14:paraId="42A9D81A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8D43FFB" w14:textId="77777777" w:rsidR="00F804B9" w:rsidRDefault="00F804B9" w:rsidP="001160EE">
            <w:pPr>
              <w:pStyle w:val="TableParagraph"/>
              <w:ind w:right="3270"/>
              <w:jc w:val="right"/>
              <w:rPr>
                <w:sz w:val="24"/>
              </w:rPr>
            </w:pPr>
            <w:r>
              <w:rPr>
                <w:sz w:val="24"/>
              </w:rPr>
              <w:t>**</w:t>
            </w:r>
          </w:p>
        </w:tc>
        <w:tc>
          <w:tcPr>
            <w:tcW w:w="6927" w:type="dxa"/>
          </w:tcPr>
          <w:p w14:paraId="51A72E30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5A3D583" w14:textId="77777777" w:rsidR="00F804B9" w:rsidRDefault="00F804B9" w:rsidP="001160EE">
            <w:pPr>
              <w:pStyle w:val="TableParagraph"/>
              <w:ind w:left="2596" w:right="2586"/>
              <w:jc w:val="center"/>
              <w:rPr>
                <w:sz w:val="24"/>
              </w:rPr>
            </w:pPr>
            <w:r>
              <w:rPr>
                <w:sz w:val="24"/>
              </w:rPr>
              <w:t>Exponenciación</w:t>
            </w:r>
          </w:p>
        </w:tc>
      </w:tr>
      <w:tr w:rsidR="00F804B9" w14:paraId="23A041E2" w14:textId="77777777" w:rsidTr="001160EE">
        <w:trPr>
          <w:trHeight w:val="566"/>
        </w:trPr>
        <w:tc>
          <w:tcPr>
            <w:tcW w:w="6749" w:type="dxa"/>
            <w:shd w:val="clear" w:color="auto" w:fill="E1EED9"/>
          </w:tcPr>
          <w:p w14:paraId="1E55671A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D6110BC" w14:textId="77777777" w:rsidR="00F804B9" w:rsidRDefault="00F804B9" w:rsidP="001160EE">
            <w:pPr>
              <w:pStyle w:val="TableParagraph"/>
              <w:ind w:right="333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6927" w:type="dxa"/>
            <w:shd w:val="clear" w:color="auto" w:fill="E1EED9"/>
          </w:tcPr>
          <w:p w14:paraId="1FCBD04B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9029879" w14:textId="77777777" w:rsidR="00F804B9" w:rsidRDefault="00F804B9" w:rsidP="001160EE">
            <w:pPr>
              <w:pStyle w:val="TableParagraph"/>
              <w:ind w:left="2595" w:right="2586"/>
              <w:jc w:val="center"/>
              <w:rPr>
                <w:sz w:val="24"/>
              </w:rPr>
            </w:pPr>
            <w:r>
              <w:rPr>
                <w:sz w:val="24"/>
              </w:rPr>
              <w:t>División</w:t>
            </w:r>
          </w:p>
        </w:tc>
      </w:tr>
    </w:tbl>
    <w:p w14:paraId="560C5278" w14:textId="77777777" w:rsidR="00F804B9" w:rsidRDefault="00F804B9" w:rsidP="00F804B9">
      <w:pPr>
        <w:pStyle w:val="Textoindependiente"/>
        <w:rPr>
          <w:b/>
          <w:sz w:val="26"/>
        </w:rPr>
      </w:pPr>
    </w:p>
    <w:p w14:paraId="31C4977E" w14:textId="77777777" w:rsidR="00F804B9" w:rsidRDefault="00F804B9" w:rsidP="00F804B9">
      <w:pPr>
        <w:pStyle w:val="Textoindependiente"/>
        <w:rPr>
          <w:b/>
          <w:sz w:val="26"/>
        </w:rPr>
      </w:pPr>
    </w:p>
    <w:p w14:paraId="5DF484B4" w14:textId="77777777" w:rsidR="00F804B9" w:rsidRDefault="00F804B9" w:rsidP="00F804B9">
      <w:pPr>
        <w:pStyle w:val="Textoindependiente"/>
        <w:rPr>
          <w:b/>
          <w:sz w:val="26"/>
        </w:rPr>
      </w:pPr>
    </w:p>
    <w:p w14:paraId="0893D59F" w14:textId="77777777" w:rsidR="00F804B9" w:rsidRDefault="00F804B9" w:rsidP="00F804B9">
      <w:pPr>
        <w:pStyle w:val="Textoindependiente"/>
        <w:spacing w:before="10"/>
        <w:rPr>
          <w:b/>
          <w:sz w:val="38"/>
        </w:rPr>
      </w:pPr>
    </w:p>
    <w:p w14:paraId="2A76DB47" w14:textId="77777777" w:rsidR="00F804B9" w:rsidRPr="007659B1" w:rsidRDefault="00F804B9" w:rsidP="007659B1">
      <w:pPr>
        <w:pStyle w:val="Ttulo2"/>
        <w:numPr>
          <w:ilvl w:val="0"/>
          <w:numId w:val="5"/>
        </w:numPr>
        <w:spacing w:line="48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</w:pPr>
      <w:r w:rsidRPr="007659B1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OPERADORES LÓGICOS:</w:t>
      </w:r>
    </w:p>
    <w:p w14:paraId="2CC6F435" w14:textId="77777777" w:rsidR="00F804B9" w:rsidRDefault="00F804B9" w:rsidP="00F804B9">
      <w:pPr>
        <w:pStyle w:val="Textoindependiente"/>
        <w:rPr>
          <w:b/>
          <w:sz w:val="20"/>
        </w:rPr>
      </w:pPr>
    </w:p>
    <w:p w14:paraId="67935EAE" w14:textId="77777777" w:rsidR="00F804B9" w:rsidRDefault="00F804B9" w:rsidP="00F804B9">
      <w:pPr>
        <w:pStyle w:val="Textoindependiente"/>
        <w:rPr>
          <w:b/>
          <w:sz w:val="20"/>
        </w:rPr>
      </w:pPr>
    </w:p>
    <w:p w14:paraId="1BA439B7" w14:textId="77777777" w:rsidR="00F804B9" w:rsidRDefault="00F804B9" w:rsidP="00F804B9">
      <w:pPr>
        <w:pStyle w:val="Textoindependiente"/>
        <w:spacing w:before="6" w:after="1"/>
        <w:rPr>
          <w:b/>
          <w:sz w:val="26"/>
        </w:rPr>
      </w:pPr>
    </w:p>
    <w:tbl>
      <w:tblPr>
        <w:tblStyle w:val="TableNormal"/>
        <w:tblW w:w="0" w:type="auto"/>
        <w:tblInd w:w="233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Look w:val="01E0" w:firstRow="1" w:lastRow="1" w:firstColumn="1" w:lastColumn="1" w:noHBand="0" w:noVBand="0"/>
      </w:tblPr>
      <w:tblGrid>
        <w:gridCol w:w="6749"/>
        <w:gridCol w:w="6927"/>
      </w:tblGrid>
      <w:tr w:rsidR="00F804B9" w14:paraId="04CC6B7C" w14:textId="77777777" w:rsidTr="001160EE">
        <w:trPr>
          <w:trHeight w:val="571"/>
        </w:trPr>
        <w:tc>
          <w:tcPr>
            <w:tcW w:w="136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0646E8AB" w14:textId="77777777" w:rsidR="00F804B9" w:rsidRDefault="00F804B9" w:rsidP="001160E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9588AA9" w14:textId="77777777" w:rsidR="00F804B9" w:rsidRDefault="00F804B9" w:rsidP="001160EE">
            <w:pPr>
              <w:pStyle w:val="TableParagraph"/>
              <w:tabs>
                <w:tab w:val="left" w:pos="6850"/>
              </w:tabs>
              <w:spacing w:before="1"/>
              <w:ind w:right="9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OPERADORES</w:t>
            </w:r>
            <w:r>
              <w:rPr>
                <w:color w:val="FFFFFF"/>
                <w:sz w:val="24"/>
              </w:rPr>
              <w:tab/>
              <w:t>DESCRIPCIÓN</w:t>
            </w:r>
          </w:p>
        </w:tc>
      </w:tr>
      <w:tr w:rsidR="00F804B9" w14:paraId="0E11E748" w14:textId="77777777" w:rsidTr="001160EE">
        <w:trPr>
          <w:trHeight w:val="561"/>
        </w:trPr>
        <w:tc>
          <w:tcPr>
            <w:tcW w:w="6749" w:type="dxa"/>
            <w:tcBorders>
              <w:top w:val="nil"/>
            </w:tcBorders>
            <w:shd w:val="clear" w:color="auto" w:fill="FAE3D4"/>
          </w:tcPr>
          <w:p w14:paraId="314431B7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033FFC4" w14:textId="77777777" w:rsidR="00F804B9" w:rsidRDefault="00F804B9" w:rsidP="001160EE">
            <w:pPr>
              <w:pStyle w:val="TableParagraph"/>
              <w:ind w:left="3195" w:right="3182"/>
              <w:jc w:val="center"/>
              <w:rPr>
                <w:sz w:val="24"/>
              </w:rPr>
            </w:pPr>
            <w:r>
              <w:rPr>
                <w:sz w:val="24"/>
              </w:rPr>
              <w:t>&amp;&amp;</w:t>
            </w:r>
          </w:p>
        </w:tc>
        <w:tc>
          <w:tcPr>
            <w:tcW w:w="6927" w:type="dxa"/>
            <w:tcBorders>
              <w:top w:val="nil"/>
            </w:tcBorders>
            <w:shd w:val="clear" w:color="auto" w:fill="FAE3D4"/>
          </w:tcPr>
          <w:p w14:paraId="05E7C438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75F4CCC" w14:textId="77777777" w:rsidR="00F804B9" w:rsidRDefault="00F804B9" w:rsidP="001160EE">
            <w:pPr>
              <w:pStyle w:val="TableParagraph"/>
              <w:ind w:left="2593" w:right="2586"/>
              <w:jc w:val="center"/>
              <w:rPr>
                <w:sz w:val="24"/>
              </w:rPr>
            </w:pPr>
            <w:r>
              <w:rPr>
                <w:sz w:val="24"/>
              </w:rPr>
              <w:t>Y lógico</w:t>
            </w:r>
          </w:p>
        </w:tc>
      </w:tr>
      <w:tr w:rsidR="00F804B9" w14:paraId="6DE3D1C2" w14:textId="77777777" w:rsidTr="001160EE">
        <w:trPr>
          <w:trHeight w:val="556"/>
        </w:trPr>
        <w:tc>
          <w:tcPr>
            <w:tcW w:w="6749" w:type="dxa"/>
          </w:tcPr>
          <w:p w14:paraId="5FE27F55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F3BD957" w14:textId="77777777" w:rsidR="00F804B9" w:rsidRDefault="00F804B9" w:rsidP="001160EE">
            <w:pPr>
              <w:pStyle w:val="TableParagraph"/>
              <w:ind w:left="3194" w:right="3182"/>
              <w:jc w:val="center"/>
              <w:rPr>
                <w:sz w:val="24"/>
              </w:rPr>
            </w:pPr>
            <w:r>
              <w:rPr>
                <w:sz w:val="24"/>
              </w:rPr>
              <w:t>||</w:t>
            </w:r>
          </w:p>
        </w:tc>
        <w:tc>
          <w:tcPr>
            <w:tcW w:w="6927" w:type="dxa"/>
          </w:tcPr>
          <w:p w14:paraId="060DA2F2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5430C434" w14:textId="77777777" w:rsidR="00F804B9" w:rsidRDefault="00F804B9" w:rsidP="001160EE">
            <w:pPr>
              <w:pStyle w:val="TableParagraph"/>
              <w:ind w:left="2596" w:right="2586"/>
              <w:jc w:val="center"/>
              <w:rPr>
                <w:sz w:val="24"/>
              </w:rPr>
            </w:pPr>
            <w:r>
              <w:rPr>
                <w:sz w:val="24"/>
              </w:rPr>
              <w:t>O lógico</w:t>
            </w:r>
          </w:p>
        </w:tc>
      </w:tr>
      <w:tr w:rsidR="00F804B9" w14:paraId="6CB4F007" w14:textId="77777777" w:rsidTr="001160EE">
        <w:trPr>
          <w:trHeight w:val="561"/>
        </w:trPr>
        <w:tc>
          <w:tcPr>
            <w:tcW w:w="6749" w:type="dxa"/>
            <w:shd w:val="clear" w:color="auto" w:fill="FAE3D4"/>
          </w:tcPr>
          <w:p w14:paraId="57F2FBA2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FAC4EF2" w14:textId="77777777" w:rsidR="00F804B9" w:rsidRDefault="00F804B9" w:rsidP="001160E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!</w:t>
            </w:r>
          </w:p>
        </w:tc>
        <w:tc>
          <w:tcPr>
            <w:tcW w:w="6927" w:type="dxa"/>
            <w:shd w:val="clear" w:color="auto" w:fill="FAE3D4"/>
          </w:tcPr>
          <w:p w14:paraId="305D4C44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643A8F2" w14:textId="77777777" w:rsidR="00F804B9" w:rsidRDefault="00F804B9" w:rsidP="001160EE">
            <w:pPr>
              <w:pStyle w:val="TableParagraph"/>
              <w:ind w:left="2595" w:right="2586"/>
              <w:jc w:val="center"/>
              <w:rPr>
                <w:sz w:val="24"/>
              </w:rPr>
            </w:pPr>
            <w:r>
              <w:rPr>
                <w:sz w:val="24"/>
              </w:rPr>
              <w:t>No lógico</w:t>
            </w:r>
          </w:p>
        </w:tc>
      </w:tr>
    </w:tbl>
    <w:p w14:paraId="74692B82" w14:textId="77777777" w:rsidR="00F804B9" w:rsidRDefault="00F804B9" w:rsidP="00F804B9">
      <w:pPr>
        <w:jc w:val="center"/>
        <w:sectPr w:rsidR="00F804B9">
          <w:pgSz w:w="16840" w:h="11910" w:orient="landscape"/>
          <w:pgMar w:top="1100" w:right="1300" w:bottom="280" w:left="1240" w:header="720" w:footer="720" w:gutter="0"/>
          <w:cols w:space="720"/>
        </w:sectPr>
      </w:pPr>
    </w:p>
    <w:p w14:paraId="01B71AE2" w14:textId="77777777" w:rsidR="00F804B9" w:rsidRDefault="00F804B9" w:rsidP="00F804B9">
      <w:pPr>
        <w:pStyle w:val="Textoindependiente"/>
        <w:spacing w:before="10"/>
        <w:rPr>
          <w:b/>
          <w:sz w:val="20"/>
        </w:rPr>
      </w:pPr>
    </w:p>
    <w:p w14:paraId="688EFEEE" w14:textId="77777777" w:rsidR="00F804B9" w:rsidRPr="007659B1" w:rsidRDefault="00F804B9" w:rsidP="007659B1">
      <w:pPr>
        <w:pStyle w:val="Ttulo2"/>
        <w:numPr>
          <w:ilvl w:val="0"/>
          <w:numId w:val="5"/>
        </w:numPr>
        <w:spacing w:line="48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</w:pPr>
      <w:r w:rsidRPr="007659B1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OPERADORES DE COMPARACIÓN</w:t>
      </w:r>
    </w:p>
    <w:p w14:paraId="50D6DE75" w14:textId="77777777" w:rsidR="00F804B9" w:rsidRDefault="00F804B9" w:rsidP="00F804B9">
      <w:pPr>
        <w:pStyle w:val="Textoindependiente"/>
        <w:spacing w:before="1"/>
        <w:rPr>
          <w:b/>
          <w:sz w:val="18"/>
        </w:rPr>
      </w:pPr>
    </w:p>
    <w:tbl>
      <w:tblPr>
        <w:tblStyle w:val="TableNormal"/>
        <w:tblW w:w="0" w:type="auto"/>
        <w:tblInd w:w="233" w:type="dxa"/>
        <w:tblBorders>
          <w:top w:val="single" w:sz="4" w:space="0" w:color="C8C8C8"/>
          <w:left w:val="single" w:sz="4" w:space="0" w:color="C8C8C8"/>
          <w:bottom w:val="single" w:sz="4" w:space="0" w:color="C8C8C8"/>
          <w:right w:val="single" w:sz="4" w:space="0" w:color="C8C8C8"/>
          <w:insideH w:val="single" w:sz="4" w:space="0" w:color="C8C8C8"/>
          <w:insideV w:val="single" w:sz="4" w:space="0" w:color="C8C8C8"/>
        </w:tblBorders>
        <w:tblLayout w:type="fixed"/>
        <w:tblLook w:val="01E0" w:firstRow="1" w:lastRow="1" w:firstColumn="1" w:lastColumn="1" w:noHBand="0" w:noVBand="0"/>
      </w:tblPr>
      <w:tblGrid>
        <w:gridCol w:w="6658"/>
        <w:gridCol w:w="7023"/>
      </w:tblGrid>
      <w:tr w:rsidR="00F804B9" w14:paraId="47839A15" w14:textId="77777777" w:rsidTr="001160EE">
        <w:trPr>
          <w:trHeight w:val="576"/>
        </w:trPr>
        <w:tc>
          <w:tcPr>
            <w:tcW w:w="13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A4A4"/>
          </w:tcPr>
          <w:p w14:paraId="5E2111DB" w14:textId="77777777" w:rsidR="00F804B9" w:rsidRDefault="00F804B9" w:rsidP="001160EE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35B6F938" w14:textId="77777777" w:rsidR="00F804B9" w:rsidRDefault="00F804B9" w:rsidP="001160EE">
            <w:pPr>
              <w:pStyle w:val="TableParagraph"/>
              <w:tabs>
                <w:tab w:val="left" w:pos="6667"/>
              </w:tabs>
              <w:spacing w:before="1"/>
              <w:ind w:left="11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OPERADOR</w:t>
            </w:r>
            <w:r>
              <w:rPr>
                <w:color w:val="FFFFFF"/>
                <w:sz w:val="24"/>
              </w:rPr>
              <w:tab/>
              <w:t>DESCRIPCIÓN</w:t>
            </w:r>
          </w:p>
        </w:tc>
      </w:tr>
      <w:tr w:rsidR="00F804B9" w14:paraId="44FFCDDC" w14:textId="77777777" w:rsidTr="001160EE">
        <w:trPr>
          <w:trHeight w:val="556"/>
        </w:trPr>
        <w:tc>
          <w:tcPr>
            <w:tcW w:w="6658" w:type="dxa"/>
            <w:tcBorders>
              <w:top w:val="nil"/>
            </w:tcBorders>
            <w:shd w:val="clear" w:color="auto" w:fill="ECECEC"/>
          </w:tcPr>
          <w:p w14:paraId="1EBAEF13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4725E68" w14:textId="77777777" w:rsidR="00F804B9" w:rsidRDefault="00F804B9" w:rsidP="001160EE">
            <w:pPr>
              <w:pStyle w:val="TableParagraph"/>
              <w:ind w:left="3099" w:right="3083"/>
              <w:jc w:val="center"/>
              <w:rPr>
                <w:sz w:val="24"/>
              </w:rPr>
            </w:pPr>
            <w:r>
              <w:rPr>
                <w:sz w:val="24"/>
              </w:rPr>
              <w:t>==</w:t>
            </w:r>
          </w:p>
        </w:tc>
        <w:tc>
          <w:tcPr>
            <w:tcW w:w="7023" w:type="dxa"/>
            <w:tcBorders>
              <w:top w:val="nil"/>
            </w:tcBorders>
            <w:shd w:val="clear" w:color="auto" w:fill="ECECEC"/>
          </w:tcPr>
          <w:p w14:paraId="329C7F98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8D7AC75" w14:textId="77777777" w:rsidR="00F804B9" w:rsidRDefault="00F804B9" w:rsidP="001160EE">
            <w:pPr>
              <w:pStyle w:val="TableParagraph"/>
              <w:ind w:left="2315" w:right="2308"/>
              <w:jc w:val="center"/>
              <w:rPr>
                <w:sz w:val="24"/>
              </w:rPr>
            </w:pPr>
            <w:r>
              <w:rPr>
                <w:sz w:val="24"/>
              </w:rPr>
              <w:t>Igual a</w:t>
            </w:r>
          </w:p>
        </w:tc>
      </w:tr>
      <w:tr w:rsidR="00F804B9" w14:paraId="6573ED0E" w14:textId="77777777" w:rsidTr="001160EE">
        <w:trPr>
          <w:trHeight w:val="556"/>
        </w:trPr>
        <w:tc>
          <w:tcPr>
            <w:tcW w:w="6658" w:type="dxa"/>
          </w:tcPr>
          <w:p w14:paraId="24894418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1061806" w14:textId="77777777" w:rsidR="00F804B9" w:rsidRDefault="00F804B9" w:rsidP="001160EE">
            <w:pPr>
              <w:pStyle w:val="TableParagraph"/>
              <w:ind w:left="3099" w:right="3087"/>
              <w:jc w:val="center"/>
              <w:rPr>
                <w:sz w:val="24"/>
              </w:rPr>
            </w:pPr>
            <w:r>
              <w:rPr>
                <w:sz w:val="24"/>
              </w:rPr>
              <w:t>===</w:t>
            </w:r>
          </w:p>
        </w:tc>
        <w:tc>
          <w:tcPr>
            <w:tcW w:w="7023" w:type="dxa"/>
          </w:tcPr>
          <w:p w14:paraId="21D466B6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C75275C" w14:textId="77777777" w:rsidR="00F804B9" w:rsidRDefault="00F804B9" w:rsidP="001160EE">
            <w:pPr>
              <w:pStyle w:val="TableParagraph"/>
              <w:ind w:left="2316" w:right="2308"/>
              <w:jc w:val="center"/>
              <w:rPr>
                <w:sz w:val="24"/>
              </w:rPr>
            </w:pPr>
            <w:r>
              <w:rPr>
                <w:sz w:val="24"/>
              </w:rPr>
              <w:t>Valor igual y tipo igual</w:t>
            </w:r>
          </w:p>
        </w:tc>
      </w:tr>
      <w:tr w:rsidR="00F804B9" w14:paraId="53043651" w14:textId="77777777" w:rsidTr="001160EE">
        <w:trPr>
          <w:trHeight w:val="561"/>
        </w:trPr>
        <w:tc>
          <w:tcPr>
            <w:tcW w:w="6658" w:type="dxa"/>
            <w:shd w:val="clear" w:color="auto" w:fill="ECECEC"/>
          </w:tcPr>
          <w:p w14:paraId="2B5A1D03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B17B749" w14:textId="77777777" w:rsidR="00F804B9" w:rsidRDefault="00F804B9" w:rsidP="001160EE">
            <w:pPr>
              <w:pStyle w:val="TableParagraph"/>
              <w:ind w:left="3099" w:right="3082"/>
              <w:jc w:val="center"/>
              <w:rPr>
                <w:sz w:val="24"/>
              </w:rPr>
            </w:pPr>
            <w:r>
              <w:rPr>
                <w:sz w:val="24"/>
              </w:rPr>
              <w:t>!=</w:t>
            </w:r>
          </w:p>
        </w:tc>
        <w:tc>
          <w:tcPr>
            <w:tcW w:w="7023" w:type="dxa"/>
            <w:shd w:val="clear" w:color="auto" w:fill="ECECEC"/>
          </w:tcPr>
          <w:p w14:paraId="17DF3208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88F0D75" w14:textId="77777777" w:rsidR="00F804B9" w:rsidRDefault="00F804B9" w:rsidP="001160EE">
            <w:pPr>
              <w:pStyle w:val="TableParagraph"/>
              <w:ind w:left="2315" w:right="2308"/>
              <w:jc w:val="center"/>
              <w:rPr>
                <w:sz w:val="24"/>
              </w:rPr>
            </w:pPr>
            <w:r>
              <w:rPr>
                <w:sz w:val="24"/>
              </w:rPr>
              <w:t>No igual</w:t>
            </w:r>
          </w:p>
        </w:tc>
      </w:tr>
    </w:tbl>
    <w:p w14:paraId="63A4A215" w14:textId="77777777" w:rsidR="00F804B9" w:rsidRDefault="00F804B9" w:rsidP="00F804B9">
      <w:pPr>
        <w:pStyle w:val="Textoindependiente"/>
        <w:rPr>
          <w:b/>
          <w:sz w:val="26"/>
        </w:rPr>
      </w:pPr>
    </w:p>
    <w:p w14:paraId="3DEAE59B" w14:textId="77777777" w:rsidR="00F804B9" w:rsidRDefault="00F804B9" w:rsidP="00F804B9">
      <w:pPr>
        <w:pStyle w:val="Textoindependiente"/>
        <w:rPr>
          <w:b/>
          <w:sz w:val="26"/>
        </w:rPr>
      </w:pPr>
    </w:p>
    <w:p w14:paraId="1D4D5B6C" w14:textId="700AEE1C" w:rsidR="00CE2210" w:rsidRPr="00CE2210" w:rsidRDefault="00CE2210" w:rsidP="00CE2210">
      <w:pPr>
        <w:pStyle w:val="Ttulo2"/>
        <w:numPr>
          <w:ilvl w:val="0"/>
          <w:numId w:val="5"/>
        </w:numPr>
        <w:spacing w:before="1" w:line="48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</w:pPr>
      <w:r w:rsidRPr="00CE2210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 xml:space="preserve">METODOS DE </w:t>
      </w:r>
      <w:r w:rsidR="00F804B9" w:rsidRPr="00CE2210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IMPRESIÓN</w:t>
      </w:r>
      <w:r w:rsidRPr="00CE2210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, LECTURA DE DATOS</w:t>
      </w:r>
    </w:p>
    <w:tbl>
      <w:tblPr>
        <w:tblStyle w:val="TableNormal"/>
        <w:tblW w:w="0" w:type="auto"/>
        <w:tblInd w:w="221" w:type="dxa"/>
        <w:tblBorders>
          <w:top w:val="single" w:sz="4" w:space="0" w:color="FFE499"/>
          <w:left w:val="single" w:sz="4" w:space="0" w:color="FFE499"/>
          <w:bottom w:val="single" w:sz="4" w:space="0" w:color="FFE499"/>
          <w:right w:val="single" w:sz="4" w:space="0" w:color="FFE499"/>
          <w:insideH w:val="single" w:sz="4" w:space="0" w:color="FFE499"/>
          <w:insideV w:val="single" w:sz="4" w:space="0" w:color="FFE499"/>
        </w:tblBorders>
        <w:tblLayout w:type="fixed"/>
        <w:tblLook w:val="01E0" w:firstRow="1" w:lastRow="1" w:firstColumn="1" w:lastColumn="1" w:noHBand="0" w:noVBand="0"/>
      </w:tblPr>
      <w:tblGrid>
        <w:gridCol w:w="3010"/>
        <w:gridCol w:w="5540"/>
        <w:gridCol w:w="5132"/>
      </w:tblGrid>
      <w:tr w:rsidR="00F804B9" w14:paraId="62BB1774" w14:textId="77777777" w:rsidTr="001160EE">
        <w:trPr>
          <w:trHeight w:val="824"/>
        </w:trPr>
        <w:tc>
          <w:tcPr>
            <w:tcW w:w="3010" w:type="dxa"/>
            <w:tcBorders>
              <w:bottom w:val="single" w:sz="12" w:space="0" w:color="FFD966"/>
            </w:tcBorders>
          </w:tcPr>
          <w:p w14:paraId="79DBFBDD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075A4B51" w14:textId="77777777" w:rsidR="00F804B9" w:rsidRDefault="00F804B9" w:rsidP="001160E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console.log(str)</w:t>
            </w:r>
          </w:p>
        </w:tc>
        <w:tc>
          <w:tcPr>
            <w:tcW w:w="5540" w:type="dxa"/>
            <w:tcBorders>
              <w:bottom w:val="single" w:sz="12" w:space="0" w:color="FFD966"/>
            </w:tcBorders>
          </w:tcPr>
          <w:p w14:paraId="2E0829FC" w14:textId="77777777" w:rsidR="00F804B9" w:rsidRDefault="00F804B9" w:rsidP="001160EE">
            <w:pPr>
              <w:pStyle w:val="TableParagraph"/>
              <w:spacing w:before="210" w:line="280" w:lineRule="atLeast"/>
              <w:ind w:left="106" w:right="115"/>
              <w:rPr>
                <w:sz w:val="21"/>
              </w:rPr>
            </w:pPr>
            <w:r>
              <w:rPr>
                <w:color w:val="333333"/>
                <w:w w:val="105"/>
                <w:sz w:val="21"/>
              </w:rPr>
              <w:t>Se</w:t>
            </w:r>
            <w:r>
              <w:rPr>
                <w:color w:val="333333"/>
                <w:spacing w:val="-19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usa</w:t>
            </w:r>
            <w:r>
              <w:rPr>
                <w:color w:val="333333"/>
                <w:spacing w:val="-19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para</w:t>
            </w:r>
            <w:r>
              <w:rPr>
                <w:color w:val="333333"/>
                <w:spacing w:val="-17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mostrar</w:t>
            </w:r>
            <w:r>
              <w:rPr>
                <w:color w:val="333333"/>
                <w:spacing w:val="-22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mensajes</w:t>
            </w:r>
            <w:r>
              <w:rPr>
                <w:color w:val="333333"/>
                <w:spacing w:val="-18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generales</w:t>
            </w:r>
            <w:r>
              <w:rPr>
                <w:color w:val="333333"/>
                <w:spacing w:val="-23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de</w:t>
            </w:r>
            <w:r>
              <w:rPr>
                <w:color w:val="333333"/>
                <w:spacing w:val="-17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registro</w:t>
            </w:r>
            <w:r>
              <w:rPr>
                <w:color w:val="333333"/>
                <w:spacing w:val="-18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de información por</w:t>
            </w:r>
            <w:r>
              <w:rPr>
                <w:color w:val="333333"/>
                <w:spacing w:val="-4"/>
                <w:w w:val="105"/>
                <w:sz w:val="21"/>
              </w:rPr>
              <w:t xml:space="preserve"> </w:t>
            </w:r>
            <w:r>
              <w:rPr>
                <w:color w:val="333333"/>
                <w:w w:val="105"/>
                <w:sz w:val="21"/>
              </w:rPr>
              <w:t>consola.</w:t>
            </w:r>
          </w:p>
        </w:tc>
        <w:tc>
          <w:tcPr>
            <w:tcW w:w="5132" w:type="dxa"/>
            <w:tcBorders>
              <w:bottom w:val="single" w:sz="12" w:space="0" w:color="FFD966"/>
            </w:tcBorders>
          </w:tcPr>
          <w:p w14:paraId="0A3F6DEF" w14:textId="77777777" w:rsidR="00F804B9" w:rsidRDefault="00F804B9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3E6924F1" w14:textId="77777777" w:rsidR="00F804B9" w:rsidRDefault="00F804B9" w:rsidP="001160EE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console.log(“Hola mundo”)</w:t>
            </w:r>
          </w:p>
        </w:tc>
      </w:tr>
    </w:tbl>
    <w:p w14:paraId="3E7F982E" w14:textId="77777777" w:rsidR="00F804B9" w:rsidRDefault="00F804B9" w:rsidP="00F804B9">
      <w:pPr>
        <w:pStyle w:val="Textoindependiente"/>
        <w:rPr>
          <w:b/>
          <w:sz w:val="26"/>
        </w:rPr>
      </w:pPr>
    </w:p>
    <w:p w14:paraId="3FFDEAC9" w14:textId="77777777" w:rsidR="00F804B9" w:rsidRDefault="00F804B9" w:rsidP="00F804B9">
      <w:pPr>
        <w:pStyle w:val="Textoindependiente"/>
        <w:rPr>
          <w:b/>
          <w:sz w:val="26"/>
        </w:rPr>
      </w:pPr>
    </w:p>
    <w:p w14:paraId="4C441E12" w14:textId="77777777" w:rsidR="00CE2210" w:rsidRPr="00CE2210" w:rsidRDefault="00CE2210" w:rsidP="00CE2210">
      <w:pPr>
        <w:pStyle w:val="Ttulo2"/>
        <w:numPr>
          <w:ilvl w:val="0"/>
          <w:numId w:val="5"/>
        </w:numPr>
        <w:spacing w:line="48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</w:pPr>
      <w:r w:rsidRPr="00CE2210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ESTRUCTURAS DE CONTROL BASICAS</w:t>
      </w:r>
    </w:p>
    <w:p w14:paraId="6C427406" w14:textId="77777777" w:rsidR="00CE2210" w:rsidRDefault="00CE2210" w:rsidP="00CE2210">
      <w:pPr>
        <w:pStyle w:val="Textoindependiente"/>
        <w:spacing w:before="8"/>
        <w:rPr>
          <w:b/>
          <w:sz w:val="17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3283"/>
        <w:gridCol w:w="7382"/>
      </w:tblGrid>
      <w:tr w:rsidR="00CE2210" w:rsidRPr="0066770E" w14:paraId="57CEC490" w14:textId="77777777" w:rsidTr="001160EE">
        <w:trPr>
          <w:trHeight w:val="556"/>
        </w:trPr>
        <w:tc>
          <w:tcPr>
            <w:tcW w:w="3192" w:type="dxa"/>
            <w:tcBorders>
              <w:bottom w:val="single" w:sz="12" w:space="0" w:color="666666"/>
            </w:tcBorders>
          </w:tcPr>
          <w:p w14:paraId="4C6A0211" w14:textId="77777777" w:rsidR="00CE2210" w:rsidRDefault="00CE2210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9DE11A2" w14:textId="77777777" w:rsidR="00CE2210" w:rsidRDefault="00CE2210" w:rsidP="001160E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FOR</w:t>
            </w:r>
          </w:p>
        </w:tc>
        <w:tc>
          <w:tcPr>
            <w:tcW w:w="3283" w:type="dxa"/>
            <w:tcBorders>
              <w:bottom w:val="single" w:sz="12" w:space="0" w:color="666666"/>
            </w:tcBorders>
          </w:tcPr>
          <w:p w14:paraId="650B3901" w14:textId="705481DB" w:rsidR="00CE2210" w:rsidRDefault="00CE2210" w:rsidP="001160EE">
            <w:pPr>
              <w:pStyle w:val="TableParagraph"/>
              <w:ind w:left="111"/>
              <w:rPr>
                <w:sz w:val="24"/>
              </w:rPr>
            </w:pPr>
          </w:p>
        </w:tc>
        <w:tc>
          <w:tcPr>
            <w:tcW w:w="7382" w:type="dxa"/>
            <w:tcBorders>
              <w:bottom w:val="single" w:sz="12" w:space="0" w:color="666666"/>
            </w:tcBorders>
          </w:tcPr>
          <w:p w14:paraId="076F66FE" w14:textId="28FF971A" w:rsidR="00CE2210" w:rsidRPr="0066770E" w:rsidRDefault="00CE2210" w:rsidP="001160EE">
            <w:pPr>
              <w:pStyle w:val="TableParagraph"/>
              <w:ind w:left="111"/>
              <w:rPr>
                <w:sz w:val="24"/>
                <w:lang w:val="en-US"/>
              </w:rPr>
            </w:pPr>
          </w:p>
        </w:tc>
      </w:tr>
      <w:tr w:rsidR="00CE2210" w14:paraId="65DABFB0" w14:textId="77777777" w:rsidTr="001160EE">
        <w:trPr>
          <w:trHeight w:val="560"/>
        </w:trPr>
        <w:tc>
          <w:tcPr>
            <w:tcW w:w="3192" w:type="dxa"/>
            <w:tcBorders>
              <w:top w:val="single" w:sz="12" w:space="0" w:color="666666"/>
            </w:tcBorders>
            <w:shd w:val="clear" w:color="auto" w:fill="CCCCCC"/>
          </w:tcPr>
          <w:p w14:paraId="32579B2F" w14:textId="77777777" w:rsidR="00CE2210" w:rsidRPr="0066770E" w:rsidRDefault="00CE2210" w:rsidP="001160EE">
            <w:pPr>
              <w:pStyle w:val="TableParagraph"/>
              <w:spacing w:before="5"/>
              <w:rPr>
                <w:b/>
                <w:sz w:val="20"/>
                <w:lang w:val="en-US"/>
              </w:rPr>
            </w:pPr>
          </w:p>
          <w:p w14:paraId="65E92FDD" w14:textId="77777777" w:rsidR="00CE2210" w:rsidRDefault="00CE2210" w:rsidP="001160E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WHILE</w:t>
            </w:r>
          </w:p>
        </w:tc>
        <w:tc>
          <w:tcPr>
            <w:tcW w:w="3283" w:type="dxa"/>
            <w:tcBorders>
              <w:top w:val="single" w:sz="12" w:space="0" w:color="666666"/>
            </w:tcBorders>
            <w:shd w:val="clear" w:color="auto" w:fill="CCCCCC"/>
          </w:tcPr>
          <w:p w14:paraId="0FFDBB82" w14:textId="19F5BCD6" w:rsidR="00CE2210" w:rsidRDefault="00CE2210" w:rsidP="001160EE">
            <w:pPr>
              <w:pStyle w:val="TableParagraph"/>
              <w:ind w:left="111"/>
              <w:rPr>
                <w:sz w:val="24"/>
              </w:rPr>
            </w:pPr>
          </w:p>
        </w:tc>
        <w:tc>
          <w:tcPr>
            <w:tcW w:w="7382" w:type="dxa"/>
            <w:tcBorders>
              <w:top w:val="single" w:sz="12" w:space="0" w:color="666666"/>
            </w:tcBorders>
            <w:shd w:val="clear" w:color="auto" w:fill="CCCCCC"/>
          </w:tcPr>
          <w:p w14:paraId="23ED68D0" w14:textId="75069E59" w:rsidR="00CE2210" w:rsidRDefault="00CE2210" w:rsidP="001160EE">
            <w:pPr>
              <w:pStyle w:val="TableParagraph"/>
              <w:ind w:left="111"/>
              <w:rPr>
                <w:sz w:val="24"/>
              </w:rPr>
            </w:pPr>
          </w:p>
        </w:tc>
      </w:tr>
      <w:tr w:rsidR="00CE2210" w14:paraId="59ABED7B" w14:textId="77777777" w:rsidTr="001160EE">
        <w:trPr>
          <w:trHeight w:val="1137"/>
        </w:trPr>
        <w:tc>
          <w:tcPr>
            <w:tcW w:w="3192" w:type="dxa"/>
          </w:tcPr>
          <w:p w14:paraId="13F8B1C2" w14:textId="77777777" w:rsidR="00CE2210" w:rsidRDefault="00CE2210" w:rsidP="001160EE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46C82BC1" w14:textId="77777777" w:rsidR="00CE2210" w:rsidRDefault="00CE2210" w:rsidP="001160E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IF-ELSE</w:t>
            </w:r>
          </w:p>
        </w:tc>
        <w:tc>
          <w:tcPr>
            <w:tcW w:w="3283" w:type="dxa"/>
          </w:tcPr>
          <w:p w14:paraId="08436182" w14:textId="344A40E0" w:rsidR="00CE2210" w:rsidRDefault="00CE2210" w:rsidP="001160EE">
            <w:pPr>
              <w:pStyle w:val="TableParagraph"/>
              <w:spacing w:before="11" w:line="562" w:lineRule="exact"/>
              <w:ind w:left="111" w:right="1354"/>
              <w:rPr>
                <w:sz w:val="24"/>
              </w:rPr>
            </w:pPr>
          </w:p>
        </w:tc>
        <w:tc>
          <w:tcPr>
            <w:tcW w:w="7382" w:type="dxa"/>
          </w:tcPr>
          <w:p w14:paraId="1C007C44" w14:textId="035A2501" w:rsidR="00CE2210" w:rsidRDefault="00CE2210" w:rsidP="001160EE">
            <w:pPr>
              <w:pStyle w:val="TableParagraph"/>
              <w:spacing w:before="11" w:line="562" w:lineRule="exact"/>
              <w:ind w:left="111" w:right="944"/>
              <w:rPr>
                <w:sz w:val="24"/>
              </w:rPr>
            </w:pPr>
          </w:p>
        </w:tc>
      </w:tr>
    </w:tbl>
    <w:p w14:paraId="45DFD324" w14:textId="77777777" w:rsidR="00F804B9" w:rsidRDefault="00F804B9" w:rsidP="00F804B9">
      <w:pPr>
        <w:spacing w:line="242" w:lineRule="auto"/>
        <w:sectPr w:rsidR="00F804B9">
          <w:pgSz w:w="16840" w:h="11910" w:orient="landscape"/>
          <w:pgMar w:top="1100" w:right="1300" w:bottom="280" w:left="1240" w:header="720" w:footer="720" w:gutter="0"/>
          <w:cols w:space="720"/>
        </w:sectPr>
      </w:pPr>
    </w:p>
    <w:p w14:paraId="36B3EE63" w14:textId="5FCD1449" w:rsidR="00F804B9" w:rsidRPr="007659B1" w:rsidRDefault="009C7846" w:rsidP="007659B1">
      <w:pPr>
        <w:pStyle w:val="Prrafodelista"/>
        <w:widowControl w:val="0"/>
        <w:numPr>
          <w:ilvl w:val="0"/>
          <w:numId w:val="5"/>
        </w:numPr>
        <w:tabs>
          <w:tab w:val="left" w:pos="1290"/>
          <w:tab w:val="left" w:pos="1291"/>
        </w:tabs>
        <w:autoSpaceDE w:val="0"/>
        <w:spacing w:before="92"/>
        <w:rPr>
          <w:rFonts w:ascii="Times New Roman" w:eastAsia="Arial Unicode MS" w:hAnsi="Times New Roman" w:cs="Times New Roman"/>
          <w:b/>
          <w:bCs/>
          <w:sz w:val="28"/>
          <w:u w:val="single"/>
          <w:lang w:val="es-ES"/>
        </w:rPr>
      </w:pPr>
      <w:r>
        <w:rPr>
          <w:rFonts w:ascii="Times New Roman" w:eastAsia="Arial Unicode MS" w:hAnsi="Times New Roman" w:cs="Times New Roman"/>
          <w:b/>
          <w:bCs/>
          <w:sz w:val="28"/>
          <w:u w:val="single"/>
          <w:lang w:val="es-ES"/>
        </w:rPr>
        <w:lastRenderedPageBreak/>
        <w:t>MÉTODOS DE DATOS ESTRUCTURADOS</w:t>
      </w:r>
    </w:p>
    <w:p w14:paraId="2FCD0B6E" w14:textId="77777777" w:rsidR="00F804B9" w:rsidRDefault="00F804B9" w:rsidP="00F804B9">
      <w:pPr>
        <w:pStyle w:val="Textoindependiente"/>
        <w:rPr>
          <w:b/>
          <w:sz w:val="20"/>
        </w:rPr>
      </w:pPr>
    </w:p>
    <w:p w14:paraId="683C4F07" w14:textId="77777777" w:rsidR="00F804B9" w:rsidRDefault="00F804B9" w:rsidP="00F804B9">
      <w:pPr>
        <w:pStyle w:val="Textoindependiente"/>
        <w:spacing w:before="8" w:after="1"/>
        <w:rPr>
          <w:b/>
          <w:sz w:val="27"/>
        </w:rPr>
      </w:pPr>
    </w:p>
    <w:tbl>
      <w:tblPr>
        <w:tblStyle w:val="TableNormal"/>
        <w:tblW w:w="13854" w:type="dxa"/>
        <w:tblInd w:w="221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1759"/>
        <w:gridCol w:w="6339"/>
        <w:gridCol w:w="2962"/>
        <w:gridCol w:w="2794"/>
      </w:tblGrid>
      <w:tr w:rsidR="00F804B9" w14:paraId="005FF42C" w14:textId="77777777" w:rsidTr="00A32ED2">
        <w:trPr>
          <w:trHeight w:val="1511"/>
        </w:trPr>
        <w:tc>
          <w:tcPr>
            <w:tcW w:w="1759" w:type="dxa"/>
            <w:tcBorders>
              <w:bottom w:val="single" w:sz="12" w:space="0" w:color="A8D08D"/>
            </w:tcBorders>
          </w:tcPr>
          <w:p w14:paraId="6CB0B81A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293A140" w14:textId="2DED71DD" w:rsidR="00F804B9" w:rsidRDefault="00E755FA" w:rsidP="001160E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List*</w:t>
            </w:r>
          </w:p>
        </w:tc>
        <w:tc>
          <w:tcPr>
            <w:tcW w:w="6339" w:type="dxa"/>
            <w:tcBorders>
              <w:bottom w:val="single" w:sz="12" w:space="0" w:color="A8D08D"/>
            </w:tcBorders>
          </w:tcPr>
          <w:p w14:paraId="049DEBFF" w14:textId="7BC8C7D9" w:rsidR="00F804B9" w:rsidRDefault="00DC089E" w:rsidP="001160EE">
            <w:pPr>
              <w:pStyle w:val="TableParagraph"/>
              <w:spacing w:before="206" w:line="310" w:lineRule="atLeast"/>
              <w:ind w:left="111" w:right="94"/>
              <w:jc w:val="both"/>
              <w:rPr>
                <w:sz w:val="24"/>
              </w:rPr>
            </w:pPr>
            <w:r w:rsidRPr="00DC089E">
              <w:rPr>
                <w:sz w:val="24"/>
              </w:rPr>
              <w:t>Crea una nueva lista que contiene los elementos antepuestos al resto, el último de los cuales se tratará como una secuencia</w:t>
            </w:r>
            <w:r w:rsidR="00F804B9">
              <w:rPr>
                <w:sz w:val="24"/>
              </w:rPr>
              <w:t>.</w:t>
            </w:r>
            <w:r>
              <w:rPr>
                <w:sz w:val="24"/>
              </w:rPr>
              <w:t xml:space="preserve"> En este caso agregará a lista 2, los valores de lista 1, después de los valores de lista 2.</w:t>
            </w:r>
          </w:p>
        </w:tc>
        <w:tc>
          <w:tcPr>
            <w:tcW w:w="2962" w:type="dxa"/>
            <w:tcBorders>
              <w:bottom w:val="single" w:sz="12" w:space="0" w:color="A8D08D"/>
            </w:tcBorders>
          </w:tcPr>
          <w:p w14:paraId="39733DA6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510E2FF" w14:textId="749666B3" w:rsidR="00F804B9" w:rsidRDefault="00DC089E" w:rsidP="001160EE">
            <w:pPr>
              <w:pStyle w:val="TableParagraph"/>
              <w:ind w:left="111"/>
              <w:rPr>
                <w:sz w:val="24"/>
              </w:rPr>
            </w:pPr>
            <w:r w:rsidRPr="00DC089E">
              <w:rPr>
                <w:sz w:val="24"/>
              </w:rPr>
              <w:t xml:space="preserve">(list* </w:t>
            </w:r>
            <w:r>
              <w:rPr>
                <w:sz w:val="24"/>
              </w:rPr>
              <w:t>lista2</w:t>
            </w:r>
            <w:r w:rsidRPr="00DC089E">
              <w:rPr>
                <w:sz w:val="24"/>
              </w:rPr>
              <w:t xml:space="preserve"> [</w:t>
            </w:r>
            <w:r>
              <w:rPr>
                <w:sz w:val="24"/>
              </w:rPr>
              <w:t>lista1</w:t>
            </w:r>
            <w:r w:rsidRPr="00DC089E">
              <w:rPr>
                <w:sz w:val="24"/>
              </w:rPr>
              <w:t>])</w:t>
            </w:r>
          </w:p>
        </w:tc>
        <w:tc>
          <w:tcPr>
            <w:tcW w:w="2794" w:type="dxa"/>
            <w:tcBorders>
              <w:bottom w:val="single" w:sz="12" w:space="0" w:color="A8D08D"/>
            </w:tcBorders>
          </w:tcPr>
          <w:p w14:paraId="43E1145F" w14:textId="77777777" w:rsidR="00F804B9" w:rsidRDefault="00F804B9" w:rsidP="001160EE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CD76225" w14:textId="1011A462" w:rsidR="00F804B9" w:rsidRDefault="00DC089E" w:rsidP="001160EE">
            <w:pPr>
              <w:pStyle w:val="TableParagraph"/>
              <w:spacing w:line="276" w:lineRule="auto"/>
              <w:ind w:left="115" w:right="101"/>
              <w:rPr>
                <w:sz w:val="24"/>
              </w:rPr>
            </w:pPr>
            <w:r w:rsidRPr="00DC089E">
              <w:rPr>
                <w:sz w:val="24"/>
              </w:rPr>
              <w:t>(list* 1 [2,3])</w:t>
            </w:r>
          </w:p>
          <w:p w14:paraId="5DDCF2EA" w14:textId="3E125928" w:rsidR="00F804B9" w:rsidRDefault="00F804B9" w:rsidP="001160EE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sz w:val="24"/>
              </w:rPr>
              <w:t xml:space="preserve">-&gt; </w:t>
            </w:r>
            <w:r w:rsidR="00DC089E" w:rsidRPr="00DC089E">
              <w:rPr>
                <w:sz w:val="24"/>
              </w:rPr>
              <w:t>(1 2 3)</w:t>
            </w:r>
          </w:p>
        </w:tc>
      </w:tr>
      <w:tr w:rsidR="00F804B9" w14:paraId="758CC306" w14:textId="77777777" w:rsidTr="00A32ED2">
        <w:trPr>
          <w:trHeight w:val="872"/>
        </w:trPr>
        <w:tc>
          <w:tcPr>
            <w:tcW w:w="1759" w:type="dxa"/>
            <w:tcBorders>
              <w:top w:val="single" w:sz="12" w:space="0" w:color="A8D08D"/>
            </w:tcBorders>
            <w:shd w:val="clear" w:color="auto" w:fill="E1EED9"/>
          </w:tcPr>
          <w:p w14:paraId="7C26E471" w14:textId="59DC4195" w:rsidR="00F804B9" w:rsidRDefault="00E755FA" w:rsidP="001160EE">
            <w:pPr>
              <w:pStyle w:val="TableParagraph"/>
              <w:spacing w:before="230"/>
              <w:ind w:left="110"/>
              <w:rPr>
                <w:sz w:val="24"/>
              </w:rPr>
            </w:pPr>
            <w:r>
              <w:rPr>
                <w:sz w:val="24"/>
              </w:rPr>
              <w:t>first</w:t>
            </w:r>
          </w:p>
        </w:tc>
        <w:tc>
          <w:tcPr>
            <w:tcW w:w="6339" w:type="dxa"/>
            <w:tcBorders>
              <w:top w:val="single" w:sz="12" w:space="0" w:color="A8D08D"/>
            </w:tcBorders>
            <w:shd w:val="clear" w:color="auto" w:fill="E1EED9"/>
          </w:tcPr>
          <w:p w14:paraId="7B16C68C" w14:textId="4EBAE00A" w:rsidR="00F804B9" w:rsidRDefault="00F804B9" w:rsidP="001160EE">
            <w:pPr>
              <w:pStyle w:val="TableParagraph"/>
              <w:spacing w:before="230"/>
              <w:ind w:left="111"/>
              <w:rPr>
                <w:sz w:val="24"/>
              </w:rPr>
            </w:pPr>
            <w:r>
              <w:rPr>
                <w:sz w:val="24"/>
              </w:rPr>
              <w:t xml:space="preserve">Devuelve el </w:t>
            </w:r>
            <w:r w:rsidR="00076947">
              <w:rPr>
                <w:sz w:val="24"/>
              </w:rPr>
              <w:t>primer valor dentro de una lista.</w:t>
            </w:r>
          </w:p>
        </w:tc>
        <w:tc>
          <w:tcPr>
            <w:tcW w:w="2962" w:type="dxa"/>
            <w:tcBorders>
              <w:top w:val="single" w:sz="12" w:space="0" w:color="A8D08D"/>
            </w:tcBorders>
            <w:shd w:val="clear" w:color="auto" w:fill="E1EED9"/>
          </w:tcPr>
          <w:p w14:paraId="33CBEF0F" w14:textId="4993A0D0" w:rsidR="00F804B9" w:rsidRDefault="00076947" w:rsidP="001160EE">
            <w:pPr>
              <w:pStyle w:val="TableParagraph"/>
              <w:spacing w:before="230"/>
              <w:ind w:left="111"/>
              <w:rPr>
                <w:sz w:val="24"/>
              </w:rPr>
            </w:pPr>
            <w:r w:rsidRPr="00076947">
              <w:rPr>
                <w:sz w:val="24"/>
              </w:rPr>
              <w:t xml:space="preserve">(first </w:t>
            </w:r>
            <w:r>
              <w:rPr>
                <w:sz w:val="24"/>
              </w:rPr>
              <w:t>lista</w:t>
            </w:r>
            <w:r w:rsidRPr="00076947">
              <w:rPr>
                <w:sz w:val="24"/>
              </w:rPr>
              <w:t>)</w:t>
            </w:r>
          </w:p>
        </w:tc>
        <w:tc>
          <w:tcPr>
            <w:tcW w:w="2794" w:type="dxa"/>
            <w:tcBorders>
              <w:top w:val="single" w:sz="12" w:space="0" w:color="A8D08D"/>
            </w:tcBorders>
            <w:shd w:val="clear" w:color="auto" w:fill="E1EED9"/>
          </w:tcPr>
          <w:p w14:paraId="319ED237" w14:textId="5E061FBC" w:rsidR="00F804B9" w:rsidRDefault="00076947" w:rsidP="001160EE">
            <w:pPr>
              <w:pStyle w:val="TableParagraph"/>
              <w:spacing w:before="230"/>
              <w:ind w:left="115"/>
              <w:rPr>
                <w:sz w:val="24"/>
              </w:rPr>
            </w:pPr>
            <w:r w:rsidRPr="00076947">
              <w:rPr>
                <w:sz w:val="24"/>
              </w:rPr>
              <w:t>(first (list 1 2,3))</w:t>
            </w:r>
          </w:p>
          <w:p w14:paraId="34F35190" w14:textId="0432A5C4" w:rsidR="00F804B9" w:rsidRDefault="00F804B9" w:rsidP="001160EE">
            <w:pPr>
              <w:pStyle w:val="TableParagraph"/>
              <w:spacing w:before="46"/>
              <w:ind w:left="115"/>
              <w:rPr>
                <w:sz w:val="24"/>
              </w:rPr>
            </w:pPr>
            <w:r>
              <w:rPr>
                <w:sz w:val="24"/>
              </w:rPr>
              <w:t xml:space="preserve">-&gt; </w:t>
            </w:r>
            <w:r w:rsidR="00076947">
              <w:rPr>
                <w:sz w:val="24"/>
              </w:rPr>
              <w:t>1</w:t>
            </w:r>
          </w:p>
        </w:tc>
      </w:tr>
    </w:tbl>
    <w:p w14:paraId="416781D6" w14:textId="77777777" w:rsidR="00F804B9" w:rsidRDefault="00F804B9" w:rsidP="00F804B9">
      <w:pPr>
        <w:pStyle w:val="Textoindependiente"/>
        <w:rPr>
          <w:b/>
          <w:sz w:val="20"/>
        </w:rPr>
      </w:pPr>
    </w:p>
    <w:p w14:paraId="3AECCCDA" w14:textId="77777777" w:rsidR="00F804B9" w:rsidRDefault="00F804B9" w:rsidP="00F804B9">
      <w:pPr>
        <w:pStyle w:val="Textoindependiente"/>
        <w:rPr>
          <w:b/>
          <w:sz w:val="20"/>
        </w:rPr>
      </w:pPr>
    </w:p>
    <w:p w14:paraId="1ED1BC6E" w14:textId="77777777" w:rsidR="006D6E6E" w:rsidRDefault="006D6E6E" w:rsidP="00F804B9">
      <w:pPr>
        <w:pStyle w:val="Textoindependiente"/>
        <w:rPr>
          <w:b/>
          <w:sz w:val="20"/>
        </w:rPr>
      </w:pPr>
    </w:p>
    <w:p w14:paraId="4F47F760" w14:textId="77777777" w:rsidR="00F804B9" w:rsidRDefault="00F804B9" w:rsidP="00F804B9">
      <w:pPr>
        <w:pStyle w:val="Textoindependiente"/>
        <w:spacing w:before="7"/>
        <w:rPr>
          <w:b/>
          <w:sz w:val="28"/>
        </w:rPr>
      </w:pPr>
    </w:p>
    <w:p w14:paraId="331EF6C0" w14:textId="4A088DD7" w:rsidR="0089676A" w:rsidRPr="006D6E6E" w:rsidRDefault="0089676A" w:rsidP="009C7846">
      <w:pPr>
        <w:rPr>
          <w:rFonts w:ascii="Times New Roman" w:eastAsia="Arial Unicode MS" w:hAnsi="Times New Roman" w:cs="Times New Roman"/>
          <w:b/>
        </w:rPr>
        <w:sectPr w:rsidR="0089676A" w:rsidRPr="006D6E6E" w:rsidSect="00B46E20">
          <w:pgSz w:w="16839" w:h="11907" w:orient="landscape" w:code="9"/>
          <w:pgMar w:top="1418" w:right="1418" w:bottom="1418" w:left="1418" w:header="720" w:footer="720" w:gutter="0"/>
          <w:cols w:space="720"/>
          <w:docGrid w:linePitch="360"/>
        </w:sectPr>
      </w:pPr>
      <w:r w:rsidRPr="006D6E6E">
        <w:rPr>
          <w:rFonts w:ascii="Times New Roman" w:eastAsia="Arial Unicode MS" w:hAnsi="Times New Roman" w:cs="Times New Roman"/>
          <w:b/>
        </w:rPr>
        <w:br w:type="page"/>
      </w:r>
    </w:p>
    <w:p w14:paraId="2F31B14F" w14:textId="2FF2C9AB" w:rsidR="00495033" w:rsidRPr="00C84AF1" w:rsidRDefault="00495033" w:rsidP="00495033">
      <w:pPr>
        <w:pStyle w:val="Ttulo2"/>
        <w:numPr>
          <w:ilvl w:val="0"/>
          <w:numId w:val="5"/>
        </w:numPr>
        <w:spacing w:line="480" w:lineRule="auto"/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</w:pPr>
      <w:r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lastRenderedPageBreak/>
        <w:t>DEFINICI</w:t>
      </w:r>
      <w:r w:rsidR="005940AC"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MX"/>
        </w:rPr>
        <w:t>Ó</w:t>
      </w:r>
      <w:r>
        <w:rPr>
          <w:rFonts w:ascii="Times New Roman" w:eastAsia="Arial Unicode MS" w:hAnsi="Times New Roman" w:cs="Times New Roman"/>
          <w:b/>
          <w:bCs/>
          <w:color w:val="auto"/>
          <w:sz w:val="28"/>
          <w:szCs w:val="24"/>
          <w:u w:val="single"/>
          <w:lang w:val="es-ES"/>
        </w:rPr>
        <w:t>N DE FUNCIONES</w:t>
      </w:r>
    </w:p>
    <w:p w14:paraId="7D43AF9B" w14:textId="00642BB6" w:rsidR="00F85F56" w:rsidRDefault="00495033" w:rsidP="0090611C">
      <w:pPr>
        <w:spacing w:before="240" w:line="360" w:lineRule="auto"/>
        <w:ind w:left="502" w:right="140" w:firstLine="207"/>
        <w:jc w:val="center"/>
        <w:rPr>
          <w:rFonts w:ascii="Times New Roman" w:hAnsi="Times New Roman" w:cs="Times New Roman"/>
        </w:rPr>
      </w:pPr>
      <w:r w:rsidRPr="00B829BE">
        <w:rPr>
          <w:rFonts w:ascii="Times New Roman" w:eastAsia="Arial Unicode MS" w:hAnsi="Times New Roman" w:cs="Times New Roman"/>
          <w:b/>
          <w:sz w:val="28"/>
          <w:szCs w:val="22"/>
          <w:lang w:val="es-ES"/>
        </w:rPr>
        <w:t>(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lang w:val="es-ES"/>
        </w:rPr>
        <w:t xml:space="preserve"> </w:t>
      </w:r>
      <w:r w:rsidRPr="0085312F">
        <w:rPr>
          <w:rFonts w:ascii="Times New Roman" w:eastAsia="Arial Unicode MS" w:hAnsi="Times New Roman" w:cs="Times New Roman"/>
          <w:b/>
          <w:sz w:val="28"/>
          <w:szCs w:val="22"/>
          <w:u w:val="single"/>
          <w:lang w:val="es-ES"/>
        </w:rPr>
        <w:t>def</w:t>
      </w:r>
      <w:r w:rsidR="00F85F56">
        <w:rPr>
          <w:rFonts w:ascii="Times New Roman" w:eastAsia="Arial Unicode MS" w:hAnsi="Times New Roman" w:cs="Times New Roman"/>
          <w:b/>
          <w:sz w:val="28"/>
          <w:szCs w:val="22"/>
          <w:u w:val="single"/>
          <w:lang w:val="es-ES"/>
        </w:rPr>
        <w:t>n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lang w:val="es-ES"/>
        </w:rPr>
        <w:t xml:space="preserve"> </w:t>
      </w:r>
      <w:r w:rsidR="00F85F56">
        <w:rPr>
          <w:rFonts w:ascii="Times New Roman" w:eastAsia="Arial Unicode MS" w:hAnsi="Times New Roman" w:cs="Times New Roman"/>
          <w:bCs/>
          <w:sz w:val="28"/>
          <w:szCs w:val="22"/>
          <w:u w:val="single"/>
          <w:lang w:val="es-ES"/>
        </w:rPr>
        <w:t>nombre</w:t>
      </w:r>
      <w:r w:rsidRPr="00B829BE">
        <w:rPr>
          <w:rFonts w:ascii="Times New Roman" w:eastAsia="Arial Unicode MS" w:hAnsi="Times New Roman" w:cs="Times New Roman"/>
          <w:bCs/>
          <w:sz w:val="28"/>
          <w:szCs w:val="22"/>
          <w:lang w:val="es-ES"/>
        </w:rPr>
        <w:t xml:space="preserve"> </w:t>
      </w:r>
      <w:r w:rsidR="00F85F56" w:rsidRPr="004206DD">
        <w:rPr>
          <w:rFonts w:ascii="Times New Roman" w:hAnsi="Times New Roman" w:cs="Times New Roman"/>
          <w:b/>
          <w:bCs/>
        </w:rPr>
        <w:t>[argumentos]</w:t>
      </w:r>
      <w:r w:rsidR="00F85F56" w:rsidRPr="00F85F56">
        <w:rPr>
          <w:rFonts w:ascii="Times New Roman" w:hAnsi="Times New Roman" w:cs="Times New Roman"/>
        </w:rPr>
        <w:t xml:space="preserve"> </w:t>
      </w:r>
      <w:r w:rsidR="0090611C">
        <w:rPr>
          <w:rFonts w:ascii="Times New Roman" w:hAnsi="Times New Roman" w:cs="Times New Roman"/>
        </w:rPr>
        <w:br/>
      </w:r>
      <w:r w:rsidR="00F85F56">
        <w:rPr>
          <w:rFonts w:ascii="Times New Roman" w:hAnsi="Times New Roman" w:cs="Times New Roman"/>
        </w:rPr>
        <w:t>(bloque de c</w:t>
      </w:r>
      <w:r w:rsidR="00F85F56">
        <w:rPr>
          <w:rFonts w:ascii="Times New Roman" w:hAnsi="Times New Roman" w:cs="Times New Roman"/>
          <w:lang w:val="es-MX"/>
        </w:rPr>
        <w:t>ódigo1</w:t>
      </w:r>
      <w:r w:rsidR="00F85F56">
        <w:rPr>
          <w:rFonts w:ascii="Times New Roman" w:hAnsi="Times New Roman" w:cs="Times New Roman"/>
        </w:rPr>
        <w:t xml:space="preserve">) </w:t>
      </w:r>
      <w:r w:rsidR="0090611C">
        <w:rPr>
          <w:rFonts w:ascii="Times New Roman" w:hAnsi="Times New Roman" w:cs="Times New Roman"/>
        </w:rPr>
        <w:br/>
      </w:r>
      <w:r w:rsidR="00F85F56">
        <w:rPr>
          <w:rFonts w:ascii="Times New Roman" w:hAnsi="Times New Roman" w:cs="Times New Roman"/>
        </w:rPr>
        <w:t>(bloque de c</w:t>
      </w:r>
      <w:r w:rsidR="00F85F56">
        <w:rPr>
          <w:rFonts w:ascii="Times New Roman" w:hAnsi="Times New Roman" w:cs="Times New Roman"/>
          <w:lang w:val="es-MX"/>
        </w:rPr>
        <w:t>ódigo2</w:t>
      </w:r>
      <w:r w:rsidR="00F85F56">
        <w:rPr>
          <w:rFonts w:ascii="Times New Roman" w:hAnsi="Times New Roman" w:cs="Times New Roman"/>
        </w:rPr>
        <w:t>)</w:t>
      </w:r>
    </w:p>
    <w:p w14:paraId="78F61835" w14:textId="2FEF3E9E" w:rsidR="00F85F56" w:rsidRDefault="00F85F56" w:rsidP="00F85F56">
      <w:pPr>
        <w:pStyle w:val="Textoindependiente"/>
        <w:spacing w:line="360" w:lineRule="auto"/>
        <w:ind w:left="709" w:right="11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(bloque de c</w:t>
      </w:r>
      <w:r>
        <w:rPr>
          <w:rFonts w:ascii="Times New Roman" w:hAnsi="Times New Roman" w:cs="Times New Roman"/>
          <w:lang w:val="es-MX"/>
        </w:rPr>
        <w:t>ódigoN</w:t>
      </w:r>
      <w:r>
        <w:rPr>
          <w:rFonts w:ascii="Times New Roman" w:hAnsi="Times New Roman" w:cs="Times New Roman"/>
        </w:rPr>
        <w:t xml:space="preserve">) </w:t>
      </w:r>
      <w:r w:rsidRPr="00F85F56">
        <w:rPr>
          <w:rFonts w:ascii="Times New Roman" w:hAnsi="Times New Roman" w:cs="Times New Roman"/>
          <w:b/>
          <w:bCs/>
        </w:rPr>
        <w:t>)</w:t>
      </w:r>
    </w:p>
    <w:p w14:paraId="1AB949FC" w14:textId="77777777" w:rsidR="00F85F56" w:rsidRDefault="00F85F56" w:rsidP="00495033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</w:p>
    <w:p w14:paraId="1D0B4E3A" w14:textId="77777777" w:rsidR="00BB1E52" w:rsidRDefault="0038764D" w:rsidP="0038764D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definir funciones en clojure se necesita seguir la estructura anterior. Como cabecera de la función se inicia con el prefijo </w:t>
      </w:r>
      <w:r w:rsidRPr="0038764D">
        <w:rPr>
          <w:rFonts w:ascii="Times New Roman" w:hAnsi="Times New Roman" w:cs="Times New Roman"/>
          <w:b/>
          <w:bCs/>
        </w:rPr>
        <w:t>defn</w:t>
      </w:r>
      <w:r>
        <w:rPr>
          <w:rFonts w:ascii="Times New Roman" w:hAnsi="Times New Roman" w:cs="Times New Roman"/>
        </w:rPr>
        <w:t xml:space="preserve"> seguido del nombre de la función, mismo que debe cumplir las mismas reglas que los nombres de variables, y finalmente para terminar con la cabecera de la función se debe incluir entre corchetes los argumentos separados por espacio y en caso de no necesitar argumentos enviar los corchetes vacíos. </w:t>
      </w:r>
    </w:p>
    <w:p w14:paraId="7BF827B2" w14:textId="77777777" w:rsidR="00BB1E52" w:rsidRDefault="00BB1E52" w:rsidP="0038764D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</w:p>
    <w:p w14:paraId="5A898A87" w14:textId="55C4DA51" w:rsidR="00495033" w:rsidRDefault="0038764D" w:rsidP="0038764D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otra parte, para el cuerpo de la función es son necesarios los bloques de código pertinentes encapsulados entre paréntesis línea por línea a la vez. Y al final se concluye la definición de la función con un paréntesis. </w:t>
      </w:r>
    </w:p>
    <w:p w14:paraId="75AE51E9" w14:textId="3B8941D2" w:rsidR="00495033" w:rsidRDefault="00495033" w:rsidP="00495033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</w:p>
    <w:p w14:paraId="1BAED79A" w14:textId="77777777" w:rsidR="00495033" w:rsidRPr="00495033" w:rsidRDefault="00495033" w:rsidP="00495033">
      <w:pPr>
        <w:pStyle w:val="Textoindependiente"/>
        <w:spacing w:line="480" w:lineRule="auto"/>
        <w:ind w:left="709" w:right="116"/>
        <w:jc w:val="both"/>
        <w:rPr>
          <w:rFonts w:ascii="Times New Roman" w:hAnsi="Times New Roman" w:cs="Times New Roman"/>
        </w:rPr>
      </w:pPr>
    </w:p>
    <w:p w14:paraId="605F3A17" w14:textId="69B75D4E" w:rsidR="006D6E6E" w:rsidRDefault="006D6E6E">
      <w:pPr>
        <w:rPr>
          <w:rFonts w:ascii="Times New Roman" w:eastAsia="Arial Unicode MS" w:hAnsi="Times New Roman" w:cs="Times New Roman"/>
          <w:b/>
          <w:sz w:val="28"/>
          <w:u w:val="single"/>
          <w:lang w:val="es-ES"/>
        </w:rPr>
      </w:pPr>
      <w:r>
        <w:rPr>
          <w:rFonts w:ascii="Times New Roman" w:eastAsia="Arial Unicode MS" w:hAnsi="Times New Roman" w:cs="Times New Roman"/>
          <w:b/>
          <w:sz w:val="28"/>
          <w:u w:val="single"/>
          <w:lang w:val="es-ES"/>
        </w:rPr>
        <w:br w:type="page"/>
      </w:r>
    </w:p>
    <w:p w14:paraId="45ECF413" w14:textId="32542013" w:rsidR="0089676A" w:rsidRDefault="0089676A" w:rsidP="0089676A">
      <w:pPr>
        <w:spacing w:before="240" w:line="360" w:lineRule="auto"/>
        <w:jc w:val="center"/>
        <w:rPr>
          <w:rFonts w:ascii="Times New Roman" w:eastAsia="Arial Unicode MS" w:hAnsi="Times New Roman" w:cs="Times New Roman"/>
          <w:b/>
          <w:sz w:val="28"/>
          <w:u w:val="single"/>
        </w:rPr>
      </w:pPr>
      <w:r w:rsidRPr="004F3C9C">
        <w:rPr>
          <w:rFonts w:ascii="Times New Roman" w:eastAsia="Arial Unicode MS" w:hAnsi="Times New Roman" w:cs="Times New Roman"/>
          <w:b/>
          <w:sz w:val="28"/>
          <w:u w:val="single"/>
        </w:rPr>
        <w:lastRenderedPageBreak/>
        <w:t>REFERENCIAS</w:t>
      </w:r>
    </w:p>
    <w:p w14:paraId="2E5C4BF4" w14:textId="1FA2723F" w:rsidR="0089676A" w:rsidRPr="005449E3" w:rsidRDefault="0089676A" w:rsidP="0089676A">
      <w:pPr>
        <w:spacing w:before="240" w:line="360" w:lineRule="auto"/>
        <w:jc w:val="center"/>
        <w:rPr>
          <w:rFonts w:ascii="Times New Roman" w:eastAsia="Arial Unicode MS" w:hAnsi="Times New Roman" w:cs="Times New Roman"/>
          <w:b/>
          <w:sz w:val="12"/>
          <w:szCs w:val="10"/>
          <w:u w:val="single"/>
        </w:rPr>
      </w:pPr>
    </w:p>
    <w:p w14:paraId="1C990E29" w14:textId="13342B59" w:rsidR="00F451F2" w:rsidRPr="0012781B" w:rsidRDefault="00F451F2" w:rsidP="0012781B">
      <w:pPr>
        <w:rPr>
          <w:b/>
          <w:bCs/>
          <w:lang w:val="en-US"/>
        </w:rPr>
      </w:pPr>
    </w:p>
    <w:sectPr w:rsidR="00F451F2" w:rsidRPr="0012781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326BD" w14:textId="77777777" w:rsidR="00F12544" w:rsidRDefault="00F12544">
      <w:r>
        <w:separator/>
      </w:r>
    </w:p>
  </w:endnote>
  <w:endnote w:type="continuationSeparator" w:id="0">
    <w:p w14:paraId="1DEE7A02" w14:textId="77777777" w:rsidR="00F12544" w:rsidRDefault="00F1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237E8" w14:textId="77777777" w:rsidR="00F12544" w:rsidRDefault="00F12544">
      <w:r>
        <w:rPr>
          <w:color w:val="000000"/>
        </w:rPr>
        <w:separator/>
      </w:r>
    </w:p>
  </w:footnote>
  <w:footnote w:type="continuationSeparator" w:id="0">
    <w:p w14:paraId="2610E9CB" w14:textId="77777777" w:rsidR="00F12544" w:rsidRDefault="00F12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18B7"/>
    <w:multiLevelType w:val="hybridMultilevel"/>
    <w:tmpl w:val="C3CA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4A3F"/>
    <w:multiLevelType w:val="hybridMultilevel"/>
    <w:tmpl w:val="469A02D4"/>
    <w:lvl w:ilvl="0" w:tplc="EB246724">
      <w:start w:val="1"/>
      <w:numFmt w:val="decimal"/>
      <w:lvlText w:val="%1."/>
      <w:lvlJc w:val="left"/>
      <w:pPr>
        <w:ind w:left="720" w:hanging="360"/>
      </w:pPr>
      <w:rPr>
        <w:b/>
        <w:bCs w:val="0"/>
        <w:sz w:val="24"/>
        <w:szCs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70225"/>
    <w:multiLevelType w:val="hybridMultilevel"/>
    <w:tmpl w:val="2FD669CE"/>
    <w:lvl w:ilvl="0" w:tplc="B96E4F6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28"/>
        <w:szCs w:val="24"/>
      </w:rPr>
    </w:lvl>
    <w:lvl w:ilvl="1" w:tplc="300A0019">
      <w:start w:val="1"/>
      <w:numFmt w:val="lowerLetter"/>
      <w:lvlText w:val="%2."/>
      <w:lvlJc w:val="left"/>
      <w:pPr>
        <w:ind w:left="1070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FD46710"/>
    <w:multiLevelType w:val="multilevel"/>
    <w:tmpl w:val="F8D478F6"/>
    <w:lvl w:ilvl="0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color w:val="2D75B6"/>
        <w:spacing w:val="0"/>
        <w:w w:val="95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90" w:hanging="720"/>
      </w:pPr>
      <w:rPr>
        <w:rFonts w:hint="default"/>
        <w:b/>
        <w:bCs/>
        <w:spacing w:val="-2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185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7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5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57F11410"/>
    <w:multiLevelType w:val="hybridMultilevel"/>
    <w:tmpl w:val="3B2209F4"/>
    <w:lvl w:ilvl="0" w:tplc="B96E4F6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28"/>
        <w:szCs w:val="24"/>
      </w:rPr>
    </w:lvl>
    <w:lvl w:ilvl="1" w:tplc="300A0019">
      <w:start w:val="1"/>
      <w:numFmt w:val="lowerLetter"/>
      <w:lvlText w:val="%2."/>
      <w:lvlJc w:val="left"/>
      <w:pPr>
        <w:ind w:left="1070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0A31D7B"/>
    <w:multiLevelType w:val="hybridMultilevel"/>
    <w:tmpl w:val="0BBEF848"/>
    <w:lvl w:ilvl="0" w:tplc="B96E4F6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auto"/>
        <w:sz w:val="28"/>
        <w:szCs w:val="24"/>
      </w:rPr>
    </w:lvl>
    <w:lvl w:ilvl="1" w:tplc="300A0019">
      <w:start w:val="1"/>
      <w:numFmt w:val="lowerLetter"/>
      <w:lvlText w:val="%2."/>
      <w:lvlJc w:val="left"/>
      <w:pPr>
        <w:ind w:left="1070" w:hanging="360"/>
      </w:pPr>
    </w:lvl>
    <w:lvl w:ilvl="2" w:tplc="300A001B" w:tentative="1">
      <w:start w:val="1"/>
      <w:numFmt w:val="lowerRoman"/>
      <w:lvlText w:val="%3."/>
      <w:lvlJc w:val="right"/>
      <w:pPr>
        <w:ind w:left="1942" w:hanging="180"/>
      </w:pPr>
    </w:lvl>
    <w:lvl w:ilvl="3" w:tplc="300A000F" w:tentative="1">
      <w:start w:val="1"/>
      <w:numFmt w:val="decimal"/>
      <w:lvlText w:val="%4."/>
      <w:lvlJc w:val="left"/>
      <w:pPr>
        <w:ind w:left="2662" w:hanging="360"/>
      </w:pPr>
    </w:lvl>
    <w:lvl w:ilvl="4" w:tplc="300A0019" w:tentative="1">
      <w:start w:val="1"/>
      <w:numFmt w:val="lowerLetter"/>
      <w:lvlText w:val="%5."/>
      <w:lvlJc w:val="left"/>
      <w:pPr>
        <w:ind w:left="3382" w:hanging="360"/>
      </w:pPr>
    </w:lvl>
    <w:lvl w:ilvl="5" w:tplc="300A001B" w:tentative="1">
      <w:start w:val="1"/>
      <w:numFmt w:val="lowerRoman"/>
      <w:lvlText w:val="%6."/>
      <w:lvlJc w:val="right"/>
      <w:pPr>
        <w:ind w:left="4102" w:hanging="180"/>
      </w:pPr>
    </w:lvl>
    <w:lvl w:ilvl="6" w:tplc="300A000F" w:tentative="1">
      <w:start w:val="1"/>
      <w:numFmt w:val="decimal"/>
      <w:lvlText w:val="%7."/>
      <w:lvlJc w:val="left"/>
      <w:pPr>
        <w:ind w:left="4822" w:hanging="360"/>
      </w:pPr>
    </w:lvl>
    <w:lvl w:ilvl="7" w:tplc="300A0019" w:tentative="1">
      <w:start w:val="1"/>
      <w:numFmt w:val="lowerLetter"/>
      <w:lvlText w:val="%8."/>
      <w:lvlJc w:val="left"/>
      <w:pPr>
        <w:ind w:left="5542" w:hanging="360"/>
      </w:pPr>
    </w:lvl>
    <w:lvl w:ilvl="8" w:tplc="3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D1E6F3B"/>
    <w:multiLevelType w:val="hybridMultilevel"/>
    <w:tmpl w:val="EF5E78F8"/>
    <w:lvl w:ilvl="0" w:tplc="5E2659C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36CBD3C">
      <w:numFmt w:val="bullet"/>
      <w:lvlText w:val="•"/>
      <w:lvlJc w:val="left"/>
      <w:pPr>
        <w:ind w:left="1682" w:hanging="360"/>
      </w:pPr>
      <w:rPr>
        <w:rFonts w:hint="default"/>
        <w:lang w:val="es-ES" w:eastAsia="en-US" w:bidi="ar-SA"/>
      </w:rPr>
    </w:lvl>
    <w:lvl w:ilvl="2" w:tplc="4948C6B0">
      <w:numFmt w:val="bullet"/>
      <w:lvlText w:val="•"/>
      <w:lvlJc w:val="left"/>
      <w:pPr>
        <w:ind w:left="2525" w:hanging="360"/>
      </w:pPr>
      <w:rPr>
        <w:rFonts w:hint="default"/>
        <w:lang w:val="es-ES" w:eastAsia="en-US" w:bidi="ar-SA"/>
      </w:rPr>
    </w:lvl>
    <w:lvl w:ilvl="3" w:tplc="F00A604A">
      <w:numFmt w:val="bullet"/>
      <w:lvlText w:val="•"/>
      <w:lvlJc w:val="left"/>
      <w:pPr>
        <w:ind w:left="3367" w:hanging="360"/>
      </w:pPr>
      <w:rPr>
        <w:rFonts w:hint="default"/>
        <w:lang w:val="es-ES" w:eastAsia="en-US" w:bidi="ar-SA"/>
      </w:rPr>
    </w:lvl>
    <w:lvl w:ilvl="4" w:tplc="4F40A8E4">
      <w:numFmt w:val="bullet"/>
      <w:lvlText w:val="•"/>
      <w:lvlJc w:val="left"/>
      <w:pPr>
        <w:ind w:left="4210" w:hanging="360"/>
      </w:pPr>
      <w:rPr>
        <w:rFonts w:hint="default"/>
        <w:lang w:val="es-ES" w:eastAsia="en-US" w:bidi="ar-SA"/>
      </w:rPr>
    </w:lvl>
    <w:lvl w:ilvl="5" w:tplc="B486EFCC"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6" w:tplc="1B4A5F00">
      <w:numFmt w:val="bullet"/>
      <w:lvlText w:val="•"/>
      <w:lvlJc w:val="left"/>
      <w:pPr>
        <w:ind w:left="5895" w:hanging="360"/>
      </w:pPr>
      <w:rPr>
        <w:rFonts w:hint="default"/>
        <w:lang w:val="es-ES" w:eastAsia="en-US" w:bidi="ar-SA"/>
      </w:rPr>
    </w:lvl>
    <w:lvl w:ilvl="7" w:tplc="106EAD0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A28C5474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6197403"/>
    <w:multiLevelType w:val="multilevel"/>
    <w:tmpl w:val="7BD65F82"/>
    <w:lvl w:ilvl="0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color w:val="2D75B6"/>
        <w:spacing w:val="0"/>
        <w:w w:val="95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90" w:hanging="720"/>
      </w:pPr>
      <w:rPr>
        <w:rFonts w:hint="default"/>
        <w:b/>
        <w:bCs/>
        <w:spacing w:val="-2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185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07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5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2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10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95" w:hanging="72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F2"/>
    <w:rsid w:val="00020A20"/>
    <w:rsid w:val="00023E48"/>
    <w:rsid w:val="00033B66"/>
    <w:rsid w:val="00047BF7"/>
    <w:rsid w:val="000605EA"/>
    <w:rsid w:val="00076947"/>
    <w:rsid w:val="000F78F6"/>
    <w:rsid w:val="0012781B"/>
    <w:rsid w:val="001729F5"/>
    <w:rsid w:val="0038764D"/>
    <w:rsid w:val="0040139C"/>
    <w:rsid w:val="004145E0"/>
    <w:rsid w:val="004206DD"/>
    <w:rsid w:val="00483A51"/>
    <w:rsid w:val="00495033"/>
    <w:rsid w:val="005940AC"/>
    <w:rsid w:val="005C4C48"/>
    <w:rsid w:val="006D6E6E"/>
    <w:rsid w:val="007659B1"/>
    <w:rsid w:val="0078230E"/>
    <w:rsid w:val="0085312F"/>
    <w:rsid w:val="0089676A"/>
    <w:rsid w:val="0090611C"/>
    <w:rsid w:val="009A2DFE"/>
    <w:rsid w:val="009C7846"/>
    <w:rsid w:val="00A32ED2"/>
    <w:rsid w:val="00A61E71"/>
    <w:rsid w:val="00A92D93"/>
    <w:rsid w:val="00B42AE7"/>
    <w:rsid w:val="00B829BE"/>
    <w:rsid w:val="00BB1E52"/>
    <w:rsid w:val="00C83082"/>
    <w:rsid w:val="00C84AF1"/>
    <w:rsid w:val="00CE2210"/>
    <w:rsid w:val="00D47F8D"/>
    <w:rsid w:val="00DC089E"/>
    <w:rsid w:val="00E755FA"/>
    <w:rsid w:val="00EB6188"/>
    <w:rsid w:val="00F12544"/>
    <w:rsid w:val="00F451F2"/>
    <w:rsid w:val="00F804B9"/>
    <w:rsid w:val="00F85F56"/>
    <w:rsid w:val="00F8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EB3D"/>
  <w15:docId w15:val="{DFF15E0C-200B-4075-B561-63201B40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C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BE"/>
  </w:style>
  <w:style w:type="paragraph" w:styleId="Ttulo1">
    <w:name w:val="heading 1"/>
    <w:basedOn w:val="Normal"/>
    <w:next w:val="Normal"/>
    <w:link w:val="Ttulo1Car"/>
    <w:uiPriority w:val="9"/>
    <w:qFormat/>
    <w:rsid w:val="00A92D9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4AF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Sinespaciado">
    <w:name w:val="No Spacing"/>
    <w:link w:val="SinespaciadoCar"/>
    <w:uiPriority w:val="1"/>
    <w:qFormat/>
    <w:rsid w:val="0089676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76A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1"/>
    <w:qFormat/>
    <w:rsid w:val="0089676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styleId="Hipervnculo">
    <w:name w:val="Hyperlink"/>
    <w:basedOn w:val="Fuentedeprrafopredeter"/>
    <w:uiPriority w:val="99"/>
    <w:unhideWhenUsed/>
    <w:rsid w:val="0089676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92D9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extoindependiente">
    <w:name w:val="Body Text"/>
    <w:basedOn w:val="Normal"/>
    <w:link w:val="TextoindependienteCar"/>
    <w:uiPriority w:val="1"/>
    <w:qFormat/>
    <w:rsid w:val="005C4C48"/>
    <w:pPr>
      <w:widowControl w:val="0"/>
      <w:suppressAutoHyphens w:val="0"/>
      <w:autoSpaceDE w:val="0"/>
      <w:textAlignment w:val="auto"/>
    </w:pPr>
    <w:rPr>
      <w:rFonts w:ascii="Arial" w:eastAsia="Arial" w:hAnsi="Arial" w:cs="Arial"/>
      <w:kern w:val="0"/>
      <w:lang w:val="es-ES" w:eastAsia="en-US" w:bidi="ar-SA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4C48"/>
    <w:rPr>
      <w:rFonts w:ascii="Arial" w:eastAsia="Arial" w:hAnsi="Arial" w:cs="Arial"/>
      <w:kern w:val="0"/>
      <w:lang w:val="es-ES"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C84AF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ladelista3">
    <w:name w:val="List Table 3"/>
    <w:basedOn w:val="Tablanormal"/>
    <w:uiPriority w:val="48"/>
    <w:rsid w:val="0078230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F804B9"/>
    <w:pPr>
      <w:widowControl w:val="0"/>
      <w:suppressAutoHyphens w:val="0"/>
      <w:autoSpaceDE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804B9"/>
    <w:pPr>
      <w:widowControl w:val="0"/>
      <w:suppressAutoHyphens w:val="0"/>
      <w:autoSpaceDE w:val="0"/>
      <w:textAlignment w:val="auto"/>
    </w:pPr>
    <w:rPr>
      <w:rFonts w:ascii="Arial" w:eastAsia="Arial" w:hAnsi="Arial" w:cs="Arial"/>
      <w:kern w:val="0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Clojure</dc:title>
  <dc:creator>Sebastian Benalcazar Garcia</dc:creator>
  <cp:lastModifiedBy>Sebastian Elias Benalcazar Garcia</cp:lastModifiedBy>
  <cp:revision>36</cp:revision>
  <dcterms:created xsi:type="dcterms:W3CDTF">2020-11-10T00:19:00Z</dcterms:created>
  <dcterms:modified xsi:type="dcterms:W3CDTF">2020-11-10T02:20:00Z</dcterms:modified>
</cp:coreProperties>
</file>