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E123C6"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07C200E5" w:rsidR="00DD46F6" w:rsidRDefault="00DD46F6" w:rsidP="00DD46F6">
      <w:pPr>
        <w:jc w:val="both"/>
        <w:rPr>
          <w:sz w:val="24"/>
          <w:szCs w:val="24"/>
        </w:rPr>
      </w:pPr>
      <w:r>
        <w:rPr>
          <w:sz w:val="24"/>
          <w:szCs w:val="24"/>
        </w:rPr>
        <w:t>En ejercicios donde no se indica el pasaje del directorio donde se encuentran los documentos como parámetro (por ejemplo, el EJ1), este toma por defecto la carpeta indicada con el nombre de la colección que se solicito analizar para ese ejercicio.</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00009DA3" w:rsidR="00814229" w:rsidRDefault="00814229" w:rsidP="00814229">
      <w:pPr>
        <w:pStyle w:val="Prrafodelista"/>
        <w:numPr>
          <w:ilvl w:val="0"/>
          <w:numId w:val="8"/>
        </w:numPr>
        <w:jc w:val="both"/>
        <w:rPr>
          <w:sz w:val="24"/>
          <w:szCs w:val="24"/>
          <w:lang w:val="es-AR"/>
        </w:rPr>
      </w:pPr>
      <w:r>
        <w:rPr>
          <w:sz w:val="24"/>
          <w:szCs w:val="24"/>
          <w:lang w:val="es-AR"/>
        </w:rPr>
        <w:t>Obtención de un lexema para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noProof/>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t>Construcción del analizador léxico</w:t>
      </w:r>
    </w:p>
    <w:p w14:paraId="7C2CF85E" w14:textId="3FD092F8" w:rsidR="00705014" w:rsidRDefault="00705014" w:rsidP="00290518">
      <w:pPr>
        <w:jc w:val="both"/>
        <w:rPr>
          <w:b/>
          <w:bCs/>
          <w:sz w:val="24"/>
          <w:szCs w:val="24"/>
        </w:rPr>
      </w:pPr>
      <w:r w:rsidRPr="00705014">
        <w:rPr>
          <w:b/>
          <w:bCs/>
          <w:noProof/>
          <w:sz w:val="24"/>
          <w:szCs w:val="24"/>
        </w:rPr>
        <w:lastRenderedPageBreak/>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5CBF4CA5" w:rsidR="002206C0" w:rsidRDefault="002206C0" w:rsidP="00290518">
      <w:pPr>
        <w:jc w:val="both"/>
        <w:rPr>
          <w:sz w:val="24"/>
          <w:szCs w:val="24"/>
        </w:rPr>
      </w:pPr>
      <w:r>
        <w:rPr>
          <w:sz w:val="24"/>
          <w:szCs w:val="24"/>
        </w:rPr>
        <w:t>Al estar ordenado los términos por su frecuencia, podemos identificar la presencia de stopwords o palabras vacías como mas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stopword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noProof/>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El largo promedio del token puede variar mucho si se eliminan las stopwords.</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noProof/>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0D6C93E5" w:rsidR="00366BDB" w:rsidRDefault="00366BDB" w:rsidP="00290518">
      <w:pPr>
        <w:jc w:val="both"/>
        <w:rPr>
          <w:sz w:val="24"/>
          <w:szCs w:val="24"/>
        </w:rPr>
      </w:pPr>
      <w:r>
        <w:rPr>
          <w:sz w:val="24"/>
          <w:szCs w:val="24"/>
        </w:rPr>
        <w:t>Analizando los 10 primeros términos mas frecuentes, puede verse como son todas stopwords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4B6136D8" w:rsidR="00366BDB" w:rsidRDefault="00366BDB" w:rsidP="00290518">
      <w:pPr>
        <w:jc w:val="both"/>
        <w:rPr>
          <w:sz w:val="24"/>
          <w:szCs w:val="24"/>
        </w:rPr>
      </w:pPr>
      <w:r>
        <w:rPr>
          <w:sz w:val="24"/>
          <w:szCs w:val="24"/>
        </w:rPr>
        <w:lastRenderedPageBreak/>
        <w:t xml:space="preserve">Luego, los 10 términos menos frecuentes </w:t>
      </w:r>
      <w:r w:rsidR="005C2FD1">
        <w:rPr>
          <w:sz w:val="24"/>
          <w:szCs w:val="24"/>
        </w:rPr>
        <w:t>se muestran como combinaciones de palabras (español y versión, españolversion) o palabras que fueron nombradas solo una vez por el contexto del documento</w:t>
      </w:r>
      <w:r w:rsidR="00132C60">
        <w:rPr>
          <w:sz w:val="24"/>
          <w:szCs w:val="24"/>
        </w:rPr>
        <w:t>.</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7A512797" w:rsidR="00C63F97" w:rsidRDefault="00C63F97">
      <w:pPr>
        <w:rPr>
          <w:sz w:val="24"/>
          <w:szCs w:val="24"/>
        </w:rPr>
      </w:pPr>
      <w:r>
        <w:rPr>
          <w:sz w:val="24"/>
          <w:szCs w:val="24"/>
        </w:rPr>
        <w:t xml:space="preserve">En base a los criterios del articulo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39B790B2" w:rsidR="00C63F97" w:rsidRDefault="00C63F97">
      <w:pPr>
        <w:rPr>
          <w:sz w:val="24"/>
          <w:szCs w:val="24"/>
        </w:rPr>
      </w:pPr>
      <w:r>
        <w:rPr>
          <w:sz w:val="24"/>
          <w:szCs w:val="24"/>
        </w:rPr>
        <w:t>El nuevo tokenizer ahora permite emails, abreviaturas, urls, números y nombres propios. Fue necesaria la construcción de una lista de tuplas para cada token especifico, vinculándole la expresión regular que mas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Se verifico con el collection_data.json que los términos sean tomados de una forma correcta, siguiendo con el análisis sobre la colección RI-tknz-data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archivos..txt fue el mismo que el ejercicio 1</w:t>
      </w:r>
      <w:r w:rsidR="00566AD8">
        <w:rPr>
          <w:sz w:val="24"/>
          <w:szCs w:val="24"/>
        </w:rPr>
        <w:t>.</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6D4C9A84" w:rsidR="0073639A" w:rsidRDefault="00CA24AF" w:rsidP="0073639A">
      <w:pPr>
        <w:pStyle w:val="Prrafodelista"/>
        <w:numPr>
          <w:ilvl w:val="0"/>
          <w:numId w:val="11"/>
        </w:numPr>
        <w:rPr>
          <w:sz w:val="24"/>
          <w:szCs w:val="24"/>
        </w:rPr>
      </w:pPr>
      <w:r>
        <w:rPr>
          <w:sz w:val="24"/>
          <w:szCs w:val="24"/>
        </w:rPr>
        <w:t>Sufijo mente. Como no esta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La cantidad de tokens sigue igual, pero la cantidad de términos bajo de 30000 a 2000 aproxidamente,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742C41BF" w:rsidR="00663D71" w:rsidRPr="00663D71" w:rsidRDefault="00663D71">
      <w:pPr>
        <w:rPr>
          <w:sz w:val="24"/>
          <w:szCs w:val="24"/>
        </w:rPr>
      </w:pPr>
      <w:r>
        <w:rPr>
          <w:sz w:val="24"/>
          <w:szCs w:val="24"/>
        </w:rPr>
        <w:t xml:space="preserve">Aplicando un archivo de </w:t>
      </w:r>
      <w:hyperlink r:id="rId33" w:history="1">
        <w:r w:rsidRPr="00C8268D">
          <w:rPr>
            <w:rStyle w:val="Hipervnculo"/>
            <w:sz w:val="24"/>
            <w:szCs w:val="24"/>
          </w:rPr>
          <w:t>stopwo</w:t>
        </w:r>
        <w:r w:rsidRPr="00C8268D">
          <w:rPr>
            <w:rStyle w:val="Hipervnculo"/>
            <w:sz w:val="24"/>
            <w:szCs w:val="24"/>
          </w:rPr>
          <w:t>r</w:t>
        </w:r>
        <w:r w:rsidRPr="00C8268D">
          <w:rPr>
            <w:rStyle w:val="Hipervnculo"/>
            <w:sz w:val="24"/>
            <w:szCs w:val="24"/>
          </w:rPr>
          <w:t>ds</w:t>
        </w:r>
      </w:hyperlink>
      <w:r>
        <w:rPr>
          <w:sz w:val="24"/>
          <w:szCs w:val="24"/>
        </w:rPr>
        <w:t xml:space="preserve"> al script, puede verse como el termino mas frecuente pasa de 33000 a 2400,  además de que el documento mas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373635C7" w:rsidR="009204DF" w:rsidRPr="009204DF" w:rsidRDefault="009204DF" w:rsidP="009204DF">
      <w:pPr>
        <w:rPr>
          <w:sz w:val="24"/>
          <w:szCs w:val="24"/>
        </w:rPr>
      </w:pPr>
      <w:r>
        <w:rPr>
          <w:sz w:val="24"/>
          <w:szCs w:val="24"/>
        </w:rPr>
        <w:t>Fueron pasados a Univers. Ambos terminos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Vaswani,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Corriendo ambos stemmers sobre la colección Vaswani,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77777777" w:rsidR="00BE7C83" w:rsidRDefault="00BE7C83">
      <w:pPr>
        <w:rPr>
          <w:sz w:val="24"/>
          <w:szCs w:val="24"/>
        </w:rPr>
      </w:pPr>
      <w:r>
        <w:rPr>
          <w:sz w:val="24"/>
          <w:szCs w:val="24"/>
        </w:rPr>
        <w:t>Viendo en detalle la cantidad de tokens únicos que genero cada uno, puede verse que Porter genero mas de 1000 tokens adicionales que Lancaster, esto que debe que prevalece un enfoque conservador en este stemmer, tratando de no recortar tan bruscamente las palabras y garantizar que las raíces se puedan interpretar mejor. En cambio, Lancaster tiene reglas mas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C4ED7ED" w:rsidR="00BE7C83" w:rsidRPr="00BE7C83" w:rsidRDefault="00BE7C83">
      <w:pPr>
        <w:rPr>
          <w:sz w:val="24"/>
          <w:szCs w:val="24"/>
        </w:rPr>
      </w:pPr>
      <w:r>
        <w:rPr>
          <w:sz w:val="24"/>
          <w:szCs w:val="24"/>
        </w:rPr>
        <w:t>En velocidad, es evidente que el enfoque brusco de Lancaster garantiza que el algoritmo realice más rápidamente el stemming, mientras que Porter le toma un tiempo mas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Utilizando la librería langdetect,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2E4F8138" w:rsidR="006A471A" w:rsidRPr="006A471A" w:rsidRDefault="006A471A" w:rsidP="006A471A">
      <w:pPr>
        <w:pStyle w:val="Prrafodelista"/>
        <w:ind w:left="1440"/>
        <w:rPr>
          <w:sz w:val="24"/>
          <w:szCs w:val="24"/>
        </w:rPr>
      </w:pPr>
      <w:r>
        <w:rPr>
          <w:sz w:val="24"/>
          <w:szCs w:val="24"/>
        </w:rPr>
        <w:t>Utiliza el calculo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Ambos métodos se compararon con la solución provista y el resultado en langdetect</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r w:rsidRPr="00383105">
        <w:rPr>
          <w:i/>
          <w:iCs/>
          <w:color w:val="F79646" w:themeColor="accent6"/>
          <w:sz w:val="24"/>
          <w:szCs w:val="24"/>
        </w:rPr>
        <w:t>Polyfit</w:t>
      </w:r>
      <w:r w:rsidRPr="00383105">
        <w:rPr>
          <w:color w:val="F79646" w:themeColor="accent6"/>
          <w:sz w:val="24"/>
          <w:szCs w:val="24"/>
        </w:rPr>
        <w:t xml:space="preserve"> del módulo NumPy.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0FBEE384" w:rsidR="00531D13" w:rsidRDefault="00531D13" w:rsidP="00531D13">
      <w:pPr>
        <w:rPr>
          <w:sz w:val="24"/>
          <w:szCs w:val="24"/>
        </w:rPr>
      </w:pPr>
      <w:r>
        <w:rPr>
          <w:sz w:val="24"/>
          <w:szCs w:val="24"/>
        </w:rPr>
        <w:lastRenderedPageBreak/>
        <w:t>En este caso, no realizamos la eliminación de stopwords, y eso puede verse en el grafico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77777777" w:rsidR="005554B3" w:rsidRDefault="008F532A" w:rsidP="008F532A">
      <w:pPr>
        <w:jc w:val="both"/>
        <w:rPr>
          <w:sz w:val="24"/>
          <w:szCs w:val="24"/>
        </w:rPr>
      </w:pPr>
      <w:r>
        <w:rPr>
          <w:sz w:val="24"/>
          <w:szCs w:val="24"/>
        </w:rPr>
        <w:t>Todas estas son palabras vacías, que seria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3A377396" w:rsidR="004001B9" w:rsidRPr="004001B9" w:rsidRDefault="004001B9">
      <w:pPr>
        <w:rPr>
          <w:sz w:val="24"/>
          <w:szCs w:val="24"/>
        </w:rPr>
      </w:pPr>
      <w:r>
        <w:rPr>
          <w:sz w:val="24"/>
          <w:szCs w:val="24"/>
        </w:rPr>
        <w:t>En todos los casos, la poda de stopwords dio cero. Esto quiere decir que las stopwords se encuentra entre las palabras mas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En base a esto último, es necesario analizar el trade-off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Codifique un script que reciba como parámetro el nombre de un archivo de texto, tokenize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3EE20524" w:rsidR="002447B3" w:rsidRPr="002447B3" w:rsidRDefault="002447B3">
      <w:r>
        <w:t>Utilizando como archivo de texto nuevamente el Quijote de Cervantes, pero realizo la construcción de los siguientes gráficos a través de los pares terminos totales – terminos unicos</w:t>
      </w:r>
    </w:p>
    <w:p w14:paraId="0155198F" w14:textId="77777777" w:rsidR="002447B3" w:rsidRDefault="002447B3">
      <w:pPr>
        <w:rPr>
          <w:b/>
          <w:bCs/>
        </w:rPr>
      </w:pPr>
    </w:p>
    <w:p w14:paraId="08C751CF" w14:textId="24B9A754" w:rsidR="009C7A3E" w:rsidRDefault="009C7A3E">
      <w:pPr>
        <w:rPr>
          <w:b/>
          <w:bCs/>
        </w:rPr>
      </w:pPr>
      <w:r>
        <w:rPr>
          <w:b/>
          <w:bCs/>
        </w:rPr>
        <w:t>Gráficos lineales y log-log para la ley de Heaps</w:t>
      </w:r>
    </w:p>
    <w:p w14:paraId="7283CA0A" w14:textId="44EAC9C8" w:rsidR="009C7A3E" w:rsidRDefault="009C7A3E">
      <w:pPr>
        <w:rPr>
          <w:b/>
          <w:bCs/>
        </w:rPr>
      </w:pPr>
    </w:p>
    <w:p w14:paraId="3F5CA1CB" w14:textId="2EF31A1B" w:rsidR="0023704C" w:rsidRPr="009C7A3E" w:rsidRDefault="0023704C" w:rsidP="008D1B7D">
      <w:pPr>
        <w:jc w:val="center"/>
      </w:pPr>
      <w:r w:rsidRPr="0023704C">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02366" cy="1947495"/>
                    </a:xfrm>
                    <a:prstGeom prst="rect">
                      <a:avLst/>
                    </a:prstGeom>
                  </pic:spPr>
                </pic:pic>
              </a:graphicData>
            </a:graphic>
          </wp:inline>
        </w:drawing>
      </w:r>
      <w:r w:rsidRPr="0023704C">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01322" cy="1933695"/>
                    </a:xfrm>
                    <a:prstGeom prst="rect">
                      <a:avLst/>
                    </a:prstGeom>
                  </pic:spPr>
                </pic:pic>
              </a:graphicData>
            </a:graphic>
          </wp:inline>
        </w:drawing>
      </w:r>
    </w:p>
    <w:p w14:paraId="41367DCA" w14:textId="77777777" w:rsidR="008C2CED" w:rsidRDefault="008D1B7D">
      <w:r>
        <w:t xml:space="preserve">Como puede verse en la escala lineal, a medida que crece el corpus, se incrementa el numero de términos al principio, pero luego se hace mas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7C9CBB77" w:rsidR="008C2CED" w:rsidRDefault="008C2CED">
      <w:r>
        <w:t xml:space="preserve">En este caso, el valor de B es 0,63 </w:t>
      </w:r>
      <w:r w:rsidR="00B9194F">
        <w:t xml:space="preserve">(rango 0.4 a 0.6 valido para verificar la ley de hops) </w:t>
      </w:r>
      <w:r>
        <w:t>aproximadamente, indicando que el texto es mas diverso en cuanto a vocabulario, provocando que la curva no se vuelva asintótica con tanta rapidez.</w:t>
      </w:r>
      <w:r w:rsidR="00B9194F">
        <w:t xml:space="preserve"> La elección del archivo del texto fue condicionante en este caso, ya que la obra es rico en vocabulario.</w:t>
      </w:r>
      <w:r w:rsidR="000805F0">
        <w:t xml:space="preserve"> Comparado con Bs más chicos, donde se vuelve asintótica rápidamente, ya que es mas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42"/>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F49BF" w14:textId="77777777" w:rsidR="00E123C6" w:rsidRDefault="00E123C6">
      <w:pPr>
        <w:spacing w:line="240" w:lineRule="auto"/>
      </w:pPr>
      <w:r>
        <w:separator/>
      </w:r>
    </w:p>
  </w:endnote>
  <w:endnote w:type="continuationSeparator" w:id="0">
    <w:p w14:paraId="06A62A0E" w14:textId="77777777" w:rsidR="00E123C6" w:rsidRDefault="00E123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1873295-0830-46C9-8C9B-75D618B9C107}"/>
  </w:font>
  <w:font w:name="Cambria">
    <w:panose1 w:val="02040503050406030204"/>
    <w:charset w:val="00"/>
    <w:family w:val="roman"/>
    <w:pitch w:val="variable"/>
    <w:sig w:usb0="E00006FF" w:usb1="420024FF" w:usb2="02000000" w:usb3="00000000" w:csb0="0000019F" w:csb1="00000000"/>
    <w:embedRegular r:id="rId2" w:fontKey="{757FDA6B-8DDB-4CF5-8F76-0501FF772B4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CA5AB" w14:textId="77777777" w:rsidR="00E123C6" w:rsidRDefault="00E123C6">
      <w:pPr>
        <w:spacing w:line="240" w:lineRule="auto"/>
      </w:pPr>
      <w:r>
        <w:separator/>
      </w:r>
    </w:p>
  </w:footnote>
  <w:footnote w:type="continuationSeparator" w:id="0">
    <w:p w14:paraId="769180D0" w14:textId="77777777" w:rsidR="00E123C6" w:rsidRDefault="00E123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E123C6">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2"/>
  </w:num>
  <w:num w:numId="4">
    <w:abstractNumId w:val="9"/>
  </w:num>
  <w:num w:numId="5">
    <w:abstractNumId w:val="15"/>
  </w:num>
  <w:num w:numId="6">
    <w:abstractNumId w:val="12"/>
  </w:num>
  <w:num w:numId="7">
    <w:abstractNumId w:val="14"/>
  </w:num>
  <w:num w:numId="8">
    <w:abstractNumId w:val="7"/>
  </w:num>
  <w:num w:numId="9">
    <w:abstractNumId w:val="16"/>
  </w:num>
  <w:num w:numId="10">
    <w:abstractNumId w:val="0"/>
  </w:num>
  <w:num w:numId="11">
    <w:abstractNumId w:val="6"/>
  </w:num>
  <w:num w:numId="12">
    <w:abstractNumId w:val="8"/>
  </w:num>
  <w:num w:numId="13">
    <w:abstractNumId w:val="11"/>
  </w:num>
  <w:num w:numId="14">
    <w:abstractNumId w:val="10"/>
  </w:num>
  <w:num w:numId="15">
    <w:abstractNumId w:val="1"/>
  </w:num>
  <w:num w:numId="16">
    <w:abstractNumId w:val="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805F0"/>
    <w:rsid w:val="000C0485"/>
    <w:rsid w:val="000F15EA"/>
    <w:rsid w:val="00132C60"/>
    <w:rsid w:val="00166F24"/>
    <w:rsid w:val="00177787"/>
    <w:rsid w:val="00193792"/>
    <w:rsid w:val="001B29EC"/>
    <w:rsid w:val="002206C0"/>
    <w:rsid w:val="0023704C"/>
    <w:rsid w:val="002447B3"/>
    <w:rsid w:val="00290518"/>
    <w:rsid w:val="002F6471"/>
    <w:rsid w:val="00361486"/>
    <w:rsid w:val="00366BDB"/>
    <w:rsid w:val="00383105"/>
    <w:rsid w:val="003D5277"/>
    <w:rsid w:val="003E6353"/>
    <w:rsid w:val="004001B9"/>
    <w:rsid w:val="004029C3"/>
    <w:rsid w:val="00435A07"/>
    <w:rsid w:val="00451FC9"/>
    <w:rsid w:val="00496143"/>
    <w:rsid w:val="004A6DB3"/>
    <w:rsid w:val="004C0D27"/>
    <w:rsid w:val="00531D13"/>
    <w:rsid w:val="00551B6F"/>
    <w:rsid w:val="005554B3"/>
    <w:rsid w:val="00566AD8"/>
    <w:rsid w:val="005C2FD1"/>
    <w:rsid w:val="005C3691"/>
    <w:rsid w:val="005D3FFD"/>
    <w:rsid w:val="005E7658"/>
    <w:rsid w:val="006174E8"/>
    <w:rsid w:val="00651998"/>
    <w:rsid w:val="00663D71"/>
    <w:rsid w:val="00672571"/>
    <w:rsid w:val="00676B73"/>
    <w:rsid w:val="006936E8"/>
    <w:rsid w:val="006A471A"/>
    <w:rsid w:val="006D554A"/>
    <w:rsid w:val="006F452C"/>
    <w:rsid w:val="00704859"/>
    <w:rsid w:val="00705014"/>
    <w:rsid w:val="007345B3"/>
    <w:rsid w:val="0073639A"/>
    <w:rsid w:val="007659B8"/>
    <w:rsid w:val="007C2FF9"/>
    <w:rsid w:val="007C5D9E"/>
    <w:rsid w:val="007C68F1"/>
    <w:rsid w:val="007D11F2"/>
    <w:rsid w:val="00801210"/>
    <w:rsid w:val="00814229"/>
    <w:rsid w:val="00815DD4"/>
    <w:rsid w:val="0086485B"/>
    <w:rsid w:val="00897294"/>
    <w:rsid w:val="008A23E2"/>
    <w:rsid w:val="008C2CED"/>
    <w:rsid w:val="008D1B7D"/>
    <w:rsid w:val="008F532A"/>
    <w:rsid w:val="009204DF"/>
    <w:rsid w:val="00927229"/>
    <w:rsid w:val="009B0D2D"/>
    <w:rsid w:val="009B5FF0"/>
    <w:rsid w:val="009C7A3E"/>
    <w:rsid w:val="00A13937"/>
    <w:rsid w:val="00A250B4"/>
    <w:rsid w:val="00AB3272"/>
    <w:rsid w:val="00B04214"/>
    <w:rsid w:val="00B15DAA"/>
    <w:rsid w:val="00B23EC8"/>
    <w:rsid w:val="00B63F41"/>
    <w:rsid w:val="00B76009"/>
    <w:rsid w:val="00B905FA"/>
    <w:rsid w:val="00B9194F"/>
    <w:rsid w:val="00BE7C83"/>
    <w:rsid w:val="00BF269E"/>
    <w:rsid w:val="00C15966"/>
    <w:rsid w:val="00C63F97"/>
    <w:rsid w:val="00C6789F"/>
    <w:rsid w:val="00C73EB6"/>
    <w:rsid w:val="00C8268D"/>
    <w:rsid w:val="00C86CC7"/>
    <w:rsid w:val="00CA24AF"/>
    <w:rsid w:val="00CB047A"/>
    <w:rsid w:val="00DA4C43"/>
    <w:rsid w:val="00DB1A92"/>
    <w:rsid w:val="00DD46F6"/>
    <w:rsid w:val="00E123C6"/>
    <w:rsid w:val="00E21A70"/>
    <w:rsid w:val="00E76529"/>
    <w:rsid w:val="00F00B53"/>
    <w:rsid w:val="00F36DF1"/>
    <w:rsid w:val="00F3790C"/>
    <w:rsid w:val="00F90E6E"/>
    <w:rsid w:val="00F97453"/>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lir3z4/stop-words/blob/master/spanish.txt" TargetMode="External"/><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24</Pages>
  <Words>2936</Words>
  <Characters>16154</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107</cp:revision>
  <dcterms:created xsi:type="dcterms:W3CDTF">2026-04-10T02:04:00Z</dcterms:created>
  <dcterms:modified xsi:type="dcterms:W3CDTF">2026-04-10T08:52:00Z</dcterms:modified>
</cp:coreProperties>
</file>