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ageBreakBefore w:val="0"/>
        <w:jc w:val="center"/>
        <w:rPr>
          <w:b w:val="1"/>
          <w:bCs w:val="1"/>
          <w:sz w:val="28"/>
          <w:szCs w:val="28"/>
        </w:rPr>
      </w:pPr>
      <w:r w:rsidDel="00000000" w:rsidR="00000000" w:rsidRPr="00000000">
        <w:rPr>
          <w:b w:val="1"/>
          <w:bCs w:val="1"/>
          <w:sz w:val="28"/>
          <w:szCs w:val="28"/>
          <w:rtl w:val="0"/>
        </w:rPr>
        <w:t xml:space="preserve">Trabajo Práctico</w:t>
      </w:r>
    </w:p>
    <w:p w:rsidR="00000000" w:rsidDel="00000000" w:rsidP="00000000" w:rsidRDefault="00000000" w:rsidRPr="00000000" w14:paraId="00000002">
      <w:pPr>
        <w:pageBreakBefore w:val="0"/>
        <w:jc w:val="center"/>
        <w:rPr>
          <w:b w:val="1"/>
          <w:bCs w:val="1"/>
          <w:sz w:val="28"/>
          <w:szCs w:val="28"/>
        </w:rPr>
      </w:pPr>
      <w:r w:rsidDel="00000000" w:rsidR="00000000" w:rsidRPr="00000000">
        <w:rPr>
          <w:b w:val="1"/>
          <w:bCs w:val="1"/>
          <w:sz w:val="28"/>
          <w:szCs w:val="28"/>
          <w:rtl w:val="0"/>
        </w:rPr>
        <w:t xml:space="preserve">Análisis de Texto</w:t>
      </w:r>
    </w:p>
    <w:p w:rsidR="00000000" w:rsidDel="00000000" w:rsidP="00000000" w:rsidRDefault="00000000" w:rsidRPr="00000000" w14:paraId="00000003">
      <w:pPr>
        <w:pageBreakBefore w:val="0"/>
        <w:jc w:val="center"/>
        <w:rPr>
          <w:b w:val="1"/>
          <w:bCs w:val="1"/>
          <w:sz w:val="24"/>
          <w:szCs w:val="24"/>
        </w:rPr>
      </w:pPr>
      <w:r w:rsidDel="00000000" w:rsidR="00000000" w:rsidRPr="00000000">
        <w:rPr>
          <w:rtl w:val="0"/>
        </w:rPr>
      </w:r>
    </w:p>
    <w:p w:rsidR="00000000" w:rsidDel="00000000" w:rsidP="00000000" w:rsidRDefault="00000000" w:rsidRPr="00000000" w14:paraId="00000004">
      <w:pPr>
        <w:pageBreakBefore w:val="0"/>
        <w:jc w:val="right"/>
        <w:rPr>
          <w:b w:val="1"/>
          <w:bCs w:val="1"/>
          <w:sz w:val="24"/>
          <w:szCs w:val="24"/>
        </w:rPr>
      </w:pPr>
      <w:r w:rsidDel="00000000" w:rsidR="00000000" w:rsidRPr="00000000">
        <w:rPr>
          <w:b w:val="1"/>
          <w:bCs w:val="1"/>
          <w:sz w:val="24"/>
          <w:szCs w:val="24"/>
          <w:rtl w:val="0"/>
        </w:rPr>
        <w:t xml:space="preserve">Fecha entrega: </w:t>
      </w:r>
      <w:r w:rsidDel="00000000" w:rsidR="00000000" w:rsidRPr="00000000">
        <w:rPr>
          <w:b w:val="1"/>
          <w:bCs w:val="1"/>
          <w:sz w:val="24"/>
          <w:szCs w:val="24"/>
          <w:rtl w:val="0"/>
        </w:rPr>
        <w:t xml:space="preserve">01/04/2026</w:t>
      </w:r>
    </w:p>
    <w:p w:rsidR="00000000" w:rsidDel="00000000" w:rsidP="00000000" w:rsidRDefault="00000000" w:rsidRPr="00000000" w14:paraId="00000005">
      <w:pPr>
        <w:pageBreakBefore w:val="0"/>
        <w:jc w:val="right"/>
        <w:rPr>
          <w:b w:val="1"/>
          <w:bCs w:val="1"/>
          <w:sz w:val="24"/>
          <w:szCs w:val="24"/>
        </w:rPr>
      </w:pPr>
      <w:r w:rsidDel="00000000" w:rsidR="00000000" w:rsidRPr="00000000">
        <w:rPr>
          <w:rtl w:val="0"/>
        </w:rPr>
      </w:r>
    </w:p>
    <w:p w:rsidR="00000000" w:rsidDel="00000000" w:rsidP="00000000" w:rsidRDefault="00000000" w:rsidRPr="00000000" w14:paraId="00000006">
      <w:pPr>
        <w:pBdr>
          <w:top w:color="000000" w:space="2" w:sz="8" w:val="single"/>
          <w:left w:color="000000" w:space="2" w:sz="8" w:val="single"/>
          <w:bottom w:color="000000" w:space="2" w:sz="8" w:val="single"/>
          <w:right w:color="000000" w:space="2" w:sz="8" w:val="single"/>
        </w:pBdr>
        <w:jc w:val="both"/>
        <w:rPr>
          <w:sz w:val="24"/>
          <w:szCs w:val="24"/>
        </w:rPr>
      </w:pPr>
      <w:r w:rsidDel="00000000" w:rsidR="00000000" w:rsidRPr="00000000">
        <w:rPr>
          <w:sz w:val="24"/>
          <w:szCs w:val="24"/>
          <w:rtl w:val="0"/>
        </w:rPr>
        <w:t xml:space="preserve">Para la entrega del TP resuelto arme un único archivo (.pdf) y envíelo a través del formulario correspondiente</w:t>
      </w:r>
      <w:r w:rsidDel="00000000" w:rsidR="00000000" w:rsidRPr="00000000">
        <w:rPr>
          <w:sz w:val="24"/>
          <w:szCs w:val="24"/>
          <w:vertAlign w:val="superscript"/>
        </w:rPr>
        <w:footnoteReference w:customMarkFollows="0" w:id="0"/>
      </w:r>
      <w:r w:rsidDel="00000000" w:rsidR="00000000" w:rsidRPr="00000000">
        <w:rPr>
          <w:sz w:val="24"/>
          <w:szCs w:val="24"/>
          <w:rtl w:val="0"/>
        </w:rPr>
        <w:t xml:space="preserve">, (el cual se encontrará habilitado hasta la fecha de entrega establecida). </w:t>
      </w:r>
    </w:p>
    <w:p w:rsidR="00000000" w:rsidDel="00000000" w:rsidP="00000000" w:rsidRDefault="00000000" w:rsidRPr="00000000" w14:paraId="00000007">
      <w:pPr>
        <w:pageBreakBefore w:val="0"/>
        <w:jc w:val="both"/>
        <w:rPr>
          <w:sz w:val="24"/>
          <w:szCs w:val="24"/>
        </w:rPr>
      </w:pPr>
      <w:r w:rsidDel="00000000" w:rsidR="00000000" w:rsidRPr="00000000">
        <w:rPr>
          <w:rtl w:val="0"/>
        </w:rPr>
      </w:r>
    </w:p>
    <w:p w:rsidR="00000000" w:rsidDel="00000000" w:rsidP="00000000" w:rsidRDefault="00000000" w:rsidRPr="00000000" w14:paraId="00000008">
      <w:pPr>
        <w:numPr>
          <w:ilvl w:val="0"/>
          <w:numId w:val="1"/>
        </w:numPr>
        <w:ind w:left="720" w:hanging="360"/>
        <w:jc w:val="both"/>
        <w:rPr>
          <w:sz w:val="24"/>
          <w:szCs w:val="24"/>
          <w:u w:val="none"/>
        </w:rPr>
      </w:pPr>
      <w:r w:rsidDel="00000000" w:rsidR="00000000" w:rsidRPr="00000000">
        <w:rPr>
          <w:sz w:val="24"/>
          <w:szCs w:val="24"/>
          <w:rtl w:val="0"/>
        </w:rPr>
        <w:t xml:space="preserve">Utilizando la colección para </w:t>
      </w:r>
      <w:r w:rsidDel="00000000" w:rsidR="00000000" w:rsidRPr="00000000">
        <w:rPr>
          <w:sz w:val="24"/>
          <w:szCs w:val="24"/>
          <w:rtl w:val="0"/>
        </w:rPr>
        <w:t xml:space="preserve">debugging</w:t>
      </w:r>
      <w:r w:rsidDel="00000000" w:rsidR="00000000" w:rsidRPr="00000000">
        <w:rPr>
          <w:sz w:val="24"/>
          <w:szCs w:val="24"/>
          <w:vertAlign w:val="superscript"/>
        </w:rPr>
        <w:footnoteReference w:customMarkFollows="0" w:id="1"/>
      </w:r>
      <w:r w:rsidDel="00000000" w:rsidR="00000000" w:rsidRPr="00000000">
        <w:rPr>
          <w:sz w:val="24"/>
          <w:szCs w:val="24"/>
          <w:rtl w:val="0"/>
        </w:rPr>
        <w:t xml:space="preserve"> provista por el equipo docente escriba un programa que realice el análisis léxico sobre la misma y extraiga la siguiente información:</w:t>
      </w:r>
    </w:p>
    <w:p w:rsidR="00000000" w:rsidDel="00000000" w:rsidP="00000000" w:rsidRDefault="00000000" w:rsidRPr="00000000" w14:paraId="00000009">
      <w:pPr>
        <w:ind w:left="720" w:firstLine="0"/>
        <w:jc w:val="both"/>
        <w:rPr>
          <w:sz w:val="24"/>
          <w:szCs w:val="24"/>
        </w:rPr>
      </w:pPr>
      <w:r w:rsidDel="00000000" w:rsidR="00000000" w:rsidRPr="00000000">
        <w:rPr>
          <w:rtl w:val="0"/>
        </w:rPr>
      </w:r>
    </w:p>
    <w:p w:rsidR="00000000" w:rsidDel="00000000" w:rsidP="00000000" w:rsidRDefault="00000000" w:rsidRPr="00000000" w14:paraId="0000000A">
      <w:pPr>
        <w:numPr>
          <w:ilvl w:val="0"/>
          <w:numId w:val="2"/>
        </w:numPr>
        <w:ind w:left="1440" w:hanging="360"/>
        <w:jc w:val="both"/>
        <w:rPr>
          <w:sz w:val="24"/>
          <w:szCs w:val="24"/>
          <w:u w:val="none"/>
        </w:rPr>
      </w:pPr>
      <w:r w:rsidDel="00000000" w:rsidR="00000000" w:rsidRPr="00000000">
        <w:rPr>
          <w:sz w:val="24"/>
          <w:szCs w:val="24"/>
          <w:rtl w:val="0"/>
        </w:rPr>
        <w:t xml:space="preserve">Lista de términos y su DF</w:t>
      </w:r>
    </w:p>
    <w:p w:rsidR="00000000" w:rsidDel="00000000" w:rsidP="00000000" w:rsidRDefault="00000000" w:rsidRPr="00000000" w14:paraId="0000000B">
      <w:pPr>
        <w:numPr>
          <w:ilvl w:val="0"/>
          <w:numId w:val="2"/>
        </w:numPr>
        <w:ind w:left="1440" w:hanging="360"/>
        <w:jc w:val="both"/>
        <w:rPr>
          <w:sz w:val="24"/>
          <w:szCs w:val="24"/>
          <w:u w:val="none"/>
        </w:rPr>
      </w:pPr>
      <w:r w:rsidDel="00000000" w:rsidR="00000000" w:rsidRPr="00000000">
        <w:rPr>
          <w:sz w:val="24"/>
          <w:szCs w:val="24"/>
          <w:rtl w:val="0"/>
        </w:rPr>
        <w:t xml:space="preserve">Cantidad de </w:t>
      </w:r>
      <w:r w:rsidDel="00000000" w:rsidR="00000000" w:rsidRPr="00000000">
        <w:rPr>
          <w:i w:val="1"/>
          <w:iCs w:val="1"/>
          <w:sz w:val="24"/>
          <w:szCs w:val="24"/>
          <w:rtl w:val="0"/>
        </w:rPr>
        <w:t xml:space="preserve">tokens</w:t>
      </w:r>
    </w:p>
    <w:p w:rsidR="00000000" w:rsidDel="00000000" w:rsidP="00000000" w:rsidRDefault="00000000" w:rsidRPr="00000000" w14:paraId="0000000C">
      <w:pPr>
        <w:numPr>
          <w:ilvl w:val="0"/>
          <w:numId w:val="2"/>
        </w:numPr>
        <w:ind w:left="1440" w:hanging="360"/>
        <w:jc w:val="both"/>
        <w:rPr>
          <w:sz w:val="24"/>
          <w:szCs w:val="24"/>
          <w:u w:val="none"/>
        </w:rPr>
      </w:pPr>
      <w:r w:rsidDel="00000000" w:rsidR="00000000" w:rsidRPr="00000000">
        <w:rPr>
          <w:sz w:val="24"/>
          <w:szCs w:val="24"/>
          <w:rtl w:val="0"/>
        </w:rPr>
        <w:t xml:space="preserve">Cantidad de términos </w:t>
      </w:r>
    </w:p>
    <w:p w:rsidR="00000000" w:rsidDel="00000000" w:rsidP="00000000" w:rsidRDefault="00000000" w:rsidRPr="00000000" w14:paraId="0000000D">
      <w:pPr>
        <w:numPr>
          <w:ilvl w:val="0"/>
          <w:numId w:val="2"/>
        </w:numPr>
        <w:ind w:left="1440" w:hanging="360"/>
        <w:jc w:val="both"/>
        <w:rPr>
          <w:sz w:val="24"/>
          <w:szCs w:val="24"/>
          <w:u w:val="none"/>
        </w:rPr>
      </w:pPr>
      <w:r w:rsidDel="00000000" w:rsidR="00000000" w:rsidRPr="00000000">
        <w:rPr>
          <w:sz w:val="24"/>
          <w:szCs w:val="24"/>
          <w:rtl w:val="0"/>
        </w:rPr>
        <w:t xml:space="preserve">Cantidad de documentos procesados  </w:t>
      </w:r>
    </w:p>
    <w:p w:rsidR="00000000" w:rsidDel="00000000" w:rsidP="00000000" w:rsidRDefault="00000000" w:rsidRPr="00000000" w14:paraId="0000000E">
      <w:pPr>
        <w:ind w:left="1440" w:firstLine="0"/>
        <w:jc w:val="both"/>
        <w:rPr>
          <w:sz w:val="24"/>
          <w:szCs w:val="24"/>
        </w:rPr>
      </w:pPr>
      <w:r w:rsidDel="00000000" w:rsidR="00000000" w:rsidRPr="00000000">
        <w:rPr>
          <w:rtl w:val="0"/>
        </w:rPr>
      </w:r>
    </w:p>
    <w:p w:rsidR="00000000" w:rsidDel="00000000" w:rsidP="00000000" w:rsidRDefault="00000000" w:rsidRPr="00000000" w14:paraId="0000000F">
      <w:pPr>
        <w:ind w:left="720" w:firstLine="0"/>
        <w:jc w:val="both"/>
        <w:rPr>
          <w:sz w:val="24"/>
          <w:szCs w:val="24"/>
        </w:rPr>
      </w:pPr>
      <w:r w:rsidDel="00000000" w:rsidR="00000000" w:rsidRPr="00000000">
        <w:rPr>
          <w:sz w:val="24"/>
          <w:szCs w:val="24"/>
          <w:rtl w:val="0"/>
        </w:rPr>
        <w:t xml:space="preserve">Compare los resultados obtenidos por su programa con los que figuran en el  archivo </w:t>
      </w:r>
      <w:r w:rsidDel="00000000" w:rsidR="00000000" w:rsidRPr="00000000">
        <w:rPr>
          <w:i w:val="1"/>
          <w:iCs w:val="1"/>
          <w:sz w:val="24"/>
          <w:szCs w:val="24"/>
          <w:rtl w:val="0"/>
        </w:rPr>
        <w:t xml:space="preserve">collection_data.json</w:t>
      </w:r>
      <w:r w:rsidDel="00000000" w:rsidR="00000000" w:rsidRPr="00000000">
        <w:rPr>
          <w:sz w:val="24"/>
          <w:szCs w:val="24"/>
          <w:rtl w:val="0"/>
        </w:rPr>
        <w:t xml:space="preserve"> que contiene los metadatos de la colección.    </w:t>
      </w:r>
    </w:p>
    <w:p w:rsidR="00000000" w:rsidDel="00000000" w:rsidP="00000000" w:rsidRDefault="00000000" w:rsidRPr="00000000" w14:paraId="00000010">
      <w:pPr>
        <w:ind w:left="720" w:firstLine="0"/>
        <w:jc w:val="both"/>
        <w:rPr>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jc w:val="both"/>
        <w:rPr>
          <w:sz w:val="24"/>
          <w:szCs w:val="24"/>
          <w:u w:val="none"/>
        </w:rPr>
      </w:pPr>
      <w:r w:rsidDel="00000000" w:rsidR="00000000" w:rsidRPr="00000000">
        <w:rPr>
          <w:sz w:val="24"/>
          <w:szCs w:val="24"/>
          <w:rtl w:val="0"/>
        </w:rPr>
        <w:t xml:space="preserve">Escriba un programa que realice análisis léxico sobre la colección </w:t>
      </w:r>
      <w:r w:rsidDel="00000000" w:rsidR="00000000" w:rsidRPr="00000000">
        <w:rPr>
          <w:b w:val="1"/>
          <w:bCs w:val="1"/>
          <w:sz w:val="24"/>
          <w:szCs w:val="24"/>
          <w:rtl w:val="0"/>
        </w:rPr>
        <w:t xml:space="preserve">RI-tknz-data</w:t>
      </w:r>
      <w:r w:rsidDel="00000000" w:rsidR="00000000" w:rsidRPr="00000000">
        <w:rPr>
          <w:b w:val="1"/>
          <w:bCs w:val="1"/>
          <w:sz w:val="24"/>
          <w:szCs w:val="24"/>
          <w:vertAlign w:val="superscript"/>
        </w:rPr>
        <w:footnoteReference w:customMarkFollows="0" w:id="2"/>
      </w:r>
      <w:r w:rsidDel="00000000" w:rsidR="00000000" w:rsidRPr="00000000">
        <w:rPr>
          <w:sz w:val="24"/>
          <w:szCs w:val="24"/>
          <w:rtl w:val="0"/>
        </w:rPr>
        <w:t xml:space="preserve">. El programa debe recibir como parámetros el directorio donde se encuentran los documentos y un argumento que indica si se deben eliminar las palabras vacías (y en tal caso, el nombre del archivo que las contiene). Defina, además, una longitud mínima y máxima para los términos. Como salida, el programa debe generar:</w:t>
      </w:r>
    </w:p>
    <w:p w:rsidR="00000000" w:rsidDel="00000000" w:rsidP="00000000" w:rsidRDefault="00000000" w:rsidRPr="00000000" w14:paraId="00000012">
      <w:pPr>
        <w:ind w:left="720" w:firstLine="0"/>
        <w:jc w:val="both"/>
        <w:rPr>
          <w:sz w:val="24"/>
          <w:szCs w:val="24"/>
        </w:rPr>
      </w:pPr>
      <w:r w:rsidDel="00000000" w:rsidR="00000000" w:rsidRPr="00000000">
        <w:rPr>
          <w:rtl w:val="0"/>
        </w:rPr>
      </w:r>
    </w:p>
    <w:p w:rsidR="00000000" w:rsidDel="00000000" w:rsidP="00000000" w:rsidRDefault="00000000" w:rsidRPr="00000000" w14:paraId="00000013">
      <w:pPr>
        <w:numPr>
          <w:ilvl w:val="0"/>
          <w:numId w:val="7"/>
        </w:numPr>
        <w:ind w:left="1440" w:hanging="360"/>
        <w:jc w:val="both"/>
        <w:rPr>
          <w:sz w:val="24"/>
          <w:szCs w:val="24"/>
          <w:u w:val="none"/>
        </w:rPr>
      </w:pPr>
      <w:r w:rsidDel="00000000" w:rsidR="00000000" w:rsidRPr="00000000">
        <w:rPr>
          <w:sz w:val="24"/>
          <w:szCs w:val="24"/>
          <w:rtl w:val="0"/>
        </w:rPr>
        <w:t xml:space="preserve">Un archivo (</w:t>
      </w:r>
      <w:r w:rsidDel="00000000" w:rsidR="00000000" w:rsidRPr="00000000">
        <w:rPr>
          <w:rFonts w:ascii="Courier New" w:cs="Courier New" w:eastAsia="Courier New" w:hAnsi="Courier New"/>
          <w:sz w:val="24"/>
          <w:szCs w:val="24"/>
          <w:rtl w:val="0"/>
        </w:rPr>
        <w:t xml:space="preserve">terminos.txt</w:t>
      </w:r>
      <w:r w:rsidDel="00000000" w:rsidR="00000000" w:rsidRPr="00000000">
        <w:rPr>
          <w:sz w:val="24"/>
          <w:szCs w:val="24"/>
          <w:rtl w:val="0"/>
        </w:rPr>
        <w:t xml:space="preserve">) con la lista de términos a indexar (ordenado), su frecuencia en la colección y su DF (</w:t>
      </w:r>
      <w:r w:rsidDel="00000000" w:rsidR="00000000" w:rsidRPr="00000000">
        <w:rPr>
          <w:i w:val="1"/>
          <w:iCs w:val="1"/>
          <w:sz w:val="24"/>
          <w:szCs w:val="24"/>
          <w:rtl w:val="0"/>
        </w:rPr>
        <w:t xml:space="preserve">Document Frequency</w:t>
      </w:r>
      <w:r w:rsidDel="00000000" w:rsidR="00000000" w:rsidRPr="00000000">
        <w:rPr>
          <w:sz w:val="24"/>
          <w:szCs w:val="24"/>
          <w:rtl w:val="0"/>
        </w:rPr>
        <w:t xml:space="preserve">). </w:t>
      </w:r>
    </w:p>
    <w:p w:rsidR="00000000" w:rsidDel="00000000" w:rsidP="00000000" w:rsidRDefault="00000000" w:rsidRPr="00000000" w14:paraId="00000014">
      <w:pPr>
        <w:ind w:left="1440" w:firstLine="0"/>
        <w:jc w:val="both"/>
        <w:rPr>
          <w:sz w:val="24"/>
          <w:szCs w:val="24"/>
        </w:rPr>
      </w:pPr>
      <w:r w:rsidDel="00000000" w:rsidR="00000000" w:rsidRPr="00000000">
        <w:rPr>
          <w:sz w:val="24"/>
          <w:szCs w:val="24"/>
          <w:rtl w:val="0"/>
        </w:rPr>
        <w:t xml:space="preserve">Formato de salida: </w:t>
      </w:r>
      <w:r w:rsidDel="00000000" w:rsidR="00000000" w:rsidRPr="00000000">
        <w:rPr>
          <w:rFonts w:ascii="Courier New" w:cs="Courier New" w:eastAsia="Courier New" w:hAnsi="Courier New"/>
          <w:sz w:val="24"/>
          <w:szCs w:val="24"/>
          <w:rtl w:val="0"/>
        </w:rPr>
        <w:t xml:space="preserve">$&lt;termino&gt; [ESP] &lt;CF&gt; [ESP] &lt;DF&gt;$</w:t>
      </w:r>
      <w:r w:rsidDel="00000000" w:rsidR="00000000" w:rsidRPr="00000000">
        <w:rPr>
          <w:sz w:val="24"/>
          <w:szCs w:val="24"/>
          <w:rtl w:val="0"/>
        </w:rPr>
        <w:t xml:space="preserve">. </w:t>
      </w:r>
    </w:p>
    <w:p w:rsidR="00000000" w:rsidDel="00000000" w:rsidP="00000000" w:rsidRDefault="00000000" w:rsidRPr="00000000" w14:paraId="00000015">
      <w:pPr>
        <w:ind w:left="1440" w:firstLine="0"/>
        <w:jc w:val="both"/>
        <w:rPr>
          <w:sz w:val="24"/>
          <w:szCs w:val="24"/>
        </w:rPr>
      </w:pPr>
      <w:r w:rsidDel="00000000" w:rsidR="00000000" w:rsidRPr="00000000">
        <w:rPr>
          <w:sz w:val="24"/>
          <w:szCs w:val="24"/>
          <w:rtl w:val="0"/>
        </w:rPr>
        <w:t xml:space="preserve">Ejemplo:</w:t>
      </w:r>
    </w:p>
    <w:p w:rsidR="00000000" w:rsidDel="00000000" w:rsidP="00000000" w:rsidRDefault="00000000" w:rsidRPr="00000000" w14:paraId="00000016">
      <w:pPr>
        <w:jc w:val="both"/>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ab/>
        <w:t xml:space="preserve">    casa 238 3</w:t>
      </w:r>
    </w:p>
    <w:p w:rsidR="00000000" w:rsidDel="00000000" w:rsidP="00000000" w:rsidRDefault="00000000" w:rsidRPr="00000000" w14:paraId="00000017">
      <w:pPr>
        <w:jc w:val="both"/>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ab/>
        <w:t xml:space="preserve">    perro 644 6</w:t>
      </w:r>
    </w:p>
    <w:p w:rsidR="00000000" w:rsidDel="00000000" w:rsidP="00000000" w:rsidRDefault="00000000" w:rsidRPr="00000000" w14:paraId="00000018">
      <w:pPr>
        <w:jc w:val="both"/>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ab/>
        <w:t xml:space="preserve">    ...</w:t>
      </w:r>
    </w:p>
    <w:p w:rsidR="00000000" w:rsidDel="00000000" w:rsidP="00000000" w:rsidRDefault="00000000" w:rsidRPr="00000000" w14:paraId="00000019">
      <w:pPr>
        <w:jc w:val="both"/>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ab/>
        <w:t xml:space="preserve">    zorro 12 1</w:t>
      </w:r>
    </w:p>
    <w:p w:rsidR="00000000" w:rsidDel="00000000" w:rsidP="00000000" w:rsidRDefault="00000000" w:rsidRPr="00000000" w14:paraId="0000001A">
      <w:pPr>
        <w:jc w:val="both"/>
        <w:rPr>
          <w:sz w:val="24"/>
          <w:szCs w:val="24"/>
        </w:rPr>
      </w:pPr>
      <w:r w:rsidDel="00000000" w:rsidR="00000000" w:rsidRPr="00000000">
        <w:rPr>
          <w:rtl w:val="0"/>
        </w:rPr>
      </w:r>
    </w:p>
    <w:p w:rsidR="00000000" w:rsidDel="00000000" w:rsidP="00000000" w:rsidRDefault="00000000" w:rsidRPr="00000000" w14:paraId="0000001B">
      <w:pPr>
        <w:numPr>
          <w:ilvl w:val="0"/>
          <w:numId w:val="6"/>
        </w:numPr>
        <w:ind w:left="1440" w:hanging="360"/>
        <w:jc w:val="both"/>
        <w:rPr>
          <w:sz w:val="24"/>
          <w:szCs w:val="24"/>
          <w:u w:val="none"/>
        </w:rPr>
      </w:pPr>
      <w:r w:rsidDel="00000000" w:rsidR="00000000" w:rsidRPr="00000000">
        <w:rPr>
          <w:sz w:val="24"/>
          <w:szCs w:val="24"/>
          <w:rtl w:val="0"/>
        </w:rPr>
        <w:t xml:space="preserve">Un segundo archivo (</w:t>
      </w:r>
      <w:r w:rsidDel="00000000" w:rsidR="00000000" w:rsidRPr="00000000">
        <w:rPr>
          <w:rFonts w:ascii="Courier New" w:cs="Courier New" w:eastAsia="Courier New" w:hAnsi="Courier New"/>
          <w:sz w:val="24"/>
          <w:szCs w:val="24"/>
          <w:rtl w:val="0"/>
        </w:rPr>
        <w:t xml:space="preserve">estadisticas.txt</w:t>
      </w:r>
      <w:r w:rsidDel="00000000" w:rsidR="00000000" w:rsidRPr="00000000">
        <w:rPr>
          <w:sz w:val="24"/>
          <w:szCs w:val="24"/>
          <w:rtl w:val="0"/>
        </w:rPr>
        <w:t xml:space="preserve">) con los siguientes datos (un ítem por línea y separados por espacio cuando sean más de un valor):</w:t>
      </w:r>
    </w:p>
    <w:p w:rsidR="00000000" w:rsidDel="00000000" w:rsidP="00000000" w:rsidRDefault="00000000" w:rsidRPr="00000000" w14:paraId="0000001C">
      <w:pPr>
        <w:numPr>
          <w:ilvl w:val="1"/>
          <w:numId w:val="6"/>
        </w:numPr>
        <w:ind w:left="2160" w:hanging="360"/>
        <w:jc w:val="both"/>
        <w:rPr>
          <w:sz w:val="24"/>
          <w:szCs w:val="24"/>
          <w:u w:val="none"/>
        </w:rPr>
      </w:pPr>
      <w:r w:rsidDel="00000000" w:rsidR="00000000" w:rsidRPr="00000000">
        <w:rPr>
          <w:sz w:val="24"/>
          <w:szCs w:val="24"/>
          <w:rtl w:val="0"/>
        </w:rPr>
        <w:t xml:space="preserve">Cantidad de documentos procesados.</w:t>
      </w:r>
    </w:p>
    <w:p w:rsidR="00000000" w:rsidDel="00000000" w:rsidP="00000000" w:rsidRDefault="00000000" w:rsidRPr="00000000" w14:paraId="0000001D">
      <w:pPr>
        <w:numPr>
          <w:ilvl w:val="1"/>
          <w:numId w:val="6"/>
        </w:numPr>
        <w:ind w:left="2160" w:hanging="360"/>
        <w:jc w:val="both"/>
        <w:rPr>
          <w:sz w:val="24"/>
          <w:szCs w:val="24"/>
          <w:u w:val="none"/>
        </w:rPr>
      </w:pPr>
      <w:r w:rsidDel="00000000" w:rsidR="00000000" w:rsidRPr="00000000">
        <w:rPr>
          <w:sz w:val="24"/>
          <w:szCs w:val="24"/>
          <w:rtl w:val="0"/>
        </w:rPr>
        <w:t xml:space="preserve">Cantidad de tokens y términos extraídos.</w:t>
      </w:r>
    </w:p>
    <w:p w:rsidR="00000000" w:rsidDel="00000000" w:rsidP="00000000" w:rsidRDefault="00000000" w:rsidRPr="00000000" w14:paraId="0000001E">
      <w:pPr>
        <w:numPr>
          <w:ilvl w:val="1"/>
          <w:numId w:val="6"/>
        </w:numPr>
        <w:ind w:left="2160" w:hanging="360"/>
        <w:jc w:val="both"/>
        <w:rPr>
          <w:sz w:val="24"/>
          <w:szCs w:val="24"/>
          <w:u w:val="none"/>
        </w:rPr>
      </w:pPr>
      <w:r w:rsidDel="00000000" w:rsidR="00000000" w:rsidRPr="00000000">
        <w:rPr>
          <w:sz w:val="24"/>
          <w:szCs w:val="24"/>
          <w:rtl w:val="0"/>
        </w:rPr>
        <w:t xml:space="preserve">Promedio de tokens y términos de los documentos.</w:t>
      </w:r>
    </w:p>
    <w:p w:rsidR="00000000" w:rsidDel="00000000" w:rsidP="00000000" w:rsidRDefault="00000000" w:rsidRPr="00000000" w14:paraId="0000001F">
      <w:pPr>
        <w:numPr>
          <w:ilvl w:val="1"/>
          <w:numId w:val="6"/>
        </w:numPr>
        <w:ind w:left="2160" w:hanging="360"/>
        <w:jc w:val="both"/>
        <w:rPr>
          <w:sz w:val="24"/>
          <w:szCs w:val="24"/>
          <w:u w:val="none"/>
        </w:rPr>
      </w:pPr>
      <w:r w:rsidDel="00000000" w:rsidR="00000000" w:rsidRPr="00000000">
        <w:rPr>
          <w:sz w:val="24"/>
          <w:szCs w:val="24"/>
          <w:rtl w:val="0"/>
        </w:rPr>
        <w:t xml:space="preserve">Largo promedio de un término.</w:t>
      </w:r>
    </w:p>
    <w:p w:rsidR="00000000" w:rsidDel="00000000" w:rsidP="00000000" w:rsidRDefault="00000000" w:rsidRPr="00000000" w14:paraId="00000020">
      <w:pPr>
        <w:numPr>
          <w:ilvl w:val="1"/>
          <w:numId w:val="6"/>
        </w:numPr>
        <w:ind w:left="2160" w:hanging="360"/>
        <w:jc w:val="both"/>
        <w:rPr>
          <w:sz w:val="24"/>
          <w:szCs w:val="24"/>
          <w:u w:val="none"/>
        </w:rPr>
      </w:pPr>
      <w:r w:rsidDel="00000000" w:rsidR="00000000" w:rsidRPr="00000000">
        <w:rPr>
          <w:sz w:val="24"/>
          <w:szCs w:val="24"/>
          <w:rtl w:val="0"/>
        </w:rPr>
        <w:t xml:space="preserve">Cantidad de </w:t>
      </w:r>
      <w:r w:rsidDel="00000000" w:rsidR="00000000" w:rsidRPr="00000000">
        <w:rPr>
          <w:i w:val="1"/>
          <w:iCs w:val="1"/>
          <w:sz w:val="24"/>
          <w:szCs w:val="24"/>
          <w:rtl w:val="0"/>
        </w:rPr>
        <w:t xml:space="preserve">tokens</w:t>
      </w:r>
      <w:r w:rsidDel="00000000" w:rsidR="00000000" w:rsidRPr="00000000">
        <w:rPr>
          <w:sz w:val="24"/>
          <w:szCs w:val="24"/>
          <w:rtl w:val="0"/>
        </w:rPr>
        <w:t xml:space="preserve"> y términos del documento más corto y del más largo</w:t>
      </w:r>
      <w:r w:rsidDel="00000000" w:rsidR="00000000" w:rsidRPr="00000000">
        <w:rPr>
          <w:sz w:val="24"/>
          <w:szCs w:val="24"/>
          <w:vertAlign w:val="superscript"/>
        </w:rPr>
        <w:footnoteReference w:customMarkFollows="0" w:id="3"/>
      </w:r>
      <w:r w:rsidDel="00000000" w:rsidR="00000000" w:rsidRPr="00000000">
        <w:rPr>
          <w:sz w:val="24"/>
          <w:szCs w:val="24"/>
          <w:rtl w:val="0"/>
        </w:rPr>
        <w:t xml:space="preserve">.</w:t>
      </w:r>
    </w:p>
    <w:p w:rsidR="00000000" w:rsidDel="00000000" w:rsidP="00000000" w:rsidRDefault="00000000" w:rsidRPr="00000000" w14:paraId="00000021">
      <w:pPr>
        <w:numPr>
          <w:ilvl w:val="1"/>
          <w:numId w:val="6"/>
        </w:numPr>
        <w:ind w:left="2160" w:hanging="360"/>
        <w:jc w:val="both"/>
        <w:rPr>
          <w:sz w:val="24"/>
          <w:szCs w:val="24"/>
          <w:u w:val="none"/>
        </w:rPr>
      </w:pPr>
      <w:r w:rsidDel="00000000" w:rsidR="00000000" w:rsidRPr="00000000">
        <w:rPr>
          <w:sz w:val="24"/>
          <w:szCs w:val="24"/>
          <w:rtl w:val="0"/>
        </w:rPr>
        <w:t xml:space="preserve">Cantidad de términos que aparecen sólo 1 vez en la colección.</w:t>
      </w:r>
    </w:p>
    <w:p w:rsidR="00000000" w:rsidDel="00000000" w:rsidP="00000000" w:rsidRDefault="00000000" w:rsidRPr="00000000" w14:paraId="00000022">
      <w:pPr>
        <w:jc w:val="both"/>
        <w:rPr>
          <w:sz w:val="24"/>
          <w:szCs w:val="24"/>
        </w:rPr>
      </w:pPr>
      <w:r w:rsidDel="00000000" w:rsidR="00000000" w:rsidRPr="00000000">
        <w:rPr>
          <w:rtl w:val="0"/>
        </w:rPr>
      </w:r>
    </w:p>
    <w:p w:rsidR="00000000" w:rsidDel="00000000" w:rsidP="00000000" w:rsidRDefault="00000000" w:rsidRPr="00000000" w14:paraId="00000023">
      <w:pPr>
        <w:numPr>
          <w:ilvl w:val="0"/>
          <w:numId w:val="5"/>
        </w:numPr>
        <w:ind w:left="1440" w:hanging="360"/>
        <w:jc w:val="both"/>
        <w:rPr>
          <w:sz w:val="24"/>
          <w:szCs w:val="24"/>
          <w:u w:val="none"/>
        </w:rPr>
      </w:pPr>
      <w:r w:rsidDel="00000000" w:rsidR="00000000" w:rsidRPr="00000000">
        <w:rPr>
          <w:sz w:val="24"/>
          <w:szCs w:val="24"/>
          <w:rtl w:val="0"/>
        </w:rPr>
        <w:t xml:space="preserve">Un tercer archivo (</w:t>
      </w:r>
      <w:r w:rsidDel="00000000" w:rsidR="00000000" w:rsidRPr="00000000">
        <w:rPr>
          <w:rFonts w:ascii="Courier New" w:cs="Courier New" w:eastAsia="Courier New" w:hAnsi="Courier New"/>
          <w:sz w:val="24"/>
          <w:szCs w:val="24"/>
          <w:rtl w:val="0"/>
        </w:rPr>
        <w:t xml:space="preserve">frecuencias.txt</w:t>
      </w:r>
      <w:r w:rsidDel="00000000" w:rsidR="00000000" w:rsidRPr="00000000">
        <w:rPr>
          <w:sz w:val="24"/>
          <w:szCs w:val="24"/>
          <w:rtl w:val="0"/>
        </w:rPr>
        <w:t xml:space="preserve">), con: </w:t>
      </w:r>
    </w:p>
    <w:p w:rsidR="00000000" w:rsidDel="00000000" w:rsidP="00000000" w:rsidRDefault="00000000" w:rsidRPr="00000000" w14:paraId="00000024">
      <w:pPr>
        <w:numPr>
          <w:ilvl w:val="1"/>
          <w:numId w:val="5"/>
        </w:numPr>
        <w:ind w:left="2160" w:hanging="360"/>
        <w:jc w:val="both"/>
        <w:rPr>
          <w:sz w:val="24"/>
          <w:szCs w:val="24"/>
          <w:u w:val="none"/>
        </w:rPr>
      </w:pPr>
      <w:r w:rsidDel="00000000" w:rsidR="00000000" w:rsidRPr="00000000">
        <w:rPr>
          <w:sz w:val="24"/>
          <w:szCs w:val="24"/>
          <w:rtl w:val="0"/>
        </w:rPr>
        <w:t xml:space="preserve">La lista de los 10 términos más frecuentes y su CF (Collection Frequency). Un término por línea.</w:t>
      </w:r>
    </w:p>
    <w:p w:rsidR="00000000" w:rsidDel="00000000" w:rsidP="00000000" w:rsidRDefault="00000000" w:rsidRPr="00000000" w14:paraId="00000025">
      <w:pPr>
        <w:numPr>
          <w:ilvl w:val="1"/>
          <w:numId w:val="5"/>
        </w:numPr>
        <w:ind w:left="2160" w:hanging="360"/>
        <w:jc w:val="both"/>
        <w:rPr>
          <w:sz w:val="24"/>
          <w:szCs w:val="24"/>
          <w:u w:val="none"/>
        </w:rPr>
      </w:pPr>
      <w:r w:rsidDel="00000000" w:rsidR="00000000" w:rsidRPr="00000000">
        <w:rPr>
          <w:sz w:val="24"/>
          <w:szCs w:val="24"/>
          <w:rtl w:val="0"/>
        </w:rPr>
        <w:t xml:space="preserve">La lista de los 10 términos menos frecuentes y su CF. Un término por línea.</w:t>
      </w:r>
    </w:p>
    <w:p w:rsidR="00000000" w:rsidDel="00000000" w:rsidP="00000000" w:rsidRDefault="00000000" w:rsidRPr="00000000" w14:paraId="00000026">
      <w:pPr>
        <w:ind w:left="2160" w:firstLine="0"/>
        <w:jc w:val="both"/>
        <w:rPr>
          <w:sz w:val="24"/>
          <w:szCs w:val="24"/>
        </w:rPr>
      </w:pPr>
      <w:r w:rsidDel="00000000" w:rsidR="00000000" w:rsidRPr="00000000">
        <w:rPr>
          <w:rtl w:val="0"/>
        </w:rPr>
      </w:r>
    </w:p>
    <w:p w:rsidR="00000000" w:rsidDel="00000000" w:rsidP="00000000" w:rsidRDefault="00000000" w:rsidRPr="00000000" w14:paraId="00000027">
      <w:pPr>
        <w:numPr>
          <w:ilvl w:val="0"/>
          <w:numId w:val="1"/>
        </w:numPr>
        <w:ind w:left="720" w:hanging="360"/>
        <w:jc w:val="both"/>
        <w:rPr>
          <w:sz w:val="24"/>
          <w:szCs w:val="24"/>
          <w:u w:val="none"/>
        </w:rPr>
      </w:pPr>
      <w:r w:rsidDel="00000000" w:rsidR="00000000" w:rsidRPr="00000000">
        <w:rPr>
          <w:sz w:val="24"/>
          <w:szCs w:val="24"/>
          <w:rtl w:val="0"/>
        </w:rPr>
        <w:t xml:space="preserve">Escriba un segundo </w:t>
      </w:r>
      <w:r w:rsidDel="00000000" w:rsidR="00000000" w:rsidRPr="00000000">
        <w:rPr>
          <w:i w:val="1"/>
          <w:iCs w:val="1"/>
          <w:sz w:val="24"/>
          <w:szCs w:val="24"/>
          <w:rtl w:val="0"/>
        </w:rPr>
        <w:t xml:space="preserve">tokenizer</w:t>
      </w:r>
      <w:r w:rsidDel="00000000" w:rsidR="00000000" w:rsidRPr="00000000">
        <w:rPr>
          <w:sz w:val="24"/>
          <w:szCs w:val="24"/>
          <w:rtl w:val="0"/>
        </w:rPr>
        <w:t xml:space="preserve"> que implemente los criterios del artículo de Grefenstette y Tapanainen para definir qué es una “palabra” (o término) y cómo tratar números y signos de puntuación. En este  caso  su  tokenizer deberá extraer y tratar como un único término: </w:t>
      </w:r>
    </w:p>
    <w:p w:rsidR="00000000" w:rsidDel="00000000" w:rsidP="00000000" w:rsidRDefault="00000000" w:rsidRPr="00000000" w14:paraId="00000028">
      <w:pPr>
        <w:ind w:left="0" w:firstLine="0"/>
        <w:jc w:val="both"/>
        <w:rPr>
          <w:sz w:val="24"/>
          <w:szCs w:val="24"/>
        </w:rPr>
      </w:pPr>
      <w:r w:rsidDel="00000000" w:rsidR="00000000" w:rsidRPr="00000000">
        <w:rPr>
          <w:rtl w:val="0"/>
        </w:rPr>
      </w:r>
    </w:p>
    <w:p w:rsidR="00000000" w:rsidDel="00000000" w:rsidP="00000000" w:rsidRDefault="00000000" w:rsidRPr="00000000" w14:paraId="00000029">
      <w:pPr>
        <w:numPr>
          <w:ilvl w:val="0"/>
          <w:numId w:val="4"/>
        </w:numPr>
        <w:ind w:left="1440" w:hanging="360"/>
        <w:jc w:val="both"/>
        <w:rPr>
          <w:sz w:val="24"/>
          <w:szCs w:val="24"/>
          <w:u w:val="none"/>
        </w:rPr>
      </w:pPr>
      <w:r w:rsidDel="00000000" w:rsidR="00000000" w:rsidRPr="00000000">
        <w:rPr>
          <w:sz w:val="24"/>
          <w:szCs w:val="24"/>
          <w:rtl w:val="0"/>
        </w:rPr>
        <w:t xml:space="preserve">Abreviaturas tal cual están escritas (por ejemplo, Dr., Lic., S.A., etc.)</w:t>
      </w:r>
      <w:r w:rsidDel="00000000" w:rsidR="00000000" w:rsidRPr="00000000">
        <w:rPr>
          <w:sz w:val="24"/>
          <w:szCs w:val="24"/>
          <w:vertAlign w:val="superscript"/>
        </w:rPr>
        <w:footnoteReference w:customMarkFollows="0" w:id="4"/>
      </w:r>
      <w:r w:rsidDel="00000000" w:rsidR="00000000" w:rsidRPr="00000000">
        <w:rPr>
          <w:rtl w:val="0"/>
        </w:rPr>
      </w:r>
    </w:p>
    <w:p w:rsidR="00000000" w:rsidDel="00000000" w:rsidP="00000000" w:rsidRDefault="00000000" w:rsidRPr="00000000" w14:paraId="0000002A">
      <w:pPr>
        <w:numPr>
          <w:ilvl w:val="0"/>
          <w:numId w:val="4"/>
        </w:numPr>
        <w:ind w:left="1440" w:hanging="360"/>
        <w:jc w:val="both"/>
        <w:rPr>
          <w:sz w:val="24"/>
          <w:szCs w:val="24"/>
          <w:u w:val="none"/>
        </w:rPr>
      </w:pPr>
      <w:r w:rsidDel="00000000" w:rsidR="00000000" w:rsidRPr="00000000">
        <w:rPr>
          <w:sz w:val="24"/>
          <w:szCs w:val="24"/>
          <w:rtl w:val="0"/>
        </w:rPr>
        <w:t xml:space="preserve">Direcciones de correo electrónico y URLs.</w:t>
      </w:r>
    </w:p>
    <w:p w:rsidR="00000000" w:rsidDel="00000000" w:rsidP="00000000" w:rsidRDefault="00000000" w:rsidRPr="00000000" w14:paraId="0000002B">
      <w:pPr>
        <w:numPr>
          <w:ilvl w:val="0"/>
          <w:numId w:val="4"/>
        </w:numPr>
        <w:ind w:left="1440" w:hanging="360"/>
        <w:jc w:val="both"/>
        <w:rPr>
          <w:sz w:val="24"/>
          <w:szCs w:val="24"/>
          <w:u w:val="none"/>
        </w:rPr>
      </w:pPr>
      <w:r w:rsidDel="00000000" w:rsidR="00000000" w:rsidRPr="00000000">
        <w:rPr>
          <w:sz w:val="24"/>
          <w:szCs w:val="24"/>
          <w:rtl w:val="0"/>
        </w:rPr>
        <w:t xml:space="preserve">Números (por ejemplo, cantidades, teléfonos).</w:t>
      </w:r>
    </w:p>
    <w:p w:rsidR="00000000" w:rsidDel="00000000" w:rsidP="00000000" w:rsidRDefault="00000000" w:rsidRPr="00000000" w14:paraId="0000002C">
      <w:pPr>
        <w:numPr>
          <w:ilvl w:val="0"/>
          <w:numId w:val="4"/>
        </w:numPr>
        <w:ind w:left="1440" w:hanging="360"/>
        <w:jc w:val="both"/>
        <w:rPr>
          <w:sz w:val="24"/>
          <w:szCs w:val="24"/>
          <w:u w:val="none"/>
        </w:rPr>
      </w:pPr>
      <w:r w:rsidDel="00000000" w:rsidR="00000000" w:rsidRPr="00000000">
        <w:rPr>
          <w:sz w:val="24"/>
          <w:szCs w:val="24"/>
          <w:rtl w:val="0"/>
        </w:rPr>
        <w:t xml:space="preserve">Nombres propios (por ejemplo, Villa Carlos Paz, Manuel Belgrano, etc.)</w:t>
      </w:r>
    </w:p>
    <w:p w:rsidR="00000000" w:rsidDel="00000000" w:rsidP="00000000" w:rsidRDefault="00000000" w:rsidRPr="00000000" w14:paraId="0000002D">
      <w:pPr>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2E">
      <w:pPr>
        <w:ind w:left="720" w:firstLine="0"/>
        <w:jc w:val="both"/>
        <w:rPr>
          <w:sz w:val="24"/>
          <w:szCs w:val="24"/>
        </w:rPr>
      </w:pPr>
      <w:r w:rsidDel="00000000" w:rsidR="00000000" w:rsidRPr="00000000">
        <w:rPr>
          <w:sz w:val="24"/>
          <w:szCs w:val="24"/>
          <w:rtl w:val="0"/>
        </w:rPr>
        <w:t xml:space="preserve">Utilice la colección par</w:t>
      </w:r>
      <w:r w:rsidDel="00000000" w:rsidR="00000000" w:rsidRPr="00000000">
        <w:rPr>
          <w:sz w:val="24"/>
          <w:szCs w:val="24"/>
          <w:rtl w:val="0"/>
        </w:rPr>
        <w:t xml:space="preserve">a </w:t>
      </w:r>
      <w:r w:rsidDel="00000000" w:rsidR="00000000" w:rsidRPr="00000000">
        <w:rPr>
          <w:i w:val="1"/>
          <w:iCs w:val="1"/>
          <w:sz w:val="24"/>
          <w:szCs w:val="24"/>
          <w:rtl w:val="0"/>
        </w:rPr>
        <w:t xml:space="preserve">debugging</w:t>
      </w:r>
      <w:r w:rsidDel="00000000" w:rsidR="00000000" w:rsidRPr="00000000">
        <w:rPr>
          <w:i w:val="1"/>
          <w:iCs w:val="1"/>
          <w:sz w:val="24"/>
          <w:szCs w:val="24"/>
          <w:vertAlign w:val="superscript"/>
        </w:rPr>
        <w:footnoteReference w:customMarkFollows="0" w:id="5"/>
      </w:r>
      <w:r w:rsidDel="00000000" w:rsidR="00000000" w:rsidRPr="00000000">
        <w:rPr>
          <w:sz w:val="24"/>
          <w:szCs w:val="24"/>
          <w:rtl w:val="0"/>
        </w:rPr>
        <w:t xml:space="preserve"> de expresiones regulares provista por el equipo docente para extraer y comparar  la salida de su programa con los metadatos de la colección tal como lo realizó en el punto 1.</w:t>
      </w:r>
    </w:p>
    <w:p w:rsidR="00000000" w:rsidDel="00000000" w:rsidP="00000000" w:rsidRDefault="00000000" w:rsidRPr="00000000" w14:paraId="0000002F">
      <w:pPr>
        <w:ind w:left="720" w:firstLine="0"/>
        <w:jc w:val="both"/>
        <w:rPr>
          <w:sz w:val="24"/>
          <w:szCs w:val="24"/>
        </w:rPr>
      </w:pPr>
      <w:r w:rsidDel="00000000" w:rsidR="00000000" w:rsidRPr="00000000">
        <w:rPr>
          <w:rtl w:val="0"/>
        </w:rPr>
      </w:r>
    </w:p>
    <w:p w:rsidR="00000000" w:rsidDel="00000000" w:rsidP="00000000" w:rsidRDefault="00000000" w:rsidRPr="00000000" w14:paraId="00000030">
      <w:pPr>
        <w:ind w:left="720" w:firstLine="0"/>
        <w:jc w:val="both"/>
        <w:rPr>
          <w:sz w:val="24"/>
          <w:szCs w:val="24"/>
        </w:rPr>
      </w:pPr>
      <w:r w:rsidDel="00000000" w:rsidR="00000000" w:rsidRPr="00000000">
        <w:rPr>
          <w:sz w:val="24"/>
          <w:szCs w:val="24"/>
          <w:rtl w:val="0"/>
        </w:rPr>
        <w:t xml:space="preserve">Por último, extraiga y almacene la misma información que en el punto 2 sobre la colección </w:t>
      </w:r>
      <w:r w:rsidDel="00000000" w:rsidR="00000000" w:rsidRPr="00000000">
        <w:rPr>
          <w:b w:val="1"/>
          <w:bCs w:val="1"/>
          <w:sz w:val="24"/>
          <w:szCs w:val="24"/>
          <w:rtl w:val="0"/>
        </w:rPr>
        <w:t xml:space="preserve">RI-tknz-data </w:t>
      </w:r>
      <w:r w:rsidDel="00000000" w:rsidR="00000000" w:rsidRPr="00000000">
        <w:rPr>
          <w:sz w:val="24"/>
          <w:szCs w:val="24"/>
          <w:rtl w:val="0"/>
        </w:rPr>
        <w:t xml:space="preserve">utilizando su nuevo </w:t>
      </w:r>
      <w:r w:rsidDel="00000000" w:rsidR="00000000" w:rsidRPr="00000000">
        <w:rPr>
          <w:i w:val="1"/>
          <w:iCs w:val="1"/>
          <w:sz w:val="24"/>
          <w:szCs w:val="24"/>
          <w:rtl w:val="0"/>
        </w:rPr>
        <w:t xml:space="preserve">tokenizer</w:t>
      </w:r>
      <w:r w:rsidDel="00000000" w:rsidR="00000000" w:rsidRPr="00000000">
        <w:rPr>
          <w:sz w:val="24"/>
          <w:szCs w:val="24"/>
          <w:rtl w:val="0"/>
        </w:rPr>
        <w:t xml:space="preserve">.</w:t>
      </w:r>
    </w:p>
    <w:p w:rsidR="00000000" w:rsidDel="00000000" w:rsidP="00000000" w:rsidRDefault="00000000" w:rsidRPr="00000000" w14:paraId="00000031">
      <w:pPr>
        <w:ind w:left="0" w:firstLine="0"/>
        <w:jc w:val="both"/>
        <w:rPr>
          <w:sz w:val="24"/>
          <w:szCs w:val="24"/>
        </w:rPr>
      </w:pPr>
      <w:r w:rsidDel="00000000" w:rsidR="00000000" w:rsidRPr="00000000">
        <w:rPr>
          <w:rtl w:val="0"/>
        </w:rPr>
      </w:r>
    </w:p>
    <w:p w:rsidR="00000000" w:rsidDel="00000000" w:rsidP="00000000" w:rsidRDefault="00000000" w:rsidRPr="00000000" w14:paraId="00000032">
      <w:pPr>
        <w:numPr>
          <w:ilvl w:val="0"/>
          <w:numId w:val="1"/>
        </w:numPr>
        <w:ind w:left="720" w:hanging="360"/>
        <w:jc w:val="both"/>
        <w:rPr>
          <w:sz w:val="24"/>
          <w:szCs w:val="24"/>
          <w:u w:val="none"/>
        </w:rPr>
      </w:pPr>
      <w:r w:rsidDel="00000000" w:rsidR="00000000" w:rsidRPr="00000000">
        <w:rPr>
          <w:sz w:val="24"/>
          <w:szCs w:val="24"/>
          <w:rtl w:val="0"/>
        </w:rPr>
        <w:t xml:space="preserve">A partir del programa del ejercicio 1, incluya un proceso de </w:t>
      </w:r>
      <w:r w:rsidDel="00000000" w:rsidR="00000000" w:rsidRPr="00000000">
        <w:rPr>
          <w:i w:val="1"/>
          <w:iCs w:val="1"/>
          <w:sz w:val="24"/>
          <w:szCs w:val="24"/>
          <w:rtl w:val="0"/>
        </w:rPr>
        <w:t xml:space="preserve">stemming</w:t>
      </w:r>
      <w:r w:rsidDel="00000000" w:rsidR="00000000" w:rsidRPr="00000000">
        <w:rPr>
          <w:sz w:val="24"/>
          <w:szCs w:val="24"/>
          <w:vertAlign w:val="superscript"/>
        </w:rPr>
        <w:footnoteReference w:customMarkFollows="0" w:id="6"/>
      </w:r>
      <w:r w:rsidDel="00000000" w:rsidR="00000000" w:rsidRPr="00000000">
        <w:rPr>
          <w:sz w:val="24"/>
          <w:szCs w:val="24"/>
          <w:rtl w:val="0"/>
        </w:rPr>
        <w:t xml:space="preserve">. Luego de modificar su programa, corra nuevamente el proceso del ejercicio 2 y analice los cambios en la colección. ¿Qué implica este resultado? Busque ejemplos de pares de términos que tienen la misma raíz pero que el </w:t>
      </w:r>
      <w:r w:rsidDel="00000000" w:rsidR="00000000" w:rsidRPr="00000000">
        <w:rPr>
          <w:i w:val="1"/>
          <w:iCs w:val="1"/>
          <w:sz w:val="24"/>
          <w:szCs w:val="24"/>
          <w:rtl w:val="0"/>
        </w:rPr>
        <w:t xml:space="preserve">stemmer</w:t>
      </w:r>
      <w:r w:rsidDel="00000000" w:rsidR="00000000" w:rsidRPr="00000000">
        <w:rPr>
          <w:sz w:val="24"/>
          <w:szCs w:val="24"/>
          <w:rtl w:val="0"/>
        </w:rPr>
        <w:t xml:space="preserve"> los trató diferente y términos que son diferentes y se los trató igual.</w:t>
      </w:r>
    </w:p>
    <w:p w:rsidR="00000000" w:rsidDel="00000000" w:rsidP="00000000" w:rsidRDefault="00000000" w:rsidRPr="00000000" w14:paraId="00000033">
      <w:pPr>
        <w:jc w:val="both"/>
        <w:rPr>
          <w:sz w:val="24"/>
          <w:szCs w:val="24"/>
        </w:rPr>
      </w:pPr>
      <w:r w:rsidDel="00000000" w:rsidR="00000000" w:rsidRPr="00000000">
        <w:rPr>
          <w:sz w:val="24"/>
          <w:szCs w:val="24"/>
          <w:rtl w:val="0"/>
        </w:rPr>
        <w:tab/>
      </w:r>
    </w:p>
    <w:p w:rsidR="00000000" w:rsidDel="00000000" w:rsidP="00000000" w:rsidRDefault="00000000" w:rsidRPr="00000000" w14:paraId="00000034">
      <w:pPr>
        <w:numPr>
          <w:ilvl w:val="0"/>
          <w:numId w:val="1"/>
        </w:numPr>
        <w:ind w:left="720" w:hanging="360"/>
        <w:jc w:val="both"/>
        <w:rPr>
          <w:sz w:val="24"/>
          <w:szCs w:val="24"/>
          <w:u w:val="none"/>
        </w:rPr>
      </w:pPr>
      <w:r w:rsidDel="00000000" w:rsidR="00000000" w:rsidRPr="00000000">
        <w:rPr>
          <w:sz w:val="24"/>
          <w:szCs w:val="24"/>
          <w:rtl w:val="0"/>
        </w:rPr>
        <w:t xml:space="preserve">Sobre la colección Vaswani</w:t>
      </w:r>
      <w:r w:rsidDel="00000000" w:rsidR="00000000" w:rsidRPr="00000000">
        <w:rPr>
          <w:sz w:val="24"/>
          <w:szCs w:val="24"/>
          <w:vertAlign w:val="superscript"/>
        </w:rPr>
        <w:footnoteReference w:customMarkFollows="0" w:id="7"/>
      </w:r>
      <w:r w:rsidDel="00000000" w:rsidR="00000000" w:rsidRPr="00000000">
        <w:rPr>
          <w:sz w:val="24"/>
          <w:szCs w:val="24"/>
          <w:rtl w:val="0"/>
        </w:rPr>
        <w:t xml:space="preserve">, ejecute los </w:t>
      </w:r>
      <w:r w:rsidDel="00000000" w:rsidR="00000000" w:rsidRPr="00000000">
        <w:rPr>
          <w:i w:val="1"/>
          <w:iCs w:val="1"/>
          <w:sz w:val="24"/>
          <w:szCs w:val="24"/>
          <w:rtl w:val="0"/>
        </w:rPr>
        <w:t xml:space="preserve">stemmers</w:t>
      </w:r>
      <w:r w:rsidDel="00000000" w:rsidR="00000000" w:rsidRPr="00000000">
        <w:rPr>
          <w:sz w:val="24"/>
          <w:szCs w:val="24"/>
          <w:rtl w:val="0"/>
        </w:rPr>
        <w:t xml:space="preserve"> Porter y Lancaster provistos en el módulo </w:t>
      </w:r>
      <w:r w:rsidDel="00000000" w:rsidR="00000000" w:rsidRPr="00000000">
        <w:rPr>
          <w:rFonts w:ascii="Courier New" w:cs="Courier New" w:eastAsia="Courier New" w:hAnsi="Courier New"/>
          <w:sz w:val="24"/>
          <w:szCs w:val="24"/>
          <w:rtl w:val="0"/>
        </w:rPr>
        <w:t xml:space="preserve">nltk.stem</w:t>
      </w:r>
      <w:r w:rsidDel="00000000" w:rsidR="00000000" w:rsidRPr="00000000">
        <w:rPr>
          <w:sz w:val="24"/>
          <w:szCs w:val="24"/>
          <w:rtl w:val="0"/>
        </w:rPr>
        <w:t xml:space="preserve">. Compare: cantidad de tokens únicos resultantes, resultado 1 a 1 y tiempo de ejecución para toda la colección. ¿Qué conclusiones puede obtener de la ejecución de uno y otro?</w:t>
      </w:r>
    </w:p>
    <w:p w:rsidR="00000000" w:rsidDel="00000000" w:rsidP="00000000" w:rsidRDefault="00000000" w:rsidRPr="00000000" w14:paraId="00000035">
      <w:pPr>
        <w:ind w:left="720" w:firstLine="0"/>
        <w:jc w:val="both"/>
        <w:rPr>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jc w:val="both"/>
        <w:rPr>
          <w:sz w:val="24"/>
          <w:szCs w:val="24"/>
          <w:u w:val="none"/>
        </w:rPr>
      </w:pPr>
      <w:r w:rsidDel="00000000" w:rsidR="00000000" w:rsidRPr="00000000">
        <w:rPr>
          <w:sz w:val="24"/>
          <w:szCs w:val="24"/>
          <w:rtl w:val="0"/>
        </w:rPr>
        <w:t xml:space="preserve">Escriba un programa que realice la identificación del lenguaje de un texto a partir de un conjunto de entrenamiento</w:t>
      </w:r>
      <w:r w:rsidDel="00000000" w:rsidR="00000000" w:rsidRPr="00000000">
        <w:rPr>
          <w:sz w:val="24"/>
          <w:szCs w:val="24"/>
          <w:vertAlign w:val="superscript"/>
        </w:rPr>
        <w:footnoteReference w:customMarkFollows="0" w:id="8"/>
      </w:r>
      <w:r w:rsidDel="00000000" w:rsidR="00000000" w:rsidRPr="00000000">
        <w:rPr>
          <w:sz w:val="24"/>
          <w:szCs w:val="24"/>
          <w:rtl w:val="0"/>
        </w:rPr>
        <w:t xml:space="preserve">. Pruebe dos métodos sencillos:</w:t>
      </w:r>
    </w:p>
    <w:p w:rsidR="00000000" w:rsidDel="00000000" w:rsidP="00000000" w:rsidRDefault="00000000" w:rsidRPr="00000000" w14:paraId="00000037">
      <w:pPr>
        <w:numPr>
          <w:ilvl w:val="0"/>
          <w:numId w:val="3"/>
        </w:numPr>
        <w:ind w:left="1440" w:hanging="360"/>
        <w:jc w:val="both"/>
        <w:rPr>
          <w:sz w:val="24"/>
          <w:szCs w:val="24"/>
          <w:u w:val="none"/>
        </w:rPr>
      </w:pPr>
      <w:r w:rsidDel="00000000" w:rsidR="00000000" w:rsidRPr="00000000">
        <w:rPr>
          <w:sz w:val="24"/>
          <w:szCs w:val="24"/>
          <w:rtl w:val="0"/>
        </w:rPr>
        <w:t xml:space="preserve">Uno basado en la distribución de la frecuencia de las letras. </w:t>
      </w:r>
    </w:p>
    <w:p w:rsidR="00000000" w:rsidDel="00000000" w:rsidP="00000000" w:rsidRDefault="00000000" w:rsidRPr="00000000" w14:paraId="00000038">
      <w:pPr>
        <w:numPr>
          <w:ilvl w:val="0"/>
          <w:numId w:val="3"/>
        </w:numPr>
        <w:ind w:left="1440" w:hanging="360"/>
        <w:jc w:val="both"/>
        <w:rPr>
          <w:sz w:val="24"/>
          <w:szCs w:val="24"/>
          <w:u w:val="none"/>
        </w:rPr>
      </w:pPr>
      <w:r w:rsidDel="00000000" w:rsidR="00000000" w:rsidRPr="00000000">
        <w:rPr>
          <w:sz w:val="24"/>
          <w:szCs w:val="24"/>
          <w:rtl w:val="0"/>
        </w:rPr>
        <w:t xml:space="preserve">El segundo, basado en calcular la probabilidad de que una letra </w:t>
      </w:r>
      <w:r w:rsidDel="00000000" w:rsidR="00000000" w:rsidRPr="00000000">
        <w:rPr>
          <w:i w:val="1"/>
          <w:iCs w:val="1"/>
          <w:sz w:val="24"/>
          <w:szCs w:val="24"/>
          <w:rtl w:val="0"/>
        </w:rPr>
        <w:t xml:space="preserve">x</w:t>
      </w:r>
      <w:r w:rsidDel="00000000" w:rsidR="00000000" w:rsidRPr="00000000">
        <w:rPr>
          <w:sz w:val="24"/>
          <w:szCs w:val="24"/>
          <w:rtl w:val="0"/>
        </w:rPr>
        <w:t xml:space="preserve"> preceda a otra letra </w:t>
      </w:r>
      <w:r w:rsidDel="00000000" w:rsidR="00000000" w:rsidRPr="00000000">
        <w:rPr>
          <w:i w:val="1"/>
          <w:iCs w:val="1"/>
          <w:sz w:val="24"/>
          <w:szCs w:val="24"/>
          <w:rtl w:val="0"/>
        </w:rPr>
        <w:t xml:space="preserve">y</w:t>
      </w:r>
      <w:r w:rsidDel="00000000" w:rsidR="00000000" w:rsidRPr="00000000">
        <w:rPr>
          <w:sz w:val="24"/>
          <w:szCs w:val="24"/>
          <w:rtl w:val="0"/>
        </w:rPr>
        <w:t xml:space="preserve"> (calcule una matriz de probabilidades con todas las combinaciones).</w:t>
      </w:r>
    </w:p>
    <w:p w:rsidR="00000000" w:rsidDel="00000000" w:rsidP="00000000" w:rsidRDefault="00000000" w:rsidRPr="00000000" w14:paraId="00000039">
      <w:pPr>
        <w:jc w:val="both"/>
        <w:rPr>
          <w:sz w:val="24"/>
          <w:szCs w:val="24"/>
        </w:rPr>
      </w:pPr>
      <w:r w:rsidDel="00000000" w:rsidR="00000000" w:rsidRPr="00000000">
        <w:rPr>
          <w:sz w:val="24"/>
          <w:szCs w:val="24"/>
          <w:rtl w:val="0"/>
        </w:rPr>
        <w:t xml:space="preserve"> </w:t>
        <w:tab/>
        <w:tab/>
      </w:r>
    </w:p>
    <w:p w:rsidR="00000000" w:rsidDel="00000000" w:rsidP="00000000" w:rsidRDefault="00000000" w:rsidRPr="00000000" w14:paraId="0000003A">
      <w:pPr>
        <w:ind w:left="720" w:firstLine="0"/>
        <w:jc w:val="both"/>
        <w:rPr>
          <w:sz w:val="24"/>
          <w:szCs w:val="24"/>
        </w:rPr>
      </w:pPr>
      <w:r w:rsidDel="00000000" w:rsidR="00000000" w:rsidRPr="00000000">
        <w:rPr>
          <w:sz w:val="24"/>
          <w:szCs w:val="24"/>
          <w:rtl w:val="0"/>
        </w:rPr>
        <w:t xml:space="preserve">Compare los resultados contra el módulo Python </w:t>
      </w:r>
      <w:r w:rsidDel="00000000" w:rsidR="00000000" w:rsidRPr="00000000">
        <w:rPr>
          <w:rFonts w:ascii="Courier New" w:cs="Courier New" w:eastAsia="Courier New" w:hAnsi="Courier New"/>
          <w:sz w:val="24"/>
          <w:szCs w:val="24"/>
          <w:rtl w:val="0"/>
        </w:rPr>
        <w:t xml:space="preserve">langdetect</w:t>
      </w:r>
      <w:r w:rsidDel="00000000" w:rsidR="00000000" w:rsidRPr="00000000">
        <w:rPr>
          <w:rFonts w:ascii="Courier New" w:cs="Courier New" w:eastAsia="Courier New" w:hAnsi="Courier New"/>
          <w:sz w:val="24"/>
          <w:szCs w:val="24"/>
          <w:vertAlign w:val="superscript"/>
        </w:rPr>
        <w:footnoteReference w:customMarkFollows="0" w:id="9"/>
      </w:r>
      <w:r w:rsidDel="00000000" w:rsidR="00000000" w:rsidRPr="00000000">
        <w:rPr>
          <w:sz w:val="24"/>
          <w:szCs w:val="24"/>
          <w:rtl w:val="0"/>
        </w:rPr>
        <w:t xml:space="preserve">  y la solución provista.</w:t>
      </w:r>
    </w:p>
    <w:p w:rsidR="00000000" w:rsidDel="00000000" w:rsidP="00000000" w:rsidRDefault="00000000" w:rsidRPr="00000000" w14:paraId="0000003B">
      <w:pPr>
        <w:jc w:val="both"/>
        <w:rPr>
          <w:b w:val="1"/>
          <w:bCs w:val="1"/>
          <w:sz w:val="24"/>
          <w:szCs w:val="24"/>
        </w:rPr>
      </w:pPr>
      <w:r w:rsidDel="00000000" w:rsidR="00000000" w:rsidRPr="00000000">
        <w:rPr>
          <w:b w:val="1"/>
          <w:bCs w:val="1"/>
          <w:sz w:val="24"/>
          <w:szCs w:val="24"/>
          <w:rtl w:val="0"/>
        </w:rPr>
        <w:tab/>
        <w:tab/>
      </w:r>
    </w:p>
    <w:p w:rsidR="00000000" w:rsidDel="00000000" w:rsidP="00000000" w:rsidRDefault="00000000" w:rsidRPr="00000000" w14:paraId="0000003C">
      <w:pPr>
        <w:jc w:val="both"/>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D">
      <w:pPr>
        <w:jc w:val="both"/>
        <w:rPr>
          <w:b w:val="1"/>
          <w:bCs w:val="1"/>
          <w:sz w:val="24"/>
          <w:szCs w:val="24"/>
        </w:rPr>
      </w:pPr>
      <w:r w:rsidDel="00000000" w:rsidR="00000000" w:rsidRPr="00000000">
        <w:rPr>
          <w:b w:val="1"/>
          <w:bCs w:val="1"/>
          <w:sz w:val="24"/>
          <w:szCs w:val="24"/>
          <w:rtl w:val="0"/>
        </w:rPr>
        <w:t xml:space="preserve">Propiedades del Texto</w:t>
      </w:r>
      <w:r w:rsidDel="00000000" w:rsidR="00000000" w:rsidRPr="00000000">
        <w:rPr>
          <w:b w:val="1"/>
          <w:bCs w:val="1"/>
          <w:sz w:val="24"/>
          <w:szCs w:val="24"/>
          <w:vertAlign w:val="superscript"/>
        </w:rPr>
        <w:footnoteReference w:customMarkFollows="0" w:id="10"/>
      </w:r>
      <w:r w:rsidDel="00000000" w:rsidR="00000000" w:rsidRPr="00000000">
        <w:rPr>
          <w:rtl w:val="0"/>
        </w:rPr>
      </w:r>
    </w:p>
    <w:p w:rsidR="00000000" w:rsidDel="00000000" w:rsidP="00000000" w:rsidRDefault="00000000" w:rsidRPr="00000000" w14:paraId="0000003E">
      <w:pPr>
        <w:jc w:val="both"/>
        <w:rPr>
          <w:sz w:val="24"/>
          <w:szCs w:val="24"/>
        </w:rPr>
      </w:pPr>
      <w:r w:rsidDel="00000000" w:rsidR="00000000" w:rsidRPr="00000000">
        <w:rPr>
          <w:rtl w:val="0"/>
        </w:rPr>
      </w:r>
    </w:p>
    <w:p w:rsidR="00000000" w:rsidDel="00000000" w:rsidP="00000000" w:rsidRDefault="00000000" w:rsidRPr="00000000" w14:paraId="0000003F">
      <w:pPr>
        <w:numPr>
          <w:ilvl w:val="0"/>
          <w:numId w:val="1"/>
        </w:numPr>
        <w:ind w:left="720" w:hanging="360"/>
        <w:jc w:val="both"/>
        <w:rPr>
          <w:sz w:val="24"/>
          <w:szCs w:val="24"/>
          <w:u w:val="none"/>
        </w:rPr>
      </w:pPr>
      <w:r w:rsidDel="00000000" w:rsidR="00000000" w:rsidRPr="00000000">
        <w:rPr>
          <w:sz w:val="24"/>
          <w:szCs w:val="24"/>
          <w:rtl w:val="0"/>
        </w:rPr>
        <w:t xml:space="preserve">En este ejercicio se propone verificar la predicción de ley de Zipf. Para ello, descargue desde Project Gutenberg el texto del Quijote de Cervantes</w:t>
      </w:r>
      <w:r w:rsidDel="00000000" w:rsidR="00000000" w:rsidRPr="00000000">
        <w:rPr>
          <w:sz w:val="24"/>
          <w:szCs w:val="24"/>
          <w:vertAlign w:val="superscript"/>
        </w:rPr>
        <w:footnoteReference w:customMarkFollows="0" w:id="11"/>
      </w:r>
      <w:r w:rsidDel="00000000" w:rsidR="00000000" w:rsidRPr="00000000">
        <w:rPr>
          <w:sz w:val="24"/>
          <w:szCs w:val="24"/>
          <w:rtl w:val="0"/>
        </w:rPr>
        <w:t xml:space="preserve"> y escriba un programa que extraiga los términos y calcule sus frecuencias (el programa debe generar la lista ordenada por frecuencia descendente). Calcule la curva de ajuste utilizando la función </w:t>
      </w:r>
      <w:r w:rsidDel="00000000" w:rsidR="00000000" w:rsidRPr="00000000">
        <w:rPr>
          <w:i w:val="1"/>
          <w:iCs w:val="1"/>
          <w:sz w:val="24"/>
          <w:szCs w:val="24"/>
          <w:rtl w:val="0"/>
        </w:rPr>
        <w:t xml:space="preserve">Polyfit</w:t>
      </w:r>
      <w:r w:rsidDel="00000000" w:rsidR="00000000" w:rsidRPr="00000000">
        <w:rPr>
          <w:sz w:val="24"/>
          <w:szCs w:val="24"/>
          <w:rtl w:val="0"/>
        </w:rPr>
        <w:t xml:space="preserve"> del módulo NumPy</w:t>
      </w:r>
      <w:r w:rsidDel="00000000" w:rsidR="00000000" w:rsidRPr="00000000">
        <w:rPr>
          <w:sz w:val="24"/>
          <w:szCs w:val="24"/>
          <w:vertAlign w:val="superscript"/>
        </w:rPr>
        <w:footnoteReference w:customMarkFollows="0" w:id="12"/>
      </w:r>
      <w:r w:rsidDel="00000000" w:rsidR="00000000" w:rsidRPr="00000000">
        <w:rPr>
          <w:sz w:val="24"/>
          <w:szCs w:val="24"/>
          <w:rtl w:val="0"/>
        </w:rPr>
        <w:t xml:space="preserve">. Con los datos crudos y los estimados grafique en la notebook ambas distribuciones (haga 2 gráficos, uno en escala lineal y otro en log-log). ¿Cómo se comporta la predicción? ¿Qué conclusiones puede obtener? </w:t>
      </w:r>
    </w:p>
    <w:p w:rsidR="00000000" w:rsidDel="00000000" w:rsidP="00000000" w:rsidRDefault="00000000" w:rsidRPr="00000000" w14:paraId="00000040">
      <w:pPr>
        <w:ind w:left="720" w:firstLine="0"/>
        <w:jc w:val="both"/>
        <w:rPr>
          <w:sz w:val="24"/>
          <w:szCs w:val="24"/>
        </w:rPr>
      </w:pPr>
      <w:r w:rsidDel="00000000" w:rsidR="00000000" w:rsidRPr="00000000">
        <w:rPr>
          <w:rtl w:val="0"/>
        </w:rPr>
      </w:r>
    </w:p>
    <w:p w:rsidR="00000000" w:rsidDel="00000000" w:rsidP="00000000" w:rsidRDefault="00000000" w:rsidRPr="00000000" w14:paraId="00000041">
      <w:pPr>
        <w:numPr>
          <w:ilvl w:val="0"/>
          <w:numId w:val="1"/>
        </w:numPr>
        <w:ind w:left="720" w:hanging="360"/>
        <w:jc w:val="both"/>
        <w:rPr>
          <w:sz w:val="24"/>
          <w:szCs w:val="24"/>
          <w:u w:val="none"/>
        </w:rPr>
      </w:pPr>
      <w:r w:rsidDel="00000000" w:rsidR="00000000" w:rsidRPr="00000000">
        <w:rPr>
          <w:sz w:val="24"/>
          <w:szCs w:val="24"/>
          <w:rtl w:val="0"/>
        </w:rPr>
        <w:t xml:space="preserve">Usando los datos del ejercicio anterior y de acuerdo a la ley de Zipf, calcule la cantidad de palabras que debería haber en el 10%, 20% y 30% del vocabulario. Verifique respecto de los valores reales. </w:t>
      </w:r>
      <w:r w:rsidDel="00000000" w:rsidR="00000000" w:rsidRPr="00000000">
        <w:rPr>
          <w:sz w:val="24"/>
          <w:szCs w:val="24"/>
          <w:rtl w:val="0"/>
        </w:rPr>
        <w:t xml:space="preserve">Utilice esta aproximación para podar el vocabulario en los mismos porcentajes e indique qué porcentaje de la poda coincide con palabras vacías</w:t>
      </w:r>
      <w:r w:rsidDel="00000000" w:rsidR="00000000" w:rsidRPr="00000000">
        <w:rPr>
          <w:sz w:val="24"/>
          <w:szCs w:val="24"/>
          <w:vertAlign w:val="superscript"/>
        </w:rPr>
        <w:footnoteReference w:customMarkFollows="0" w:id="13"/>
      </w:r>
      <w:r w:rsidDel="00000000" w:rsidR="00000000" w:rsidRPr="00000000">
        <w:rPr>
          <w:sz w:val="24"/>
          <w:szCs w:val="24"/>
          <w:rtl w:val="0"/>
        </w:rPr>
        <w:t xml:space="preserve">. Extraiga las palabras podadas que no son </w:t>
      </w:r>
      <w:r w:rsidDel="00000000" w:rsidR="00000000" w:rsidRPr="00000000">
        <w:rPr>
          <w:i w:val="1"/>
          <w:iCs w:val="1"/>
          <w:sz w:val="24"/>
          <w:szCs w:val="24"/>
          <w:rtl w:val="0"/>
        </w:rPr>
        <w:t xml:space="preserve">stopwords</w:t>
      </w:r>
      <w:r w:rsidDel="00000000" w:rsidR="00000000" w:rsidRPr="00000000">
        <w:rPr>
          <w:sz w:val="24"/>
          <w:szCs w:val="24"/>
          <w:rtl w:val="0"/>
        </w:rPr>
        <w:t xml:space="preserve"> y verifique si, a su criterio, pueden ser importantes para la recuperación.</w:t>
      </w:r>
    </w:p>
    <w:p w:rsidR="00000000" w:rsidDel="00000000" w:rsidP="00000000" w:rsidRDefault="00000000" w:rsidRPr="00000000" w14:paraId="00000042">
      <w:pPr>
        <w:jc w:val="both"/>
        <w:rPr>
          <w:sz w:val="24"/>
          <w:szCs w:val="24"/>
        </w:rPr>
      </w:pPr>
      <w:r w:rsidDel="00000000" w:rsidR="00000000" w:rsidRPr="00000000">
        <w:rPr>
          <w:sz w:val="24"/>
          <w:szCs w:val="24"/>
          <w:rtl w:val="0"/>
        </w:rPr>
        <w:tab/>
        <w:tab/>
      </w:r>
    </w:p>
    <w:p w:rsidR="00000000" w:rsidDel="00000000" w:rsidP="00000000" w:rsidRDefault="00000000" w:rsidRPr="00000000" w14:paraId="00000043">
      <w:pPr>
        <w:numPr>
          <w:ilvl w:val="0"/>
          <w:numId w:val="1"/>
        </w:numPr>
        <w:ind w:left="720" w:hanging="360"/>
        <w:jc w:val="both"/>
        <w:rPr>
          <w:sz w:val="24"/>
          <w:szCs w:val="24"/>
          <w:u w:val="none"/>
        </w:rPr>
      </w:pPr>
      <w:r w:rsidDel="00000000" w:rsidR="00000000" w:rsidRPr="00000000">
        <w:rPr>
          <w:sz w:val="24"/>
          <w:szCs w:val="24"/>
          <w:rtl w:val="0"/>
        </w:rPr>
        <w:t xml:space="preserve">Codifique un script que reciba como parámetro el nombre de un archivo de texto, tokenize y calcule y escriba a un archivo los pares (</w:t>
      </w:r>
      <w:r w:rsidDel="00000000" w:rsidR="00000000" w:rsidRPr="00000000">
        <w:rPr>
          <w:rFonts w:ascii="Courier New" w:cs="Courier New" w:eastAsia="Courier New" w:hAnsi="Courier New"/>
          <w:sz w:val="24"/>
          <w:szCs w:val="24"/>
          <w:rtl w:val="0"/>
        </w:rPr>
        <w:t xml:space="preserve">#términos totales procesados, #términos únicos</w:t>
      </w:r>
      <w:r w:rsidDel="00000000" w:rsidR="00000000" w:rsidRPr="00000000">
        <w:rPr>
          <w:sz w:val="24"/>
          <w:szCs w:val="24"/>
          <w:rtl w:val="0"/>
        </w:rPr>
        <w:t xml:space="preserve">). Verifique en qué medida satisface la ley de Heaps. Grafique en la notebook los ajustes variando los parámetros de la expresión. Puede inicialmente probar con los archivos de los puntos anteriores.</w:t>
      </w:r>
    </w:p>
    <w:p w:rsidR="00000000" w:rsidDel="00000000" w:rsidP="00000000" w:rsidRDefault="00000000" w:rsidRPr="00000000" w14:paraId="00000044">
      <w:pPr>
        <w:pageBreakBefore w:val="0"/>
        <w:jc w:val="both"/>
        <w:rPr>
          <w:sz w:val="24"/>
          <w:szCs w:val="24"/>
        </w:rPr>
      </w:pPr>
      <w:r w:rsidDel="00000000" w:rsidR="00000000" w:rsidRPr="00000000">
        <w:rPr>
          <w:rtl w:val="0"/>
        </w:rPr>
      </w:r>
    </w:p>
    <w:p w:rsidR="00000000" w:rsidDel="00000000" w:rsidP="00000000" w:rsidRDefault="00000000" w:rsidRPr="00000000" w14:paraId="00000045">
      <w:pPr>
        <w:pageBreakBefore w:val="0"/>
        <w:rPr>
          <w:b w:val="1"/>
          <w:bCs w:val="1"/>
        </w:rPr>
      </w:pPr>
      <w:r w:rsidDel="00000000" w:rsidR="00000000" w:rsidRPr="00000000">
        <w:rPr>
          <w:rtl w:val="0"/>
        </w:rPr>
      </w:r>
    </w:p>
    <w:p w:rsidR="00000000" w:rsidDel="00000000" w:rsidP="00000000" w:rsidRDefault="00000000" w:rsidRPr="00000000" w14:paraId="00000046">
      <w:pPr>
        <w:pageBreakBefore w:val="0"/>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47">
      <w:pPr>
        <w:pageBreakBefore w:val="0"/>
        <w:rPr>
          <w:b w:val="1"/>
          <w:bCs w:val="1"/>
        </w:rPr>
      </w:pPr>
      <w:r w:rsidDel="00000000" w:rsidR="00000000" w:rsidRPr="00000000">
        <w:rPr>
          <w:b w:val="1"/>
          <w:bCs w:val="1"/>
          <w:rtl w:val="0"/>
        </w:rPr>
        <w:t xml:space="preserve">Bibliografía</w:t>
      </w:r>
    </w:p>
    <w:p w:rsidR="00000000" w:rsidDel="00000000" w:rsidP="00000000" w:rsidRDefault="00000000" w:rsidRPr="00000000" w14:paraId="00000048">
      <w:pPr>
        <w:jc w:val="both"/>
        <w:rPr/>
      </w:pPr>
      <w:r w:rsidDel="00000000" w:rsidR="00000000" w:rsidRPr="00000000">
        <w:rPr>
          <w:rtl w:val="0"/>
        </w:rPr>
      </w:r>
    </w:p>
    <w:p w:rsidR="00000000" w:rsidDel="00000000" w:rsidP="00000000" w:rsidRDefault="00000000" w:rsidRPr="00000000" w14:paraId="00000049">
      <w:pPr>
        <w:jc w:val="both"/>
        <w:rPr/>
      </w:pPr>
      <w:r w:rsidDel="00000000" w:rsidR="00000000" w:rsidRPr="00000000">
        <w:rPr>
          <w:rtl w:val="0"/>
        </w:rPr>
        <w:t xml:space="preserve">[1] Ricardo Baeza-Yates and Berthier Ribeiro-Neto. Modern Information Retrieval: The Concepts and Technology Behind Search. Addison-Wesley Publishing, USA, 2nd edition, 2008. Cap. 7.</w:t>
      </w:r>
    </w:p>
    <w:p w:rsidR="00000000" w:rsidDel="00000000" w:rsidP="00000000" w:rsidRDefault="00000000" w:rsidRPr="00000000" w14:paraId="0000004A">
      <w:pPr>
        <w:ind w:left="720" w:firstLine="0"/>
        <w:jc w:val="both"/>
        <w:rPr/>
      </w:pPr>
      <w:r w:rsidDel="00000000" w:rsidR="00000000" w:rsidRPr="00000000">
        <w:rPr>
          <w:rtl w:val="0"/>
        </w:rPr>
      </w:r>
    </w:p>
    <w:p w:rsidR="00000000" w:rsidDel="00000000" w:rsidP="00000000" w:rsidRDefault="00000000" w:rsidRPr="00000000" w14:paraId="0000004B">
      <w:pPr>
        <w:jc w:val="both"/>
        <w:rPr/>
      </w:pPr>
      <w:r w:rsidDel="00000000" w:rsidR="00000000" w:rsidRPr="00000000">
        <w:rPr>
          <w:rtl w:val="0"/>
        </w:rPr>
        <w:t xml:space="preserve">[2] Gregory Grefenstette and Pasi Tapanainen. What is a word, what is a sentence? problems of tokenization. In Rank Xerox Research Centre, pages 79–87, 1994.</w:t>
      </w:r>
    </w:p>
    <w:p w:rsidR="00000000" w:rsidDel="00000000" w:rsidP="00000000" w:rsidRDefault="00000000" w:rsidRPr="00000000" w14:paraId="0000004C">
      <w:pPr>
        <w:jc w:val="both"/>
        <w:rPr/>
      </w:pPr>
      <w:r w:rsidDel="00000000" w:rsidR="00000000" w:rsidRPr="00000000">
        <w:rPr>
          <w:rtl w:val="0"/>
        </w:rPr>
      </w:r>
    </w:p>
    <w:p w:rsidR="00000000" w:rsidDel="00000000" w:rsidP="00000000" w:rsidRDefault="00000000" w:rsidRPr="00000000" w14:paraId="0000004D">
      <w:pPr>
        <w:jc w:val="both"/>
        <w:rPr/>
      </w:pPr>
      <w:r w:rsidDel="00000000" w:rsidR="00000000" w:rsidRPr="00000000">
        <w:rPr>
          <w:rtl w:val="0"/>
        </w:rPr>
        <w:t xml:space="preserve">[3] Le Quan Ha, Darryl Stewart, Philip Hanna, and F Smith. Zipf and type-token rules for the english, spanish, irish and latin languages. Web Journal of Formal, Computational and Cognitive Linguistics, 1 (8):1–12, 1 2006.</w:t>
      </w:r>
    </w:p>
    <w:p w:rsidR="00000000" w:rsidDel="00000000" w:rsidP="00000000" w:rsidRDefault="00000000" w:rsidRPr="00000000" w14:paraId="0000004E">
      <w:pPr>
        <w:jc w:val="both"/>
        <w:rPr/>
      </w:pPr>
      <w:r w:rsidDel="00000000" w:rsidR="00000000" w:rsidRPr="00000000">
        <w:rPr>
          <w:rtl w:val="0"/>
        </w:rPr>
      </w:r>
    </w:p>
    <w:p w:rsidR="00000000" w:rsidDel="00000000" w:rsidP="00000000" w:rsidRDefault="00000000" w:rsidRPr="00000000" w14:paraId="0000004F">
      <w:pPr>
        <w:jc w:val="both"/>
        <w:rPr/>
      </w:pPr>
      <w:r w:rsidDel="00000000" w:rsidR="00000000" w:rsidRPr="00000000">
        <w:rPr>
          <w:rtl w:val="0"/>
        </w:rPr>
        <w:t xml:space="preserve">[4] Christopher D. Manning, Prabhakar Raghavan, and Hinrich Sch ̈utze. Introduction to Information Retrieval. Cambridge University Press, New York, NY, USA, 2008. Cap.6. </w:t>
      </w:r>
    </w:p>
    <w:p w:rsidR="00000000" w:rsidDel="00000000" w:rsidP="00000000" w:rsidRDefault="00000000" w:rsidRPr="00000000" w14:paraId="00000050">
      <w:pPr>
        <w:jc w:val="both"/>
        <w:rPr/>
      </w:pPr>
      <w:r w:rsidDel="00000000" w:rsidR="00000000" w:rsidRPr="00000000">
        <w:rPr>
          <w:rtl w:val="0"/>
        </w:rPr>
      </w:r>
    </w:p>
    <w:p w:rsidR="00000000" w:rsidDel="00000000" w:rsidP="00000000" w:rsidRDefault="00000000" w:rsidRPr="00000000" w14:paraId="00000051">
      <w:pPr>
        <w:jc w:val="both"/>
        <w:rPr/>
      </w:pPr>
      <w:r w:rsidDel="00000000" w:rsidR="00000000" w:rsidRPr="00000000">
        <w:rPr>
          <w:rtl w:val="0"/>
        </w:rPr>
        <w:t xml:space="preserve">[5] Gabriel Tolosa, Fernando Bordignon. Introducción a la Recuperación de Información. Conceptos, modelos y algoritmos básicos. Laboratorio de Redes de Datos. UNLu, 2005. Cap. 3.</w:t>
      </w:r>
    </w:p>
    <w:p w:rsidR="00000000" w:rsidDel="00000000" w:rsidP="00000000" w:rsidRDefault="00000000" w:rsidRPr="00000000" w14:paraId="00000052">
      <w:pPr>
        <w:jc w:val="both"/>
        <w:rPr/>
      </w:pPr>
      <w:r w:rsidDel="00000000" w:rsidR="00000000" w:rsidRPr="00000000">
        <w:rPr>
          <w:rtl w:val="0"/>
        </w:rPr>
      </w:r>
    </w:p>
    <w:p w:rsidR="00000000" w:rsidDel="00000000" w:rsidP="00000000" w:rsidRDefault="00000000" w:rsidRPr="00000000" w14:paraId="00000053">
      <w:pPr>
        <w:jc w:val="both"/>
        <w:rPr/>
      </w:pPr>
      <w:r w:rsidDel="00000000" w:rsidR="00000000" w:rsidRPr="00000000">
        <w:rPr>
          <w:rtl w:val="0"/>
        </w:rPr>
        <w:t xml:space="preserve">[6] Daniel Jurafsky &amp; James H. Martin. Speech and Language Processing. January 6, 2026. Cap. 2.</w:t>
      </w:r>
      <w:r w:rsidDel="00000000" w:rsidR="00000000" w:rsidRPr="00000000">
        <w:rPr>
          <w:rtl w:val="0"/>
        </w:rPr>
      </w:r>
    </w:p>
    <w:sectPr>
      <w:headerReference r:id="rId7" w:type="default"/>
      <w:pgSz w:h="16838" w:w="11906" w:orient="portrait"/>
      <w:pgMar w:bottom="1133.8582677165355" w:top="1133.8582677165355" w:left="1133.8582677165355" w:right="1133.8582677165355" w:header="850.3937007874016" w:footer="850.3937007874016"/>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58">
      <w:pPr>
        <w:spacing w:line="240" w:lineRule="auto"/>
        <w:rPr>
          <w:sz w:val="20"/>
          <w:szCs w:val="20"/>
          <w:highlight w:val="white"/>
        </w:rPr>
      </w:pPr>
      <w:r w:rsidDel="00000000" w:rsidR="00000000" w:rsidRPr="00000000">
        <w:rPr>
          <w:rStyle w:val="FootnoteReference"/>
          <w:vertAlign w:val="superscript"/>
        </w:rPr>
        <w:footnoteRef/>
      </w:r>
      <w:r w:rsidDel="00000000" w:rsidR="00000000" w:rsidRPr="00000000">
        <w:rPr>
          <w:sz w:val="20"/>
          <w:szCs w:val="20"/>
          <w:rtl w:val="0"/>
        </w:rPr>
        <w:t xml:space="preserve"> Link formulario entrega: </w:t>
      </w:r>
      <w:hyperlink r:id="rId1">
        <w:r w:rsidDel="00000000" w:rsidR="00000000" w:rsidRPr="00000000">
          <w:rPr>
            <w:color w:val="1155cc"/>
            <w:sz w:val="20"/>
            <w:szCs w:val="20"/>
            <w:highlight w:val="white"/>
            <w:u w:val="single"/>
            <w:rtl w:val="0"/>
          </w:rPr>
          <w:t xml:space="preserve">https://forms.gle/bevTwuwm3Gs7L9VZ6</w:t>
        </w:r>
      </w:hyperlink>
      <w:r w:rsidDel="00000000" w:rsidR="00000000" w:rsidRPr="00000000">
        <w:rPr>
          <w:sz w:val="20"/>
          <w:szCs w:val="20"/>
          <w:highlight w:val="white"/>
          <w:rtl w:val="0"/>
        </w:rPr>
        <w:t xml:space="preserve"> </w:t>
      </w:r>
    </w:p>
  </w:footnote>
  <w:footnote w:id="3">
    <w:p w:rsidR="00000000" w:rsidDel="00000000" w:rsidP="00000000" w:rsidRDefault="00000000" w:rsidRPr="00000000" w14:paraId="00000059">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Mida la longitud del documento en cantidad de </w:t>
      </w:r>
      <w:r w:rsidDel="00000000" w:rsidR="00000000" w:rsidRPr="00000000">
        <w:rPr>
          <w:i w:val="1"/>
          <w:iCs w:val="1"/>
          <w:sz w:val="20"/>
          <w:szCs w:val="20"/>
          <w:rtl w:val="0"/>
        </w:rPr>
        <w:t xml:space="preserve">tokens</w:t>
      </w:r>
      <w:r w:rsidDel="00000000" w:rsidR="00000000" w:rsidRPr="00000000">
        <w:rPr>
          <w:sz w:val="20"/>
          <w:szCs w:val="20"/>
          <w:rtl w:val="0"/>
        </w:rPr>
        <w:t xml:space="preserve">.</w:t>
      </w:r>
    </w:p>
  </w:footnote>
  <w:footnote w:id="4">
    <w:p w:rsidR="00000000" w:rsidDel="00000000" w:rsidP="00000000" w:rsidRDefault="00000000" w:rsidRPr="00000000" w14:paraId="0000005A">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Discuta cómo resolvería la extracción de abreviaturas como ''NASA''.</w:t>
      </w:r>
    </w:p>
  </w:footnote>
  <w:footnote w:id="6">
    <w:p w:rsidR="00000000" w:rsidDel="00000000" w:rsidP="00000000" w:rsidRDefault="00000000" w:rsidRPr="00000000" w14:paraId="0000005B">
      <w:pPr>
        <w:spacing w:line="240" w:lineRule="auto"/>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Puede usar la librería NLTK (Natural Language Toolkit). Revise qué algoritmos soporta (español e inglés).</w:t>
      </w:r>
    </w:p>
  </w:footnote>
  <w:footnote w:id="8">
    <w:p w:rsidR="00000000" w:rsidDel="00000000" w:rsidP="00000000" w:rsidRDefault="00000000" w:rsidRPr="00000000" w14:paraId="0000005C">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Utilice los datos de entrenamiento y de evaluación provistos en:</w:t>
      </w:r>
      <w:r w:rsidDel="00000000" w:rsidR="00000000" w:rsidRPr="00000000">
        <w:rPr>
          <w:b w:val="1"/>
          <w:bCs w:val="1"/>
          <w:sz w:val="20"/>
          <w:szCs w:val="20"/>
          <w:rtl w:val="0"/>
        </w:rPr>
        <w:t xml:space="preserve"> </w:t>
      </w:r>
      <w:hyperlink r:id="rId2">
        <w:r w:rsidDel="00000000" w:rsidR="00000000" w:rsidRPr="00000000">
          <w:rPr>
            <w:color w:val="1155cc"/>
            <w:sz w:val="20"/>
            <w:szCs w:val="20"/>
            <w:u w:val="single"/>
            <w:rtl w:val="0"/>
          </w:rPr>
          <w:t xml:space="preserve">https://github.com/tolosoft-academia/RI_2025/blob/main/data/languageIdentificationData.tar.gz</w:t>
        </w:r>
      </w:hyperlink>
      <w:r w:rsidDel="00000000" w:rsidR="00000000" w:rsidRPr="00000000">
        <w:rPr>
          <w:rtl w:val="0"/>
        </w:rPr>
      </w:r>
    </w:p>
  </w:footnote>
  <w:footnote w:id="9">
    <w:p w:rsidR="00000000" w:rsidDel="00000000" w:rsidP="00000000" w:rsidRDefault="00000000" w:rsidRPr="00000000" w14:paraId="0000005D">
      <w:pPr>
        <w:spacing w:line="240" w:lineRule="auto"/>
        <w:rPr>
          <w:sz w:val="16"/>
          <w:szCs w:val="16"/>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3">
        <w:r w:rsidDel="00000000" w:rsidR="00000000" w:rsidRPr="00000000">
          <w:rPr>
            <w:color w:val="1155cc"/>
            <w:sz w:val="20"/>
            <w:szCs w:val="20"/>
            <w:u w:val="single"/>
            <w:rtl w:val="0"/>
          </w:rPr>
          <w:t xml:space="preserve">https://pypi.org/project/langdetect/</w:t>
        </w:r>
      </w:hyperlink>
      <w:r w:rsidDel="00000000" w:rsidR="00000000" w:rsidRPr="00000000">
        <w:rPr>
          <w:sz w:val="20"/>
          <w:szCs w:val="20"/>
          <w:rtl w:val="0"/>
        </w:rPr>
        <w:tab/>
      </w:r>
      <w:r w:rsidDel="00000000" w:rsidR="00000000" w:rsidRPr="00000000">
        <w:rPr>
          <w:rtl w:val="0"/>
        </w:rPr>
      </w:r>
    </w:p>
  </w:footnote>
  <w:footnote w:id="10">
    <w:p w:rsidR="00000000" w:rsidDel="00000000" w:rsidP="00000000" w:rsidRDefault="00000000" w:rsidRPr="00000000" w14:paraId="0000005E">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Los siguientes ejercicios se deben realizar en una </w:t>
      </w:r>
      <w:r w:rsidDel="00000000" w:rsidR="00000000" w:rsidRPr="00000000">
        <w:rPr>
          <w:i w:val="1"/>
          <w:iCs w:val="1"/>
          <w:sz w:val="20"/>
          <w:szCs w:val="20"/>
          <w:rtl w:val="0"/>
        </w:rPr>
        <w:t xml:space="preserve">notebook</w:t>
      </w:r>
      <w:r w:rsidDel="00000000" w:rsidR="00000000" w:rsidRPr="00000000">
        <w:rPr>
          <w:sz w:val="20"/>
          <w:szCs w:val="20"/>
          <w:rtl w:val="0"/>
        </w:rPr>
        <w:t xml:space="preserve"> IPython para trabajar en un entorno interactivo con capacidades gráficas.</w:t>
      </w:r>
    </w:p>
  </w:footnote>
  <w:footnote w:id="11">
    <w:p w:rsidR="00000000" w:rsidDel="00000000" w:rsidP="00000000" w:rsidRDefault="00000000" w:rsidRPr="00000000" w14:paraId="0000005F">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4">
        <w:r w:rsidDel="00000000" w:rsidR="00000000" w:rsidRPr="00000000">
          <w:rPr>
            <w:color w:val="1155cc"/>
            <w:sz w:val="20"/>
            <w:szCs w:val="20"/>
            <w:u w:val="single"/>
            <w:rtl w:val="0"/>
          </w:rPr>
          <w:t xml:space="preserve">http://www.gutenberg.org/cache/epub/2000/pg2000.txt</w:t>
        </w:r>
      </w:hyperlink>
      <w:r w:rsidDel="00000000" w:rsidR="00000000" w:rsidRPr="00000000">
        <w:rPr>
          <w:sz w:val="20"/>
          <w:szCs w:val="20"/>
          <w:rtl w:val="0"/>
        </w:rPr>
        <w:t xml:space="preserve">  (en UTF-8)</w:t>
        <w:tab/>
      </w:r>
    </w:p>
  </w:footnote>
  <w:footnote w:id="12">
    <w:p w:rsidR="00000000" w:rsidDel="00000000" w:rsidP="00000000" w:rsidRDefault="00000000" w:rsidRPr="00000000" w14:paraId="00000060">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5">
        <w:r w:rsidDel="00000000" w:rsidR="00000000" w:rsidRPr="00000000">
          <w:rPr>
            <w:color w:val="1155cc"/>
            <w:sz w:val="20"/>
            <w:szCs w:val="20"/>
            <w:u w:val="single"/>
            <w:rtl w:val="0"/>
          </w:rPr>
          <w:t xml:space="preserve">https://docs.scipy.org/doc/numpy-1.15.0/reference/generated/numpy.polyfit.html</w:t>
        </w:r>
      </w:hyperlink>
      <w:r w:rsidDel="00000000" w:rsidR="00000000" w:rsidRPr="00000000">
        <w:rPr>
          <w:sz w:val="20"/>
          <w:szCs w:val="20"/>
          <w:rtl w:val="0"/>
        </w:rPr>
        <w:tab/>
      </w:r>
    </w:p>
  </w:footnote>
  <w:footnote w:id="13">
    <w:p w:rsidR="00000000" w:rsidDel="00000000" w:rsidP="00000000" w:rsidRDefault="00000000" w:rsidRPr="00000000" w14:paraId="00000061">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Use las palabras vacías provistas en la librería NLTK</w:t>
      </w:r>
    </w:p>
  </w:footnote>
  <w:footnote w:id="5">
    <w:p w:rsidR="00000000" w:rsidDel="00000000" w:rsidP="00000000" w:rsidRDefault="00000000" w:rsidRPr="00000000" w14:paraId="00000062">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6">
        <w:r w:rsidDel="00000000" w:rsidR="00000000" w:rsidRPr="00000000">
          <w:rPr>
            <w:color w:val="1155cc"/>
            <w:sz w:val="20"/>
            <w:szCs w:val="20"/>
            <w:u w:val="single"/>
            <w:rtl w:val="0"/>
          </w:rPr>
          <w:t xml:space="preserve">https://drive.google.com/file/d/1mP4t7HlDF66joGV9CPok8ZZxC1N-J5LT/view</w:t>
        </w:r>
      </w:hyperlink>
      <w:r w:rsidDel="00000000" w:rsidR="00000000" w:rsidRPr="00000000">
        <w:rPr>
          <w:rtl w:val="0"/>
        </w:rPr>
      </w:r>
    </w:p>
  </w:footnote>
  <w:footnote w:id="1">
    <w:p w:rsidR="00000000" w:rsidDel="00000000" w:rsidP="00000000" w:rsidRDefault="00000000" w:rsidRPr="00000000" w14:paraId="00000063">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7">
        <w:r w:rsidDel="00000000" w:rsidR="00000000" w:rsidRPr="00000000">
          <w:rPr>
            <w:color w:val="1155cc"/>
            <w:highlight w:val="white"/>
            <w:u w:val="single"/>
            <w:rtl w:val="0"/>
          </w:rPr>
          <w:t xml:space="preserve">https://drive.google.com/file/d/1-Oz6ffJoKsTZM5S4gaPx6nzrxfVOVOG_/view?usp=sharing</w:t>
        </w:r>
      </w:hyperlink>
      <w:r w:rsidDel="00000000" w:rsidR="00000000" w:rsidRPr="00000000">
        <w:rPr>
          <w:rtl w:val="0"/>
        </w:rPr>
      </w:r>
    </w:p>
  </w:footnote>
  <w:footnote w:id="7">
    <w:p w:rsidR="00000000" w:rsidDel="00000000" w:rsidP="00000000" w:rsidRDefault="00000000" w:rsidRPr="00000000" w14:paraId="00000064">
      <w:pPr>
        <w:spacing w:line="240" w:lineRule="auto"/>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8">
        <w:r w:rsidDel="00000000" w:rsidR="00000000" w:rsidRPr="00000000">
          <w:rPr>
            <w:color w:val="1155cc"/>
            <w:sz w:val="20"/>
            <w:szCs w:val="20"/>
            <w:u w:val="single"/>
            <w:rtl w:val="0"/>
          </w:rPr>
          <w:t xml:space="preserve">https://github.com/tolosoft-academia/RI_2025/tree/main/data</w:t>
        </w:r>
      </w:hyperlink>
      <w:r w:rsidDel="00000000" w:rsidR="00000000" w:rsidRPr="00000000">
        <w:rPr>
          <w:sz w:val="20"/>
          <w:szCs w:val="20"/>
          <w:rtl w:val="0"/>
        </w:rPr>
        <w:t xml:space="preserve"> El archivo de documentos es </w:t>
      </w:r>
      <w:r w:rsidDel="00000000" w:rsidR="00000000" w:rsidRPr="00000000">
        <w:rPr>
          <w:rFonts w:ascii="Courier New" w:cs="Courier New" w:eastAsia="Courier New" w:hAnsi="Courier New"/>
          <w:sz w:val="20"/>
          <w:szCs w:val="20"/>
          <w:rtl w:val="0"/>
        </w:rPr>
        <w:t xml:space="preserve">./corpus/doc-text.trec</w:t>
      </w:r>
      <w:r w:rsidDel="00000000" w:rsidR="00000000" w:rsidRPr="00000000">
        <w:rPr>
          <w:sz w:val="20"/>
          <w:szCs w:val="20"/>
          <w:rtl w:val="0"/>
        </w:rPr>
        <w:t xml:space="preserve"> y está en un formato con tags para el número de doc (</w:t>
      </w:r>
      <w:r w:rsidDel="00000000" w:rsidR="00000000" w:rsidRPr="00000000">
        <w:rPr>
          <w:rFonts w:ascii="Courier New" w:cs="Courier New" w:eastAsia="Courier New" w:hAnsi="Courier New"/>
          <w:sz w:val="20"/>
          <w:szCs w:val="20"/>
          <w:rtl w:val="0"/>
        </w:rPr>
        <w:t xml:space="preserve">&lt;docno&gt;</w:t>
      </w:r>
      <w:r w:rsidDel="00000000" w:rsidR="00000000" w:rsidRPr="00000000">
        <w:rPr>
          <w:sz w:val="20"/>
          <w:szCs w:val="20"/>
          <w:rtl w:val="0"/>
        </w:rPr>
        <w:t xml:space="preserve">) y el texto a continuación.</w:t>
      </w:r>
      <w:r w:rsidDel="00000000" w:rsidR="00000000" w:rsidRPr="00000000">
        <w:rPr>
          <w:rtl w:val="0"/>
        </w:rPr>
      </w:r>
    </w:p>
  </w:footnote>
  <w:footnote w:id="2">
    <w:p w:rsidR="00000000" w:rsidDel="00000000" w:rsidP="00000000" w:rsidRDefault="00000000" w:rsidRPr="00000000" w14:paraId="00000065">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9">
        <w:r w:rsidDel="00000000" w:rsidR="00000000" w:rsidRPr="00000000">
          <w:rPr>
            <w:color w:val="1155cc"/>
            <w:sz w:val="20"/>
            <w:szCs w:val="20"/>
            <w:u w:val="single"/>
            <w:rtl w:val="0"/>
          </w:rPr>
          <w:t xml:space="preserve">https://github.com/tolosoft-academia/RI_2025/tree/main/data</w:t>
        </w:r>
      </w:hyperlink>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4">
    <w:pPr>
      <w:ind w:left="6480" w:hanging="810.7086614173227"/>
      <w:jc w:val="right"/>
      <w:rPr>
        <w:b w:val="1"/>
        <w:bCs w:val="1"/>
      </w:rPr>
    </w:pPr>
    <w:r w:rsidDel="00000000" w:rsidR="00000000" w:rsidRPr="00000000">
      <w:rPr>
        <w:b w:val="1"/>
        <w:bCs w:val="1"/>
        <w:rtl w:val="0"/>
      </w:rPr>
      <w:t xml:space="preserve">Lic. en Sistemas de Información</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-425699</wp:posOffset>
          </wp:positionV>
          <wp:extent cx="878400" cy="878400"/>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878400" cy="878400"/>
                  </a:xfrm>
                  <a:prstGeom prst="rect"/>
                  <a:ln/>
                </pic:spPr>
              </pic:pic>
            </a:graphicData>
          </a:graphic>
        </wp:anchor>
      </w:drawing>
    </w:r>
  </w:p>
  <w:p w:rsidR="00000000" w:rsidDel="00000000" w:rsidP="00000000" w:rsidRDefault="00000000" w:rsidRPr="00000000" w14:paraId="00000055">
    <w:pPr>
      <w:ind w:left="5811.023622047243" w:hanging="1133.858267716535"/>
      <w:jc w:val="right"/>
      <w:rPr>
        <w:b w:val="1"/>
        <w:bCs w:val="1"/>
        <w:i w:val="1"/>
        <w:iCs w:val="1"/>
      </w:rPr>
    </w:pPr>
    <w:r w:rsidDel="00000000" w:rsidR="00000000" w:rsidRPr="00000000">
      <w:rPr>
        <w:b w:val="1"/>
        <w:bCs w:val="1"/>
        <w:i w:val="1"/>
        <w:iCs w:val="1"/>
        <w:rtl w:val="0"/>
      </w:rPr>
      <w:t xml:space="preserve">Recuperación de Información (11090)</w:t>
    </w:r>
  </w:p>
  <w:p w:rsidR="00000000" w:rsidDel="00000000" w:rsidP="00000000" w:rsidRDefault="00000000" w:rsidRPr="00000000" w14:paraId="00000056">
    <w:pPr>
      <w:pageBreakBefore w:val="0"/>
      <w:ind w:lef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pageBreakBefore w:val="0"/>
      <w:ind w:left="6480" w:firstLine="0"/>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forms.gle/bevTwuwm3Gs7L9VZ6" TargetMode="External"/><Relationship Id="rId2" Type="http://schemas.openxmlformats.org/officeDocument/2006/relationships/hyperlink" Target="https://github.com/tolosoft-academia/RI_2025/blob/main/data/languageIdentificationData.tar.gz" TargetMode="External"/><Relationship Id="rId3" Type="http://schemas.openxmlformats.org/officeDocument/2006/relationships/hyperlink" Target="https://pypi.org/project/langdetect/" TargetMode="External"/><Relationship Id="rId4" Type="http://schemas.openxmlformats.org/officeDocument/2006/relationships/hyperlink" Target="http://www.gutenberg.org/cache/epub/2000/pg2000.txt" TargetMode="External"/><Relationship Id="rId9" Type="http://schemas.openxmlformats.org/officeDocument/2006/relationships/hyperlink" Target="https://github.com/tolosoft-academia/RI_2025/tree/main/data" TargetMode="External"/><Relationship Id="rId5" Type="http://schemas.openxmlformats.org/officeDocument/2006/relationships/hyperlink" Target="https://docs.scipy.org/doc/numpy-1.15.0/reference/generated/numpy.polyfit.html" TargetMode="External"/><Relationship Id="rId6" Type="http://schemas.openxmlformats.org/officeDocument/2006/relationships/hyperlink" Target="https://drive.google.com/file/d/1mP4t7HlDF66joGV9CPok8ZZxC1N-J5LT/view" TargetMode="External"/><Relationship Id="rId7" Type="http://schemas.openxmlformats.org/officeDocument/2006/relationships/hyperlink" Target="https://drive.google.com/file/d/1-Oz6ffJoKsTZM5S4gaPx6nzrxfVOVOG_/view?usp=sharing" TargetMode="External"/><Relationship Id="rId8" Type="http://schemas.openxmlformats.org/officeDocument/2006/relationships/hyperlink" Target="https://github.com/tolosoft-academia/RI_2025/tree/main/data"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