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6C3" w:rsidRDefault="00552CAB">
      <w:bookmarkStart w:id="0" w:name="_GoBack"/>
      <w:r>
        <w:rPr>
          <w:noProof/>
          <w:lang w:eastAsia="es-GT"/>
        </w:rPr>
        <w:drawing>
          <wp:inline distT="0" distB="0" distL="0" distR="0" wp14:anchorId="1A0D3A9D" wp14:editId="18C5659C">
            <wp:extent cx="8686800" cy="4152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03314" cy="41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36C3" w:rsidSect="00552CA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AB"/>
    <w:rsid w:val="004936C3"/>
    <w:rsid w:val="0055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BECE6AC-E867-4FE8-866A-43A3B1B7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Anderson Barrera Cermeño</dc:creator>
  <cp:keywords/>
  <dc:description/>
  <cp:lastModifiedBy>Eddy Anderson Barrera Cermeño</cp:lastModifiedBy>
  <cp:revision>1</cp:revision>
  <dcterms:created xsi:type="dcterms:W3CDTF">2017-09-28T16:22:00Z</dcterms:created>
  <dcterms:modified xsi:type="dcterms:W3CDTF">2017-09-28T16:23:00Z</dcterms:modified>
</cp:coreProperties>
</file>