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0DDC4" w14:textId="75B5BED7" w:rsidR="008F25F6" w:rsidRPr="0019345C" w:rsidRDefault="0019345C" w:rsidP="0019345C">
      <w:pPr>
        <w:rPr>
          <w:rFonts w:ascii="Times New Roman" w:hAnsi="Times New Roman" w:cs="Times New Roman"/>
          <w:b/>
          <w:bCs/>
          <w:sz w:val="40"/>
          <w:szCs w:val="40"/>
        </w:rPr>
      </w:pPr>
      <w:r w:rsidRPr="0019345C">
        <w:rPr>
          <w:rFonts w:ascii="Times New Roman" w:hAnsi="Times New Roman" w:cs="Times New Roman"/>
          <w:b/>
          <w:bCs/>
          <w:sz w:val="40"/>
          <w:szCs w:val="40"/>
        </w:rPr>
        <w:t>Data Mining II Performance Assessment Task #</w:t>
      </w:r>
      <w:r w:rsidR="0086192C">
        <w:rPr>
          <w:rFonts w:ascii="Times New Roman" w:hAnsi="Times New Roman" w:cs="Times New Roman"/>
          <w:b/>
          <w:bCs/>
          <w:sz w:val="40"/>
          <w:szCs w:val="40"/>
        </w:rPr>
        <w:t>2</w:t>
      </w:r>
    </w:p>
    <w:p w14:paraId="40694FAB" w14:textId="77777777" w:rsidR="0019345C" w:rsidRPr="0019345C" w:rsidRDefault="0019345C" w:rsidP="0019345C">
      <w:pPr>
        <w:rPr>
          <w:rFonts w:ascii="Times New Roman" w:hAnsi="Times New Roman" w:cs="Times New Roman"/>
          <w:b/>
          <w:bCs/>
          <w:sz w:val="40"/>
          <w:szCs w:val="40"/>
        </w:rPr>
      </w:pPr>
    </w:p>
    <w:p w14:paraId="702C7629" w14:textId="77777777" w:rsidR="0019345C" w:rsidRPr="0019345C" w:rsidRDefault="0019345C" w:rsidP="0019345C">
      <w:pPr>
        <w:rPr>
          <w:rFonts w:ascii="Times New Roman" w:hAnsi="Times New Roman" w:cs="Times New Roman"/>
          <w:b/>
          <w:bCs/>
          <w:sz w:val="40"/>
          <w:szCs w:val="40"/>
        </w:rPr>
      </w:pPr>
    </w:p>
    <w:p w14:paraId="34175B0B" w14:textId="77777777" w:rsidR="0019345C" w:rsidRPr="0019345C" w:rsidRDefault="0019345C" w:rsidP="0019345C">
      <w:pPr>
        <w:rPr>
          <w:rFonts w:ascii="Times New Roman" w:hAnsi="Times New Roman" w:cs="Times New Roman"/>
          <w:b/>
          <w:bCs/>
          <w:sz w:val="40"/>
          <w:szCs w:val="40"/>
        </w:rPr>
      </w:pPr>
    </w:p>
    <w:p w14:paraId="1E270C8F" w14:textId="77777777" w:rsidR="0019345C" w:rsidRPr="0019345C" w:rsidRDefault="0019345C" w:rsidP="0019345C">
      <w:pPr>
        <w:rPr>
          <w:rFonts w:ascii="Times New Roman" w:hAnsi="Times New Roman" w:cs="Times New Roman"/>
          <w:b/>
          <w:bCs/>
          <w:sz w:val="40"/>
          <w:szCs w:val="40"/>
        </w:rPr>
      </w:pPr>
    </w:p>
    <w:p w14:paraId="7B4C9782" w14:textId="77777777" w:rsidR="0019345C" w:rsidRPr="0019345C" w:rsidRDefault="0019345C" w:rsidP="0019345C">
      <w:pPr>
        <w:rPr>
          <w:rFonts w:ascii="Times New Roman" w:hAnsi="Times New Roman" w:cs="Times New Roman"/>
          <w:b/>
          <w:bCs/>
          <w:sz w:val="40"/>
          <w:szCs w:val="40"/>
        </w:rPr>
      </w:pPr>
    </w:p>
    <w:p w14:paraId="4BCF4B73" w14:textId="77777777" w:rsidR="0019345C" w:rsidRPr="0019345C" w:rsidRDefault="0019345C" w:rsidP="0019345C">
      <w:pPr>
        <w:rPr>
          <w:rFonts w:ascii="Times New Roman" w:hAnsi="Times New Roman" w:cs="Times New Roman"/>
          <w:b/>
          <w:bCs/>
          <w:sz w:val="40"/>
          <w:szCs w:val="40"/>
        </w:rPr>
      </w:pPr>
    </w:p>
    <w:p w14:paraId="710EE60B" w14:textId="06B70CFF" w:rsidR="0019345C" w:rsidRPr="0019345C" w:rsidRDefault="0019345C" w:rsidP="0019345C">
      <w:pPr>
        <w:rPr>
          <w:rFonts w:ascii="Times New Roman" w:hAnsi="Times New Roman" w:cs="Times New Roman"/>
          <w:b/>
          <w:bCs/>
          <w:sz w:val="40"/>
          <w:szCs w:val="40"/>
        </w:rPr>
      </w:pPr>
      <w:r w:rsidRPr="0019345C">
        <w:rPr>
          <w:rFonts w:ascii="Times New Roman" w:hAnsi="Times New Roman" w:cs="Times New Roman"/>
          <w:b/>
          <w:bCs/>
          <w:sz w:val="40"/>
          <w:szCs w:val="40"/>
        </w:rPr>
        <w:t>D212</w:t>
      </w:r>
    </w:p>
    <w:p w14:paraId="6A872532" w14:textId="77777777" w:rsidR="0019345C" w:rsidRPr="0019345C" w:rsidRDefault="0019345C" w:rsidP="0019345C">
      <w:pPr>
        <w:rPr>
          <w:rFonts w:ascii="Times New Roman" w:hAnsi="Times New Roman" w:cs="Times New Roman"/>
          <w:b/>
          <w:bCs/>
          <w:sz w:val="40"/>
          <w:szCs w:val="40"/>
        </w:rPr>
      </w:pPr>
    </w:p>
    <w:p w14:paraId="7D104FF8" w14:textId="77777777" w:rsidR="0019345C" w:rsidRPr="0019345C" w:rsidRDefault="0019345C" w:rsidP="0019345C">
      <w:pPr>
        <w:rPr>
          <w:rFonts w:ascii="Times New Roman" w:hAnsi="Times New Roman" w:cs="Times New Roman"/>
          <w:b/>
          <w:bCs/>
          <w:sz w:val="40"/>
          <w:szCs w:val="40"/>
        </w:rPr>
      </w:pPr>
    </w:p>
    <w:p w14:paraId="1C7A9540" w14:textId="3583C19E" w:rsidR="0019345C" w:rsidRPr="0019345C" w:rsidRDefault="0019345C" w:rsidP="0019345C">
      <w:pPr>
        <w:rPr>
          <w:rFonts w:ascii="Times New Roman" w:hAnsi="Times New Roman" w:cs="Times New Roman"/>
          <w:b/>
          <w:bCs/>
          <w:sz w:val="40"/>
          <w:szCs w:val="40"/>
        </w:rPr>
      </w:pPr>
      <w:r w:rsidRPr="0019345C">
        <w:rPr>
          <w:rFonts w:ascii="Times New Roman" w:hAnsi="Times New Roman" w:cs="Times New Roman"/>
          <w:b/>
          <w:bCs/>
          <w:sz w:val="40"/>
          <w:szCs w:val="40"/>
        </w:rPr>
        <w:t>By Josue Gonzalez</w:t>
      </w:r>
    </w:p>
    <w:p w14:paraId="776F1E2B" w14:textId="77777777" w:rsidR="0019345C" w:rsidRDefault="0019345C" w:rsidP="008F25F6">
      <w:pPr>
        <w:jc w:val="left"/>
        <w:rPr>
          <w:b/>
          <w:bCs/>
        </w:rPr>
      </w:pPr>
    </w:p>
    <w:p w14:paraId="0605245D" w14:textId="5AAEF155" w:rsidR="007D2608" w:rsidRDefault="007D2608" w:rsidP="008F25F6">
      <w:pPr>
        <w:jc w:val="left"/>
        <w:rPr>
          <w:b/>
          <w:bCs/>
        </w:rPr>
      </w:pPr>
    </w:p>
    <w:p w14:paraId="1FE29BFB" w14:textId="77777777" w:rsidR="007D2608" w:rsidRDefault="007D2608">
      <w:pPr>
        <w:rPr>
          <w:b/>
          <w:bCs/>
        </w:rPr>
      </w:pPr>
    </w:p>
    <w:p w14:paraId="6E8E093A" w14:textId="77777777" w:rsidR="007D2608" w:rsidRDefault="007D2608">
      <w:pPr>
        <w:rPr>
          <w:b/>
          <w:bCs/>
        </w:rPr>
      </w:pPr>
    </w:p>
    <w:p w14:paraId="0B269014" w14:textId="77777777" w:rsidR="007D2608" w:rsidRDefault="007D2608">
      <w:pPr>
        <w:rPr>
          <w:b/>
          <w:bCs/>
        </w:rPr>
      </w:pPr>
    </w:p>
    <w:p w14:paraId="7083864D" w14:textId="77777777" w:rsidR="007D2608" w:rsidRDefault="007D2608">
      <w:pPr>
        <w:rPr>
          <w:b/>
          <w:bCs/>
        </w:rPr>
      </w:pPr>
    </w:p>
    <w:p w14:paraId="013358F7" w14:textId="77777777" w:rsidR="007D2608" w:rsidRDefault="007D2608">
      <w:pPr>
        <w:rPr>
          <w:b/>
          <w:bCs/>
        </w:rPr>
      </w:pPr>
    </w:p>
    <w:p w14:paraId="5EEF7D6A" w14:textId="77777777" w:rsidR="007D2608" w:rsidRDefault="007D2608">
      <w:pPr>
        <w:rPr>
          <w:b/>
          <w:bCs/>
        </w:rPr>
      </w:pPr>
    </w:p>
    <w:p w14:paraId="574CCBE1" w14:textId="77777777" w:rsidR="007D2608" w:rsidRDefault="007D2608">
      <w:pPr>
        <w:rPr>
          <w:b/>
          <w:bCs/>
        </w:rPr>
      </w:pPr>
    </w:p>
    <w:p w14:paraId="15E95903" w14:textId="77777777" w:rsidR="007D2608" w:rsidRDefault="007D2608">
      <w:pPr>
        <w:rPr>
          <w:b/>
          <w:bCs/>
        </w:rPr>
      </w:pPr>
    </w:p>
    <w:p w14:paraId="441D3F7C" w14:textId="77777777" w:rsidR="007D2608" w:rsidRDefault="007D2608">
      <w:pPr>
        <w:rPr>
          <w:b/>
          <w:bCs/>
        </w:rPr>
      </w:pPr>
    </w:p>
    <w:p w14:paraId="35D9E6F2" w14:textId="77777777" w:rsidR="007D2608" w:rsidRDefault="007D2608">
      <w:pPr>
        <w:rPr>
          <w:b/>
          <w:bCs/>
        </w:rPr>
      </w:pPr>
    </w:p>
    <w:p w14:paraId="04BA793E" w14:textId="77777777" w:rsidR="007D2608" w:rsidRDefault="007D2608">
      <w:pPr>
        <w:rPr>
          <w:b/>
          <w:bCs/>
        </w:rPr>
      </w:pPr>
    </w:p>
    <w:p w14:paraId="5C4E71C2" w14:textId="77777777" w:rsidR="007D2608" w:rsidRDefault="007D2608">
      <w:pPr>
        <w:rPr>
          <w:b/>
          <w:bCs/>
        </w:rPr>
      </w:pPr>
    </w:p>
    <w:p w14:paraId="69223EBA" w14:textId="77777777" w:rsidR="007D2608" w:rsidRDefault="007D2608">
      <w:pPr>
        <w:rPr>
          <w:b/>
          <w:bCs/>
        </w:rPr>
      </w:pPr>
    </w:p>
    <w:p w14:paraId="1B5C816E" w14:textId="77777777" w:rsidR="007D2608" w:rsidRDefault="007D2608">
      <w:pPr>
        <w:rPr>
          <w:b/>
          <w:bCs/>
        </w:rPr>
      </w:pPr>
    </w:p>
    <w:p w14:paraId="50BDC8C8" w14:textId="77777777" w:rsidR="007D2608" w:rsidRDefault="007D2608">
      <w:pPr>
        <w:rPr>
          <w:b/>
          <w:bCs/>
        </w:rPr>
      </w:pPr>
    </w:p>
    <w:p w14:paraId="0CD7DF15" w14:textId="77777777" w:rsidR="007D2608" w:rsidRDefault="007D2608">
      <w:pPr>
        <w:rPr>
          <w:b/>
          <w:bCs/>
        </w:rPr>
      </w:pPr>
    </w:p>
    <w:p w14:paraId="202129DF" w14:textId="77777777" w:rsidR="007D2608" w:rsidRDefault="007D2608">
      <w:pPr>
        <w:rPr>
          <w:b/>
          <w:bCs/>
        </w:rPr>
      </w:pPr>
    </w:p>
    <w:p w14:paraId="216BAF85" w14:textId="77777777" w:rsidR="007D2608" w:rsidRDefault="007D2608">
      <w:pPr>
        <w:rPr>
          <w:b/>
          <w:bCs/>
        </w:rPr>
      </w:pPr>
    </w:p>
    <w:p w14:paraId="21E3C549" w14:textId="77777777" w:rsidR="007D2608" w:rsidRDefault="007D2608">
      <w:pPr>
        <w:rPr>
          <w:b/>
          <w:bCs/>
        </w:rPr>
      </w:pPr>
    </w:p>
    <w:p w14:paraId="347889DA" w14:textId="77777777" w:rsidR="007D2608" w:rsidRDefault="007D2608">
      <w:pPr>
        <w:rPr>
          <w:b/>
          <w:bCs/>
        </w:rPr>
      </w:pPr>
    </w:p>
    <w:p w14:paraId="22D0706F" w14:textId="77777777" w:rsidR="007D2608" w:rsidRDefault="007D2608">
      <w:pPr>
        <w:rPr>
          <w:b/>
          <w:bCs/>
        </w:rPr>
      </w:pPr>
    </w:p>
    <w:p w14:paraId="1CE5404E" w14:textId="77777777" w:rsidR="007D2608" w:rsidRDefault="007D2608">
      <w:pPr>
        <w:rPr>
          <w:b/>
          <w:bCs/>
        </w:rPr>
      </w:pPr>
    </w:p>
    <w:p w14:paraId="046D36AE" w14:textId="317627E5" w:rsidR="007D2608" w:rsidRDefault="007D2608">
      <w:pPr>
        <w:rPr>
          <w:b/>
          <w:bCs/>
        </w:rPr>
      </w:pPr>
      <w:r>
        <w:rPr>
          <w:b/>
          <w:bCs/>
        </w:rPr>
        <w:br w:type="page"/>
      </w:r>
    </w:p>
    <w:p w14:paraId="0D74F385" w14:textId="77777777" w:rsidR="0019345C" w:rsidRDefault="0019345C" w:rsidP="008F25F6">
      <w:pPr>
        <w:jc w:val="left"/>
        <w:rPr>
          <w:b/>
          <w:bCs/>
        </w:rPr>
      </w:pPr>
    </w:p>
    <w:sdt>
      <w:sdtPr>
        <w:rPr>
          <w:rFonts w:asciiTheme="minorHAnsi" w:eastAsiaTheme="minorHAnsi" w:hAnsiTheme="minorHAnsi" w:cstheme="minorBidi"/>
          <w:color w:val="auto"/>
          <w:sz w:val="22"/>
          <w:szCs w:val="22"/>
        </w:rPr>
        <w:id w:val="215324382"/>
        <w:docPartObj>
          <w:docPartGallery w:val="Table of Contents"/>
          <w:docPartUnique/>
        </w:docPartObj>
      </w:sdtPr>
      <w:sdtEndPr>
        <w:rPr>
          <w:b/>
          <w:bCs/>
          <w:noProof/>
        </w:rPr>
      </w:sdtEndPr>
      <w:sdtContent>
        <w:p w14:paraId="24764EC6" w14:textId="6EB2BD1C" w:rsidR="007D2608" w:rsidRDefault="007D2608">
          <w:pPr>
            <w:pStyle w:val="TOCHeading"/>
          </w:pPr>
          <w:r>
            <w:t>Contents</w:t>
          </w:r>
        </w:p>
        <w:p w14:paraId="7DA38014" w14:textId="78CBD189" w:rsidR="007D2608" w:rsidRDefault="007D2608">
          <w:pPr>
            <w:pStyle w:val="TOC1"/>
            <w:tabs>
              <w:tab w:val="right" w:leader="dot" w:pos="9350"/>
            </w:tabs>
            <w:rPr>
              <w:noProof/>
            </w:rPr>
          </w:pPr>
          <w:r>
            <w:fldChar w:fldCharType="begin"/>
          </w:r>
          <w:r>
            <w:instrText xml:space="preserve"> TOC \o "1-3" \h \z \u </w:instrText>
          </w:r>
          <w:r>
            <w:fldChar w:fldCharType="separate"/>
          </w:r>
          <w:hyperlink w:anchor="_Toc180522048" w:history="1">
            <w:r w:rsidRPr="00DB31B1">
              <w:rPr>
                <w:rStyle w:val="Hyperlink"/>
                <w:noProof/>
              </w:rPr>
              <w:t>Part I: Research Question</w:t>
            </w:r>
            <w:r>
              <w:rPr>
                <w:noProof/>
                <w:webHidden/>
              </w:rPr>
              <w:tab/>
            </w:r>
            <w:r>
              <w:rPr>
                <w:noProof/>
                <w:webHidden/>
              </w:rPr>
              <w:fldChar w:fldCharType="begin"/>
            </w:r>
            <w:r>
              <w:rPr>
                <w:noProof/>
                <w:webHidden/>
              </w:rPr>
              <w:instrText xml:space="preserve"> PAGEREF _Toc180522048 \h </w:instrText>
            </w:r>
            <w:r>
              <w:rPr>
                <w:noProof/>
                <w:webHidden/>
              </w:rPr>
            </w:r>
            <w:r>
              <w:rPr>
                <w:noProof/>
                <w:webHidden/>
              </w:rPr>
              <w:fldChar w:fldCharType="separate"/>
            </w:r>
            <w:r>
              <w:rPr>
                <w:noProof/>
                <w:webHidden/>
              </w:rPr>
              <w:t>3</w:t>
            </w:r>
            <w:r>
              <w:rPr>
                <w:noProof/>
                <w:webHidden/>
              </w:rPr>
              <w:fldChar w:fldCharType="end"/>
            </w:r>
          </w:hyperlink>
        </w:p>
        <w:p w14:paraId="04756EEA" w14:textId="30C9C5B0" w:rsidR="007D2608" w:rsidRDefault="00000000">
          <w:pPr>
            <w:pStyle w:val="TOC1"/>
            <w:tabs>
              <w:tab w:val="right" w:leader="dot" w:pos="9350"/>
            </w:tabs>
            <w:rPr>
              <w:noProof/>
            </w:rPr>
          </w:pPr>
          <w:hyperlink w:anchor="_Toc180522049" w:history="1">
            <w:r w:rsidR="007D2608" w:rsidRPr="00DB31B1">
              <w:rPr>
                <w:rStyle w:val="Hyperlink"/>
                <w:noProof/>
              </w:rPr>
              <w:t>Part II: Technique Justification</w:t>
            </w:r>
            <w:r w:rsidR="007D2608">
              <w:rPr>
                <w:noProof/>
                <w:webHidden/>
              </w:rPr>
              <w:tab/>
            </w:r>
            <w:r w:rsidR="007D2608">
              <w:rPr>
                <w:noProof/>
                <w:webHidden/>
              </w:rPr>
              <w:fldChar w:fldCharType="begin"/>
            </w:r>
            <w:r w:rsidR="007D2608">
              <w:rPr>
                <w:noProof/>
                <w:webHidden/>
              </w:rPr>
              <w:instrText xml:space="preserve"> PAGEREF _Toc180522049 \h </w:instrText>
            </w:r>
            <w:r w:rsidR="007D2608">
              <w:rPr>
                <w:noProof/>
                <w:webHidden/>
              </w:rPr>
            </w:r>
            <w:r w:rsidR="007D2608">
              <w:rPr>
                <w:noProof/>
                <w:webHidden/>
              </w:rPr>
              <w:fldChar w:fldCharType="separate"/>
            </w:r>
            <w:r w:rsidR="007D2608">
              <w:rPr>
                <w:noProof/>
                <w:webHidden/>
              </w:rPr>
              <w:t>3</w:t>
            </w:r>
            <w:r w:rsidR="007D2608">
              <w:rPr>
                <w:noProof/>
                <w:webHidden/>
              </w:rPr>
              <w:fldChar w:fldCharType="end"/>
            </w:r>
          </w:hyperlink>
        </w:p>
        <w:p w14:paraId="282CAD00" w14:textId="093EB72B" w:rsidR="007D2608" w:rsidRDefault="00000000">
          <w:pPr>
            <w:pStyle w:val="TOC1"/>
            <w:tabs>
              <w:tab w:val="right" w:leader="dot" w:pos="9350"/>
            </w:tabs>
            <w:rPr>
              <w:noProof/>
            </w:rPr>
          </w:pPr>
          <w:hyperlink w:anchor="_Toc180522050" w:history="1">
            <w:r w:rsidR="007D2608" w:rsidRPr="00DB31B1">
              <w:rPr>
                <w:rStyle w:val="Hyperlink"/>
                <w:noProof/>
              </w:rPr>
              <w:t>Part III: Data Preparation</w:t>
            </w:r>
            <w:r w:rsidR="007D2608">
              <w:rPr>
                <w:noProof/>
                <w:webHidden/>
              </w:rPr>
              <w:tab/>
            </w:r>
            <w:r w:rsidR="007D2608">
              <w:rPr>
                <w:noProof/>
                <w:webHidden/>
              </w:rPr>
              <w:fldChar w:fldCharType="begin"/>
            </w:r>
            <w:r w:rsidR="007D2608">
              <w:rPr>
                <w:noProof/>
                <w:webHidden/>
              </w:rPr>
              <w:instrText xml:space="preserve"> PAGEREF _Toc180522050 \h </w:instrText>
            </w:r>
            <w:r w:rsidR="007D2608">
              <w:rPr>
                <w:noProof/>
                <w:webHidden/>
              </w:rPr>
            </w:r>
            <w:r w:rsidR="007D2608">
              <w:rPr>
                <w:noProof/>
                <w:webHidden/>
              </w:rPr>
              <w:fldChar w:fldCharType="separate"/>
            </w:r>
            <w:r w:rsidR="007D2608">
              <w:rPr>
                <w:noProof/>
                <w:webHidden/>
              </w:rPr>
              <w:t>5</w:t>
            </w:r>
            <w:r w:rsidR="007D2608">
              <w:rPr>
                <w:noProof/>
                <w:webHidden/>
              </w:rPr>
              <w:fldChar w:fldCharType="end"/>
            </w:r>
          </w:hyperlink>
        </w:p>
        <w:p w14:paraId="54F58FFF" w14:textId="6270FE84" w:rsidR="007D2608" w:rsidRDefault="00000000">
          <w:pPr>
            <w:pStyle w:val="TOC1"/>
            <w:tabs>
              <w:tab w:val="right" w:leader="dot" w:pos="9350"/>
            </w:tabs>
            <w:rPr>
              <w:noProof/>
            </w:rPr>
          </w:pPr>
          <w:hyperlink w:anchor="_Toc180522051" w:history="1">
            <w:r w:rsidR="007D2608" w:rsidRPr="00DB31B1">
              <w:rPr>
                <w:rStyle w:val="Hyperlink"/>
                <w:noProof/>
              </w:rPr>
              <w:t>Part V: Data Summary and Implications</w:t>
            </w:r>
            <w:r w:rsidR="007D2608">
              <w:rPr>
                <w:noProof/>
                <w:webHidden/>
              </w:rPr>
              <w:tab/>
            </w:r>
            <w:r w:rsidR="007D2608">
              <w:rPr>
                <w:noProof/>
                <w:webHidden/>
              </w:rPr>
              <w:fldChar w:fldCharType="begin"/>
            </w:r>
            <w:r w:rsidR="007D2608">
              <w:rPr>
                <w:noProof/>
                <w:webHidden/>
              </w:rPr>
              <w:instrText xml:space="preserve"> PAGEREF _Toc180522051 \h </w:instrText>
            </w:r>
            <w:r w:rsidR="007D2608">
              <w:rPr>
                <w:noProof/>
                <w:webHidden/>
              </w:rPr>
            </w:r>
            <w:r w:rsidR="007D2608">
              <w:rPr>
                <w:noProof/>
                <w:webHidden/>
              </w:rPr>
              <w:fldChar w:fldCharType="separate"/>
            </w:r>
            <w:r w:rsidR="007D2608">
              <w:rPr>
                <w:noProof/>
                <w:webHidden/>
              </w:rPr>
              <w:t>9</w:t>
            </w:r>
            <w:r w:rsidR="007D2608">
              <w:rPr>
                <w:noProof/>
                <w:webHidden/>
              </w:rPr>
              <w:fldChar w:fldCharType="end"/>
            </w:r>
          </w:hyperlink>
        </w:p>
        <w:p w14:paraId="6BA20FE9" w14:textId="0B0010AF" w:rsidR="007D2608" w:rsidRDefault="00000000">
          <w:pPr>
            <w:pStyle w:val="TOC2"/>
            <w:tabs>
              <w:tab w:val="right" w:leader="dot" w:pos="9350"/>
            </w:tabs>
            <w:rPr>
              <w:noProof/>
            </w:rPr>
          </w:pPr>
          <w:hyperlink w:anchor="_Toc180522052" w:history="1">
            <w:r w:rsidR="007D2608" w:rsidRPr="00DB31B1">
              <w:rPr>
                <w:rStyle w:val="Hyperlink"/>
                <w:noProof/>
              </w:rPr>
              <w:t>1. Explain the Quality of the Clusters:</w:t>
            </w:r>
            <w:r w:rsidR="007D2608">
              <w:rPr>
                <w:noProof/>
                <w:webHidden/>
              </w:rPr>
              <w:tab/>
            </w:r>
            <w:r w:rsidR="007D2608">
              <w:rPr>
                <w:noProof/>
                <w:webHidden/>
              </w:rPr>
              <w:fldChar w:fldCharType="begin"/>
            </w:r>
            <w:r w:rsidR="007D2608">
              <w:rPr>
                <w:noProof/>
                <w:webHidden/>
              </w:rPr>
              <w:instrText xml:space="preserve"> PAGEREF _Toc180522052 \h </w:instrText>
            </w:r>
            <w:r w:rsidR="007D2608">
              <w:rPr>
                <w:noProof/>
                <w:webHidden/>
              </w:rPr>
            </w:r>
            <w:r w:rsidR="007D2608">
              <w:rPr>
                <w:noProof/>
                <w:webHidden/>
              </w:rPr>
              <w:fldChar w:fldCharType="separate"/>
            </w:r>
            <w:r w:rsidR="007D2608">
              <w:rPr>
                <w:noProof/>
                <w:webHidden/>
              </w:rPr>
              <w:t>9</w:t>
            </w:r>
            <w:r w:rsidR="007D2608">
              <w:rPr>
                <w:noProof/>
                <w:webHidden/>
              </w:rPr>
              <w:fldChar w:fldCharType="end"/>
            </w:r>
          </w:hyperlink>
        </w:p>
        <w:p w14:paraId="43495B86" w14:textId="5C7461F5" w:rsidR="007D2608" w:rsidRDefault="00000000">
          <w:pPr>
            <w:pStyle w:val="TOC2"/>
            <w:tabs>
              <w:tab w:val="right" w:leader="dot" w:pos="9350"/>
            </w:tabs>
            <w:rPr>
              <w:noProof/>
            </w:rPr>
          </w:pPr>
          <w:hyperlink w:anchor="_Toc180522053" w:history="1">
            <w:r w:rsidR="007D2608" w:rsidRPr="00DB31B1">
              <w:rPr>
                <w:rStyle w:val="Hyperlink"/>
                <w:noProof/>
              </w:rPr>
              <w:t>2. Discuss the Results and Implications:</w:t>
            </w:r>
            <w:r w:rsidR="007D2608">
              <w:rPr>
                <w:noProof/>
                <w:webHidden/>
              </w:rPr>
              <w:tab/>
            </w:r>
            <w:r w:rsidR="007D2608">
              <w:rPr>
                <w:noProof/>
                <w:webHidden/>
              </w:rPr>
              <w:fldChar w:fldCharType="begin"/>
            </w:r>
            <w:r w:rsidR="007D2608">
              <w:rPr>
                <w:noProof/>
                <w:webHidden/>
              </w:rPr>
              <w:instrText xml:space="preserve"> PAGEREF _Toc180522053 \h </w:instrText>
            </w:r>
            <w:r w:rsidR="007D2608">
              <w:rPr>
                <w:noProof/>
                <w:webHidden/>
              </w:rPr>
            </w:r>
            <w:r w:rsidR="007D2608">
              <w:rPr>
                <w:noProof/>
                <w:webHidden/>
              </w:rPr>
              <w:fldChar w:fldCharType="separate"/>
            </w:r>
            <w:r w:rsidR="007D2608">
              <w:rPr>
                <w:noProof/>
                <w:webHidden/>
              </w:rPr>
              <w:t>9</w:t>
            </w:r>
            <w:r w:rsidR="007D2608">
              <w:rPr>
                <w:noProof/>
                <w:webHidden/>
              </w:rPr>
              <w:fldChar w:fldCharType="end"/>
            </w:r>
          </w:hyperlink>
        </w:p>
        <w:p w14:paraId="70490383" w14:textId="39F0449D" w:rsidR="007D2608" w:rsidRDefault="00000000">
          <w:pPr>
            <w:pStyle w:val="TOC2"/>
            <w:tabs>
              <w:tab w:val="right" w:leader="dot" w:pos="9350"/>
            </w:tabs>
            <w:rPr>
              <w:noProof/>
            </w:rPr>
          </w:pPr>
          <w:hyperlink w:anchor="_Toc180522054" w:history="1">
            <w:r w:rsidR="007D2608" w:rsidRPr="00DB31B1">
              <w:rPr>
                <w:rStyle w:val="Hyperlink"/>
                <w:noProof/>
              </w:rPr>
              <w:t>3. Discuss One Limitation of the Analysis:</w:t>
            </w:r>
            <w:r w:rsidR="007D2608">
              <w:rPr>
                <w:noProof/>
                <w:webHidden/>
              </w:rPr>
              <w:tab/>
            </w:r>
            <w:r w:rsidR="007D2608">
              <w:rPr>
                <w:noProof/>
                <w:webHidden/>
              </w:rPr>
              <w:fldChar w:fldCharType="begin"/>
            </w:r>
            <w:r w:rsidR="007D2608">
              <w:rPr>
                <w:noProof/>
                <w:webHidden/>
              </w:rPr>
              <w:instrText xml:space="preserve"> PAGEREF _Toc180522054 \h </w:instrText>
            </w:r>
            <w:r w:rsidR="007D2608">
              <w:rPr>
                <w:noProof/>
                <w:webHidden/>
              </w:rPr>
            </w:r>
            <w:r w:rsidR="007D2608">
              <w:rPr>
                <w:noProof/>
                <w:webHidden/>
              </w:rPr>
              <w:fldChar w:fldCharType="separate"/>
            </w:r>
            <w:r w:rsidR="007D2608">
              <w:rPr>
                <w:noProof/>
                <w:webHidden/>
              </w:rPr>
              <w:t>10</w:t>
            </w:r>
            <w:r w:rsidR="007D2608">
              <w:rPr>
                <w:noProof/>
                <w:webHidden/>
              </w:rPr>
              <w:fldChar w:fldCharType="end"/>
            </w:r>
          </w:hyperlink>
        </w:p>
        <w:p w14:paraId="3C189EA5" w14:textId="7AD1D7C8" w:rsidR="007D2608" w:rsidRDefault="00000000">
          <w:pPr>
            <w:pStyle w:val="TOC2"/>
            <w:tabs>
              <w:tab w:val="right" w:leader="dot" w:pos="9350"/>
            </w:tabs>
            <w:rPr>
              <w:noProof/>
            </w:rPr>
          </w:pPr>
          <w:hyperlink w:anchor="_Toc180522055" w:history="1">
            <w:r w:rsidR="007D2608" w:rsidRPr="00DB31B1">
              <w:rPr>
                <w:rStyle w:val="Hyperlink"/>
                <w:noProof/>
              </w:rPr>
              <w:t>4. Recommend a Course of Action:</w:t>
            </w:r>
            <w:r w:rsidR="007D2608">
              <w:rPr>
                <w:noProof/>
                <w:webHidden/>
              </w:rPr>
              <w:tab/>
            </w:r>
            <w:r w:rsidR="007D2608">
              <w:rPr>
                <w:noProof/>
                <w:webHidden/>
              </w:rPr>
              <w:fldChar w:fldCharType="begin"/>
            </w:r>
            <w:r w:rsidR="007D2608">
              <w:rPr>
                <w:noProof/>
                <w:webHidden/>
              </w:rPr>
              <w:instrText xml:space="preserve"> PAGEREF _Toc180522055 \h </w:instrText>
            </w:r>
            <w:r w:rsidR="007D2608">
              <w:rPr>
                <w:noProof/>
                <w:webHidden/>
              </w:rPr>
            </w:r>
            <w:r w:rsidR="007D2608">
              <w:rPr>
                <w:noProof/>
                <w:webHidden/>
              </w:rPr>
              <w:fldChar w:fldCharType="separate"/>
            </w:r>
            <w:r w:rsidR="007D2608">
              <w:rPr>
                <w:noProof/>
                <w:webHidden/>
              </w:rPr>
              <w:t>10</w:t>
            </w:r>
            <w:r w:rsidR="007D2608">
              <w:rPr>
                <w:noProof/>
                <w:webHidden/>
              </w:rPr>
              <w:fldChar w:fldCharType="end"/>
            </w:r>
          </w:hyperlink>
        </w:p>
        <w:p w14:paraId="69B8D2ED" w14:textId="0B2D94D1" w:rsidR="007D2608" w:rsidRDefault="007D2608">
          <w:r>
            <w:rPr>
              <w:b/>
              <w:bCs/>
              <w:noProof/>
            </w:rPr>
            <w:fldChar w:fldCharType="end"/>
          </w:r>
        </w:p>
      </w:sdtContent>
    </w:sdt>
    <w:p w14:paraId="429D0CDD" w14:textId="77777777" w:rsidR="007D2608" w:rsidRDefault="007D2608">
      <w:pPr>
        <w:rPr>
          <w:b/>
          <w:bCs/>
        </w:rPr>
      </w:pPr>
    </w:p>
    <w:p w14:paraId="7FF8CA37" w14:textId="77777777" w:rsidR="007D2608" w:rsidRDefault="007D2608">
      <w:pPr>
        <w:rPr>
          <w:b/>
          <w:bCs/>
        </w:rPr>
      </w:pPr>
    </w:p>
    <w:p w14:paraId="78C5423B" w14:textId="77777777" w:rsidR="007D2608" w:rsidRDefault="007D2608">
      <w:pPr>
        <w:rPr>
          <w:b/>
          <w:bCs/>
        </w:rPr>
      </w:pPr>
    </w:p>
    <w:p w14:paraId="62684E3C" w14:textId="77777777" w:rsidR="007D2608" w:rsidRDefault="007D2608">
      <w:pPr>
        <w:rPr>
          <w:b/>
          <w:bCs/>
        </w:rPr>
      </w:pPr>
    </w:p>
    <w:p w14:paraId="287F2C1F" w14:textId="77777777" w:rsidR="007D2608" w:rsidRDefault="007D2608">
      <w:pPr>
        <w:rPr>
          <w:b/>
          <w:bCs/>
        </w:rPr>
      </w:pPr>
    </w:p>
    <w:p w14:paraId="0814FA3D" w14:textId="77777777" w:rsidR="007D2608" w:rsidRDefault="007D2608">
      <w:pPr>
        <w:rPr>
          <w:b/>
          <w:bCs/>
        </w:rPr>
      </w:pPr>
    </w:p>
    <w:p w14:paraId="0CA3B166" w14:textId="77777777" w:rsidR="007D2608" w:rsidRDefault="007D2608">
      <w:pPr>
        <w:rPr>
          <w:b/>
          <w:bCs/>
        </w:rPr>
      </w:pPr>
    </w:p>
    <w:p w14:paraId="6EC1B0C7" w14:textId="77777777" w:rsidR="007D2608" w:rsidRDefault="007D2608">
      <w:pPr>
        <w:rPr>
          <w:b/>
          <w:bCs/>
        </w:rPr>
      </w:pPr>
    </w:p>
    <w:p w14:paraId="1708F47A" w14:textId="77777777" w:rsidR="007D2608" w:rsidRDefault="007D2608">
      <w:pPr>
        <w:rPr>
          <w:b/>
          <w:bCs/>
        </w:rPr>
      </w:pPr>
    </w:p>
    <w:p w14:paraId="4E3BB6E0" w14:textId="77777777" w:rsidR="007D2608" w:rsidRDefault="007D2608">
      <w:pPr>
        <w:rPr>
          <w:b/>
          <w:bCs/>
        </w:rPr>
      </w:pPr>
    </w:p>
    <w:p w14:paraId="29C94387" w14:textId="77777777" w:rsidR="007D2608" w:rsidRDefault="007D2608">
      <w:pPr>
        <w:rPr>
          <w:b/>
          <w:bCs/>
        </w:rPr>
      </w:pPr>
    </w:p>
    <w:p w14:paraId="3DDEDA5B" w14:textId="77777777" w:rsidR="007D2608" w:rsidRDefault="007D2608">
      <w:pPr>
        <w:rPr>
          <w:b/>
          <w:bCs/>
        </w:rPr>
      </w:pPr>
    </w:p>
    <w:p w14:paraId="243852AF" w14:textId="77777777" w:rsidR="007D2608" w:rsidRDefault="007D2608">
      <w:pPr>
        <w:rPr>
          <w:b/>
          <w:bCs/>
        </w:rPr>
      </w:pPr>
    </w:p>
    <w:p w14:paraId="7567B9C2" w14:textId="77777777" w:rsidR="007D2608" w:rsidRDefault="007D2608">
      <w:pPr>
        <w:rPr>
          <w:b/>
          <w:bCs/>
        </w:rPr>
      </w:pPr>
    </w:p>
    <w:p w14:paraId="7F9121DB" w14:textId="77777777" w:rsidR="007D2608" w:rsidRDefault="007D2608">
      <w:pPr>
        <w:rPr>
          <w:b/>
          <w:bCs/>
        </w:rPr>
      </w:pPr>
    </w:p>
    <w:p w14:paraId="34AF05F7" w14:textId="77777777" w:rsidR="007D2608" w:rsidRDefault="007D2608">
      <w:pPr>
        <w:rPr>
          <w:b/>
          <w:bCs/>
        </w:rPr>
      </w:pPr>
    </w:p>
    <w:p w14:paraId="30C578C0" w14:textId="77777777" w:rsidR="007D2608" w:rsidRDefault="007D2608">
      <w:pPr>
        <w:rPr>
          <w:b/>
          <w:bCs/>
        </w:rPr>
      </w:pPr>
    </w:p>
    <w:p w14:paraId="3F85DB4F" w14:textId="77777777" w:rsidR="007D2608" w:rsidRDefault="007D2608">
      <w:pPr>
        <w:rPr>
          <w:b/>
          <w:bCs/>
        </w:rPr>
      </w:pPr>
    </w:p>
    <w:p w14:paraId="351861C5" w14:textId="77777777" w:rsidR="007D2608" w:rsidRDefault="007D2608">
      <w:pPr>
        <w:rPr>
          <w:b/>
          <w:bCs/>
        </w:rPr>
      </w:pPr>
    </w:p>
    <w:p w14:paraId="5319CAEB" w14:textId="77777777" w:rsidR="007D2608" w:rsidRDefault="007D2608">
      <w:pPr>
        <w:rPr>
          <w:b/>
          <w:bCs/>
        </w:rPr>
      </w:pPr>
    </w:p>
    <w:p w14:paraId="1CDD3704" w14:textId="77777777" w:rsidR="007D2608" w:rsidRDefault="007D2608">
      <w:pPr>
        <w:rPr>
          <w:b/>
          <w:bCs/>
        </w:rPr>
      </w:pPr>
    </w:p>
    <w:p w14:paraId="6FE5611C" w14:textId="77777777" w:rsidR="007D2608" w:rsidRDefault="007D2608">
      <w:pPr>
        <w:rPr>
          <w:b/>
          <w:bCs/>
        </w:rPr>
      </w:pPr>
    </w:p>
    <w:p w14:paraId="0D12AEF1" w14:textId="77777777" w:rsidR="007D2608" w:rsidRDefault="007D2608">
      <w:pPr>
        <w:rPr>
          <w:b/>
          <w:bCs/>
        </w:rPr>
      </w:pPr>
    </w:p>
    <w:p w14:paraId="19F094BA" w14:textId="77777777" w:rsidR="007D2608" w:rsidRDefault="007D2608">
      <w:pPr>
        <w:rPr>
          <w:b/>
          <w:bCs/>
        </w:rPr>
      </w:pPr>
    </w:p>
    <w:p w14:paraId="68EDF4B0" w14:textId="77777777" w:rsidR="007D2608" w:rsidRDefault="007D2608">
      <w:pPr>
        <w:rPr>
          <w:b/>
          <w:bCs/>
        </w:rPr>
      </w:pPr>
    </w:p>
    <w:p w14:paraId="6B7657CF" w14:textId="77777777" w:rsidR="007D2608" w:rsidRDefault="007D2608">
      <w:pPr>
        <w:rPr>
          <w:b/>
          <w:bCs/>
        </w:rPr>
      </w:pPr>
    </w:p>
    <w:p w14:paraId="290ECBD3" w14:textId="77777777" w:rsidR="007D2608" w:rsidRDefault="007D2608">
      <w:pPr>
        <w:rPr>
          <w:b/>
          <w:bCs/>
        </w:rPr>
      </w:pPr>
    </w:p>
    <w:p w14:paraId="3106D4C9" w14:textId="77777777" w:rsidR="007D2608" w:rsidRDefault="007D2608">
      <w:pPr>
        <w:rPr>
          <w:b/>
          <w:bCs/>
        </w:rPr>
      </w:pPr>
    </w:p>
    <w:p w14:paraId="218B15C3" w14:textId="6E1DE029" w:rsidR="008F25F6" w:rsidRDefault="008F25F6">
      <w:pPr>
        <w:rPr>
          <w:b/>
          <w:bCs/>
        </w:rPr>
      </w:pPr>
      <w:r>
        <w:rPr>
          <w:b/>
          <w:bCs/>
        </w:rPr>
        <w:br w:type="page"/>
      </w:r>
    </w:p>
    <w:p w14:paraId="2DF7F831" w14:textId="77777777" w:rsidR="008F25F6" w:rsidRDefault="008F25F6" w:rsidP="008F25F6">
      <w:pPr>
        <w:jc w:val="left"/>
        <w:rPr>
          <w:b/>
          <w:bCs/>
        </w:rPr>
      </w:pPr>
    </w:p>
    <w:p w14:paraId="13C4AC15" w14:textId="4D956001" w:rsidR="008F25F6" w:rsidRPr="0019345C" w:rsidRDefault="008F25F6" w:rsidP="0019345C">
      <w:pPr>
        <w:pStyle w:val="Heading1"/>
      </w:pPr>
      <w:bookmarkStart w:id="0" w:name="_Toc180522048"/>
      <w:r w:rsidRPr="0019345C">
        <w:t>Part I: Research Question</w:t>
      </w:r>
      <w:bookmarkEnd w:id="0"/>
    </w:p>
    <w:p w14:paraId="7B0A5002" w14:textId="77777777" w:rsidR="008F25F6" w:rsidRPr="0019345C" w:rsidRDefault="008F25F6" w:rsidP="0019345C">
      <w:pPr>
        <w:spacing w:line="360" w:lineRule="auto"/>
        <w:jc w:val="left"/>
        <w:rPr>
          <w:rFonts w:ascii="Times New Roman" w:hAnsi="Times New Roman" w:cs="Times New Roman"/>
          <w:sz w:val="24"/>
          <w:szCs w:val="24"/>
        </w:rPr>
      </w:pPr>
      <w:r w:rsidRPr="0019345C">
        <w:rPr>
          <w:rFonts w:ascii="Times New Roman" w:hAnsi="Times New Roman" w:cs="Times New Roman"/>
          <w:b/>
          <w:bCs/>
          <w:sz w:val="24"/>
          <w:szCs w:val="24"/>
        </w:rPr>
        <w:t>A. Purpose of the Data Mining Report</w:t>
      </w:r>
    </w:p>
    <w:p w14:paraId="55AC4746" w14:textId="0F3FD890" w:rsidR="008F25F6" w:rsidRPr="00BC76E4" w:rsidRDefault="00355B79" w:rsidP="00355B79">
      <w:pPr>
        <w:spacing w:line="360" w:lineRule="auto"/>
        <w:ind w:left="360"/>
        <w:jc w:val="left"/>
        <w:rPr>
          <w:rFonts w:ascii="Times New Roman" w:hAnsi="Times New Roman" w:cs="Times New Roman"/>
          <w:sz w:val="28"/>
          <w:szCs w:val="28"/>
        </w:rPr>
      </w:pPr>
      <w:r w:rsidRPr="00BC76E4">
        <w:rPr>
          <w:rFonts w:ascii="Times New Roman" w:hAnsi="Times New Roman" w:cs="Times New Roman"/>
          <w:b/>
          <w:bCs/>
          <w:sz w:val="28"/>
          <w:szCs w:val="28"/>
        </w:rPr>
        <w:t>A</w:t>
      </w:r>
      <w:proofErr w:type="gramStart"/>
      <w:r w:rsidRPr="00BC76E4">
        <w:rPr>
          <w:rFonts w:ascii="Times New Roman" w:hAnsi="Times New Roman" w:cs="Times New Roman"/>
          <w:b/>
          <w:bCs/>
          <w:sz w:val="28"/>
          <w:szCs w:val="28"/>
        </w:rPr>
        <w:t>1.</w:t>
      </w:r>
      <w:r w:rsidR="008F25F6" w:rsidRPr="00BC76E4">
        <w:rPr>
          <w:rFonts w:ascii="Times New Roman" w:hAnsi="Times New Roman" w:cs="Times New Roman"/>
          <w:b/>
          <w:bCs/>
          <w:sz w:val="28"/>
          <w:szCs w:val="28"/>
        </w:rPr>
        <w:t>Proposed</w:t>
      </w:r>
      <w:proofErr w:type="gramEnd"/>
      <w:r w:rsidR="008F25F6" w:rsidRPr="00BC76E4">
        <w:rPr>
          <w:rFonts w:ascii="Times New Roman" w:hAnsi="Times New Roman" w:cs="Times New Roman"/>
          <w:b/>
          <w:bCs/>
          <w:sz w:val="28"/>
          <w:szCs w:val="28"/>
        </w:rPr>
        <w:t xml:space="preserve"> Research Question:</w:t>
      </w:r>
    </w:p>
    <w:p w14:paraId="7568A26C" w14:textId="77777777" w:rsidR="00C04234" w:rsidRDefault="00C04234" w:rsidP="00742D5F">
      <w:pPr>
        <w:spacing w:line="360" w:lineRule="auto"/>
        <w:jc w:val="left"/>
        <w:rPr>
          <w:rFonts w:ascii="Times New Roman" w:hAnsi="Times New Roman" w:cs="Times New Roman"/>
          <w:i/>
          <w:iCs/>
          <w:sz w:val="24"/>
          <w:szCs w:val="24"/>
        </w:rPr>
      </w:pPr>
      <w:r w:rsidRPr="00C04234">
        <w:rPr>
          <w:rFonts w:ascii="Times New Roman" w:hAnsi="Times New Roman" w:cs="Times New Roman"/>
          <w:i/>
          <w:iCs/>
          <w:sz w:val="24"/>
          <w:szCs w:val="24"/>
        </w:rPr>
        <w:t>How can principal component analysis (PCA) be applied to identify key customer characteristics within a telecommunications company’s customer base, in order to enhance targeted product offerings and improve long-term profitability?</w:t>
      </w:r>
    </w:p>
    <w:p w14:paraId="58DF6F14" w14:textId="4C9B1B06" w:rsidR="008F25F6" w:rsidRPr="00BC76E4" w:rsidRDefault="00355B79" w:rsidP="00742D5F">
      <w:pPr>
        <w:spacing w:line="360" w:lineRule="auto"/>
        <w:jc w:val="left"/>
        <w:rPr>
          <w:rFonts w:ascii="Times New Roman" w:hAnsi="Times New Roman" w:cs="Times New Roman"/>
          <w:sz w:val="28"/>
          <w:szCs w:val="28"/>
        </w:rPr>
      </w:pPr>
      <w:r w:rsidRPr="00BC76E4">
        <w:rPr>
          <w:rFonts w:ascii="Times New Roman" w:hAnsi="Times New Roman" w:cs="Times New Roman"/>
          <w:b/>
          <w:bCs/>
          <w:sz w:val="28"/>
          <w:szCs w:val="28"/>
        </w:rPr>
        <w:t>A</w:t>
      </w:r>
      <w:proofErr w:type="gramStart"/>
      <w:r w:rsidRPr="00BC76E4">
        <w:rPr>
          <w:rFonts w:ascii="Times New Roman" w:hAnsi="Times New Roman" w:cs="Times New Roman"/>
          <w:b/>
          <w:bCs/>
          <w:sz w:val="28"/>
          <w:szCs w:val="28"/>
        </w:rPr>
        <w:t>2.</w:t>
      </w:r>
      <w:r w:rsidR="008F25F6" w:rsidRPr="00BC76E4">
        <w:rPr>
          <w:rFonts w:ascii="Times New Roman" w:hAnsi="Times New Roman" w:cs="Times New Roman"/>
          <w:b/>
          <w:bCs/>
          <w:sz w:val="28"/>
          <w:szCs w:val="28"/>
        </w:rPr>
        <w:t>Goal</w:t>
      </w:r>
      <w:proofErr w:type="gramEnd"/>
      <w:r w:rsidR="008F25F6" w:rsidRPr="00BC76E4">
        <w:rPr>
          <w:rFonts w:ascii="Times New Roman" w:hAnsi="Times New Roman" w:cs="Times New Roman"/>
          <w:b/>
          <w:bCs/>
          <w:sz w:val="28"/>
          <w:szCs w:val="28"/>
        </w:rPr>
        <w:t xml:space="preserve"> of the Analysis:</w:t>
      </w:r>
    </w:p>
    <w:p w14:paraId="2B9476F7" w14:textId="0AF3D213" w:rsidR="0086192C" w:rsidRDefault="00C04234" w:rsidP="0086192C">
      <w:pPr>
        <w:spacing w:line="360" w:lineRule="auto"/>
        <w:jc w:val="left"/>
        <w:rPr>
          <w:rFonts w:ascii="Times New Roman" w:hAnsi="Times New Roman" w:cs="Times New Roman"/>
          <w:sz w:val="24"/>
          <w:szCs w:val="24"/>
        </w:rPr>
      </w:pPr>
      <w:bookmarkStart w:id="1" w:name="_Toc180522049"/>
      <w:r w:rsidRPr="00C04234">
        <w:rPr>
          <w:rFonts w:ascii="Times New Roman" w:hAnsi="Times New Roman" w:cs="Times New Roman"/>
          <w:sz w:val="24"/>
          <w:szCs w:val="24"/>
        </w:rPr>
        <w:t>To use principal component analysis (PCA) to identify the key characteristics of telecommunications customers from the available data, focusing on variables like monthly charges, bandwidth usage, and customer satisfaction metrics (represented by items such as 'Item1' through 'Item8')</w:t>
      </w:r>
      <w:r w:rsidR="00233149">
        <w:rPr>
          <w:rFonts w:ascii="Times New Roman" w:hAnsi="Times New Roman" w:cs="Times New Roman"/>
          <w:sz w:val="24"/>
          <w:szCs w:val="24"/>
        </w:rPr>
        <w:t xml:space="preserve"> which will be renamed accordingly based on their data dictionary names</w:t>
      </w:r>
      <w:r w:rsidRPr="00C04234">
        <w:rPr>
          <w:rFonts w:ascii="Times New Roman" w:hAnsi="Times New Roman" w:cs="Times New Roman"/>
          <w:sz w:val="24"/>
          <w:szCs w:val="24"/>
        </w:rPr>
        <w:t>. This analysis aims to reduce dimensionality while preserving critical customer insights, thereby enabling the company to better target products and improve strategic decision-making.</w:t>
      </w:r>
    </w:p>
    <w:p w14:paraId="3EC84CB4" w14:textId="77777777" w:rsidR="0086192C" w:rsidRDefault="0086192C" w:rsidP="0086192C">
      <w:pPr>
        <w:spacing w:line="360" w:lineRule="auto"/>
        <w:jc w:val="left"/>
        <w:rPr>
          <w:rFonts w:ascii="Times New Roman" w:hAnsi="Times New Roman" w:cs="Times New Roman"/>
          <w:sz w:val="24"/>
          <w:szCs w:val="24"/>
        </w:rPr>
      </w:pPr>
    </w:p>
    <w:p w14:paraId="1DF22E4C" w14:textId="79A4B533" w:rsidR="00B26AB6" w:rsidRDefault="00B26AB6" w:rsidP="0086192C">
      <w:pPr>
        <w:spacing w:line="360" w:lineRule="auto"/>
        <w:jc w:val="left"/>
      </w:pPr>
      <w:r>
        <w:br w:type="page"/>
      </w:r>
    </w:p>
    <w:p w14:paraId="2AEB8D69" w14:textId="77777777" w:rsidR="00B26AB6" w:rsidRPr="00B26AB6" w:rsidRDefault="00B26AB6" w:rsidP="00B26AB6">
      <w:pPr>
        <w:spacing w:line="360" w:lineRule="auto"/>
        <w:ind w:left="1440"/>
        <w:jc w:val="left"/>
        <w:rPr>
          <w:rFonts w:ascii="Times New Roman" w:hAnsi="Times New Roman" w:cs="Times New Roman"/>
          <w:sz w:val="24"/>
          <w:szCs w:val="24"/>
        </w:rPr>
      </w:pPr>
    </w:p>
    <w:p w14:paraId="5B356DC4" w14:textId="240B47DD" w:rsidR="008F25F6" w:rsidRPr="0019345C" w:rsidRDefault="008F25F6" w:rsidP="0019345C">
      <w:pPr>
        <w:pStyle w:val="Heading1"/>
      </w:pPr>
      <w:r w:rsidRPr="0019345C">
        <w:t xml:space="preserve">Part II: </w:t>
      </w:r>
      <w:r w:rsidR="004C1BE4">
        <w:t>Method</w:t>
      </w:r>
      <w:r w:rsidRPr="0019345C">
        <w:t xml:space="preserve"> Justification</w:t>
      </w:r>
      <w:bookmarkEnd w:id="1"/>
    </w:p>
    <w:p w14:paraId="232F14AA" w14:textId="0B5807E7" w:rsidR="008F25F6" w:rsidRPr="00BC76E4" w:rsidRDefault="00355B79" w:rsidP="00355B79">
      <w:pPr>
        <w:spacing w:line="360" w:lineRule="auto"/>
        <w:ind w:left="360"/>
        <w:jc w:val="left"/>
        <w:rPr>
          <w:rFonts w:ascii="Times New Roman" w:hAnsi="Times New Roman" w:cs="Times New Roman"/>
          <w:sz w:val="28"/>
          <w:szCs w:val="28"/>
        </w:rPr>
      </w:pPr>
      <w:r w:rsidRPr="00BC76E4">
        <w:rPr>
          <w:rFonts w:ascii="Times New Roman" w:hAnsi="Times New Roman" w:cs="Times New Roman"/>
          <w:b/>
          <w:bCs/>
          <w:sz w:val="28"/>
          <w:szCs w:val="28"/>
        </w:rPr>
        <w:t>B</w:t>
      </w:r>
      <w:proofErr w:type="gramStart"/>
      <w:r w:rsidRPr="00BC76E4">
        <w:rPr>
          <w:rFonts w:ascii="Times New Roman" w:hAnsi="Times New Roman" w:cs="Times New Roman"/>
          <w:b/>
          <w:bCs/>
          <w:sz w:val="28"/>
          <w:szCs w:val="28"/>
        </w:rPr>
        <w:t>1.</w:t>
      </w:r>
      <w:r w:rsidR="004C1BE4" w:rsidRPr="00BC76E4">
        <w:rPr>
          <w:rFonts w:ascii="Times New Roman" w:hAnsi="Times New Roman" w:cs="Times New Roman"/>
          <w:b/>
          <w:bCs/>
          <w:sz w:val="28"/>
          <w:szCs w:val="28"/>
        </w:rPr>
        <w:t>Explaination</w:t>
      </w:r>
      <w:proofErr w:type="gramEnd"/>
      <w:r w:rsidR="004C1BE4" w:rsidRPr="00BC76E4">
        <w:rPr>
          <w:rFonts w:ascii="Times New Roman" w:hAnsi="Times New Roman" w:cs="Times New Roman"/>
          <w:b/>
          <w:bCs/>
          <w:sz w:val="28"/>
          <w:szCs w:val="28"/>
        </w:rPr>
        <w:t xml:space="preserve"> of PCA </w:t>
      </w:r>
    </w:p>
    <w:p w14:paraId="0EB966B9" w14:textId="57645295" w:rsidR="0086192C" w:rsidRDefault="00FC2463" w:rsidP="00FC2463">
      <w:pPr>
        <w:spacing w:line="360" w:lineRule="auto"/>
        <w:ind w:left="360"/>
        <w:jc w:val="left"/>
        <w:rPr>
          <w:rFonts w:ascii="Times New Roman" w:hAnsi="Times New Roman" w:cs="Times New Roman"/>
          <w:sz w:val="24"/>
          <w:szCs w:val="24"/>
        </w:rPr>
      </w:pPr>
      <w:r w:rsidRPr="00FC2463">
        <w:rPr>
          <w:rFonts w:ascii="Times New Roman" w:hAnsi="Times New Roman" w:cs="Times New Roman"/>
          <w:sz w:val="24"/>
          <w:szCs w:val="24"/>
        </w:rPr>
        <w:t>The goal of PCA is to simplify complex datasets by reducing their dimensionality while retaining the most important information. This technique works by converting a set of correlated variables into fewer uncorrelated components, each capturing a significant portion of the total variance. These components are ranked based on how much variance they explain. In this analysis, PCA helps identify the most influential factors related to customer churn, offering clearer insights into which demographic, service usage, and satisfaction variables have the greatest impact, thereby enabling more targeted strategic decisions.</w:t>
      </w:r>
      <w:r w:rsidR="00BC76E4" w:rsidRPr="00FC2463">
        <w:rPr>
          <w:rFonts w:ascii="Times New Roman" w:hAnsi="Times New Roman" w:cs="Times New Roman"/>
          <w:sz w:val="24"/>
          <w:szCs w:val="24"/>
        </w:rPr>
        <w:t xml:space="preserve"> (Jolliffe &amp; Cadima, 2016).</w:t>
      </w:r>
    </w:p>
    <w:p w14:paraId="1D03F626" w14:textId="77777777" w:rsidR="00C04234" w:rsidRPr="00C04234" w:rsidRDefault="00C04234" w:rsidP="00C04234">
      <w:pPr>
        <w:spacing w:line="360" w:lineRule="auto"/>
        <w:ind w:left="360"/>
        <w:jc w:val="left"/>
        <w:rPr>
          <w:rFonts w:ascii="Times New Roman" w:hAnsi="Times New Roman" w:cs="Times New Roman"/>
          <w:sz w:val="24"/>
          <w:szCs w:val="24"/>
        </w:rPr>
      </w:pPr>
      <w:r w:rsidRPr="00C04234">
        <w:rPr>
          <w:rFonts w:ascii="Times New Roman" w:hAnsi="Times New Roman" w:cs="Times New Roman"/>
          <w:sz w:val="24"/>
          <w:szCs w:val="24"/>
        </w:rPr>
        <w:t>The expected outcome of applying PCA to the telecommunications customer dataset is a streamlined set of principal components that represent the most critical variations in customer characteristics. These components will reduce the complexity of the data, helping to capture the essential traits of customers without needing every variable. For instance, rather than analyzing each individual variable, such as monthly charges, bandwidth usage, and satisfaction scores separately, PCA will transform them into fewer, comprehensive factors. This dimensionality reduction will make it much easier to interpret and analyze patterns, as we will be able to focus on a handful of key components instead of a large number of disparate variables.</w:t>
      </w:r>
    </w:p>
    <w:p w14:paraId="3C06C6E1" w14:textId="77777777" w:rsidR="00C04234" w:rsidRPr="00C04234" w:rsidRDefault="00C04234" w:rsidP="00C04234">
      <w:pPr>
        <w:spacing w:line="360" w:lineRule="auto"/>
        <w:ind w:left="360"/>
        <w:jc w:val="left"/>
        <w:rPr>
          <w:rFonts w:ascii="Times New Roman" w:hAnsi="Times New Roman" w:cs="Times New Roman"/>
          <w:sz w:val="24"/>
          <w:szCs w:val="24"/>
        </w:rPr>
      </w:pPr>
      <w:r w:rsidRPr="00C04234">
        <w:rPr>
          <w:rFonts w:ascii="Times New Roman" w:hAnsi="Times New Roman" w:cs="Times New Roman"/>
          <w:sz w:val="24"/>
          <w:szCs w:val="24"/>
        </w:rPr>
        <w:t>Through these principal components, the company can expect to uncover distinct customer characteristics that provide actionable insights. For example, one of the principal components may emerge as a measure of "cost sensitivity," indicating how customer monthly charges and other pricing-related factors contribute to their overall behavior. Another component may capture "satisfaction-driven" tendencies, based on aggregated customer ratings across several satisfaction indicators. Identifying these primary components will allow the company to segment its customers more effectively, targeting each group with tailored products, services, or marketing campaigns. This approach will ultimately lead to more strategic, data-driven decisions that can improve customer retention and maximize profitability by aligning company offerings with the actual needs and preferences of different customer groups.</w:t>
      </w:r>
    </w:p>
    <w:p w14:paraId="1B3867A4" w14:textId="77777777" w:rsidR="00C04234" w:rsidRPr="00FC2463" w:rsidRDefault="00C04234" w:rsidP="00FC2463">
      <w:pPr>
        <w:spacing w:line="360" w:lineRule="auto"/>
        <w:ind w:left="360"/>
        <w:jc w:val="left"/>
        <w:rPr>
          <w:rFonts w:ascii="Times New Roman" w:hAnsi="Times New Roman" w:cs="Times New Roman"/>
          <w:sz w:val="24"/>
          <w:szCs w:val="24"/>
        </w:rPr>
      </w:pPr>
    </w:p>
    <w:p w14:paraId="73D7F460" w14:textId="27612302" w:rsidR="008F25F6" w:rsidRDefault="00355B79" w:rsidP="00355B79">
      <w:pPr>
        <w:spacing w:line="360" w:lineRule="auto"/>
        <w:ind w:left="360"/>
        <w:jc w:val="left"/>
        <w:rPr>
          <w:rFonts w:ascii="Times New Roman" w:hAnsi="Times New Roman" w:cs="Times New Roman"/>
          <w:b/>
          <w:bCs/>
          <w:sz w:val="28"/>
          <w:szCs w:val="28"/>
        </w:rPr>
      </w:pPr>
      <w:r w:rsidRPr="00BC76E4">
        <w:rPr>
          <w:rFonts w:ascii="Times New Roman" w:hAnsi="Times New Roman" w:cs="Times New Roman"/>
          <w:b/>
          <w:bCs/>
          <w:sz w:val="28"/>
          <w:szCs w:val="28"/>
        </w:rPr>
        <w:t xml:space="preserve">B2. </w:t>
      </w:r>
      <w:r w:rsidR="00742D5F" w:rsidRPr="00BC76E4">
        <w:rPr>
          <w:rFonts w:ascii="Times New Roman" w:hAnsi="Times New Roman" w:cs="Times New Roman"/>
          <w:b/>
          <w:bCs/>
          <w:sz w:val="28"/>
          <w:szCs w:val="28"/>
        </w:rPr>
        <w:t xml:space="preserve">PCA </w:t>
      </w:r>
      <w:r w:rsidR="000C6F82" w:rsidRPr="00BC76E4">
        <w:rPr>
          <w:rFonts w:ascii="Times New Roman" w:hAnsi="Times New Roman" w:cs="Times New Roman"/>
          <w:b/>
          <w:bCs/>
          <w:sz w:val="28"/>
          <w:szCs w:val="28"/>
        </w:rPr>
        <w:t>A</w:t>
      </w:r>
      <w:r w:rsidRPr="00BC76E4">
        <w:rPr>
          <w:rFonts w:ascii="Times New Roman" w:hAnsi="Times New Roman" w:cs="Times New Roman"/>
          <w:b/>
          <w:bCs/>
          <w:sz w:val="28"/>
          <w:szCs w:val="28"/>
        </w:rPr>
        <w:t>ssumptions:</w:t>
      </w:r>
    </w:p>
    <w:p w14:paraId="5D30067C" w14:textId="48627FF2" w:rsidR="00FC2463" w:rsidRPr="00FC2463" w:rsidRDefault="00FC2463" w:rsidP="00355B79">
      <w:pPr>
        <w:spacing w:line="360" w:lineRule="auto"/>
        <w:ind w:left="360"/>
        <w:jc w:val="left"/>
        <w:rPr>
          <w:rFonts w:ascii="Times New Roman" w:hAnsi="Times New Roman" w:cs="Times New Roman"/>
          <w:sz w:val="24"/>
          <w:szCs w:val="24"/>
        </w:rPr>
      </w:pPr>
      <w:r w:rsidRPr="00FC2463">
        <w:rPr>
          <w:rFonts w:ascii="Times New Roman" w:hAnsi="Times New Roman" w:cs="Times New Roman"/>
          <w:sz w:val="24"/>
          <w:szCs w:val="24"/>
        </w:rPr>
        <w:t>PCA relies on several key assumptions to effectively extract meaningful patterns from the data. First, it assumes that relationships among the variables are linear, making it best suited for linear combinations that explain maximum variance. Second, PCA performs optimally when variables follow a normal distribution, improving the clarity of the components. Additionally, PCA accounts for multicollinearity, where variables are highly interrelated, by converting them into uncorrelated components, maximizing the variance explained and minimizing redundancy. In this analysis, PCA aims to simplify the dataset, focusing on the most influential factors to enhance understanding of customer behavior related to churn.</w:t>
      </w:r>
    </w:p>
    <w:p w14:paraId="6176B25F" w14:textId="16A8476A" w:rsidR="004C1BE4" w:rsidRDefault="004C1BE4" w:rsidP="004C1BE4">
      <w:pPr>
        <w:pStyle w:val="Heading1"/>
      </w:pPr>
      <w:r>
        <w:t>Part III: Data Preparation</w:t>
      </w:r>
    </w:p>
    <w:p w14:paraId="729B70B4" w14:textId="5FD09F28" w:rsidR="008F25F6" w:rsidRPr="00BC76E4" w:rsidRDefault="0086192C" w:rsidP="00BC76E4">
      <w:pPr>
        <w:spacing w:line="360" w:lineRule="auto"/>
        <w:jc w:val="left"/>
        <w:rPr>
          <w:rFonts w:ascii="Times New Roman" w:hAnsi="Times New Roman" w:cs="Times New Roman"/>
          <w:sz w:val="28"/>
          <w:szCs w:val="28"/>
        </w:rPr>
      </w:pPr>
      <w:r w:rsidRPr="00BC76E4">
        <w:rPr>
          <w:rFonts w:ascii="Times New Roman" w:hAnsi="Times New Roman" w:cs="Times New Roman"/>
          <w:b/>
          <w:bCs/>
          <w:sz w:val="28"/>
          <w:szCs w:val="28"/>
        </w:rPr>
        <w:t>C</w:t>
      </w:r>
      <w:proofErr w:type="gramStart"/>
      <w:r w:rsidRPr="00BC76E4">
        <w:rPr>
          <w:rFonts w:ascii="Times New Roman" w:hAnsi="Times New Roman" w:cs="Times New Roman"/>
          <w:b/>
          <w:bCs/>
          <w:sz w:val="28"/>
          <w:szCs w:val="28"/>
        </w:rPr>
        <w:t>1</w:t>
      </w:r>
      <w:r w:rsidR="00355B79" w:rsidRPr="00BC76E4">
        <w:rPr>
          <w:rFonts w:ascii="Times New Roman" w:hAnsi="Times New Roman" w:cs="Times New Roman"/>
          <w:b/>
          <w:bCs/>
          <w:sz w:val="28"/>
          <w:szCs w:val="28"/>
        </w:rPr>
        <w:t>.</w:t>
      </w:r>
      <w:r w:rsidR="004C1BE4" w:rsidRPr="00BC76E4">
        <w:rPr>
          <w:rFonts w:ascii="Times New Roman" w:hAnsi="Times New Roman" w:cs="Times New Roman"/>
          <w:b/>
          <w:bCs/>
          <w:sz w:val="28"/>
          <w:szCs w:val="28"/>
        </w:rPr>
        <w:t>Continuous</w:t>
      </w:r>
      <w:proofErr w:type="gramEnd"/>
      <w:r w:rsidR="004C1BE4" w:rsidRPr="00BC76E4">
        <w:rPr>
          <w:rFonts w:ascii="Times New Roman" w:hAnsi="Times New Roman" w:cs="Times New Roman"/>
          <w:b/>
          <w:bCs/>
          <w:sz w:val="28"/>
          <w:szCs w:val="28"/>
        </w:rPr>
        <w:t xml:space="preserve"> Data set variables</w:t>
      </w:r>
      <w:r w:rsidR="00355B79" w:rsidRPr="00BC76E4">
        <w:rPr>
          <w:rFonts w:ascii="Times New Roman" w:hAnsi="Times New Roman" w:cs="Times New Roman"/>
          <w:b/>
          <w:bCs/>
          <w:sz w:val="28"/>
          <w:szCs w:val="28"/>
        </w:rPr>
        <w:t>:</w:t>
      </w:r>
    </w:p>
    <w:p w14:paraId="4C612D05" w14:textId="63706928" w:rsidR="008C1E13" w:rsidRPr="008C1E13" w:rsidRDefault="008C1E13" w:rsidP="008C1E13">
      <w:pPr>
        <w:spacing w:line="360" w:lineRule="auto"/>
        <w:jc w:val="left"/>
        <w:rPr>
          <w:rFonts w:ascii="Times New Roman" w:hAnsi="Times New Roman" w:cs="Times New Roman"/>
          <w:sz w:val="24"/>
          <w:szCs w:val="24"/>
        </w:rPr>
      </w:pPr>
      <w:r w:rsidRPr="008C1E13">
        <w:rPr>
          <w:rFonts w:ascii="Times New Roman" w:hAnsi="Times New Roman" w:cs="Times New Roman"/>
          <w:sz w:val="24"/>
          <w:szCs w:val="24"/>
        </w:rPr>
        <w:t>The analysis focuses on continuous variables representing key customer characteristics, including age, income, outage seconds per week, tenure, monthly charges, bandwidth usage, and standardized which aligns them with the continuous variables in the analysis. This approach ensures that each variable, including satisfaction scores, contributes proportionately to the PCA. By using these standardized continuous variables, the analysis seeks to pinpoint the most influential factors in customer retention, effectively addressing the research question regarding churn drivers in the telecommunications sector.</w:t>
      </w:r>
    </w:p>
    <w:p w14:paraId="583414D4" w14:textId="21837D0D" w:rsidR="00742D5F" w:rsidRPr="00BC76E4" w:rsidRDefault="00742D5F" w:rsidP="00742D5F">
      <w:pPr>
        <w:spacing w:line="360" w:lineRule="auto"/>
        <w:jc w:val="left"/>
        <w:rPr>
          <w:rFonts w:ascii="Times New Roman" w:hAnsi="Times New Roman" w:cs="Times New Roman"/>
          <w:b/>
          <w:bCs/>
          <w:sz w:val="28"/>
          <w:szCs w:val="28"/>
        </w:rPr>
      </w:pPr>
      <w:r w:rsidRPr="00BC76E4">
        <w:rPr>
          <w:rFonts w:ascii="Times New Roman" w:hAnsi="Times New Roman" w:cs="Times New Roman"/>
          <w:b/>
          <w:bCs/>
          <w:sz w:val="28"/>
          <w:szCs w:val="28"/>
        </w:rPr>
        <w:t>C2. Standardization</w:t>
      </w:r>
      <w:r w:rsidR="004C1BE4" w:rsidRPr="00BC76E4">
        <w:rPr>
          <w:rFonts w:ascii="Times New Roman" w:hAnsi="Times New Roman" w:cs="Times New Roman"/>
          <w:b/>
          <w:bCs/>
          <w:sz w:val="28"/>
          <w:szCs w:val="28"/>
        </w:rPr>
        <w:t xml:space="preserve"> of data set </w:t>
      </w:r>
      <w:r w:rsidRPr="00BC76E4">
        <w:rPr>
          <w:rFonts w:ascii="Times New Roman" w:hAnsi="Times New Roman" w:cs="Times New Roman"/>
          <w:b/>
          <w:bCs/>
          <w:sz w:val="28"/>
          <w:szCs w:val="28"/>
        </w:rPr>
        <w:t xml:space="preserve"> </w:t>
      </w:r>
    </w:p>
    <w:p w14:paraId="633DF7F9" w14:textId="1DD99B62" w:rsidR="004C5137" w:rsidRPr="006A1439" w:rsidRDefault="00FC2463" w:rsidP="006A1439">
      <w:pPr>
        <w:spacing w:line="360" w:lineRule="auto"/>
        <w:jc w:val="left"/>
        <w:rPr>
          <w:rFonts w:ascii="Times New Roman" w:hAnsi="Times New Roman" w:cs="Times New Roman"/>
          <w:sz w:val="24"/>
          <w:szCs w:val="24"/>
        </w:rPr>
      </w:pPr>
      <w:r w:rsidRPr="00FC2463">
        <w:rPr>
          <w:rFonts w:ascii="Times New Roman" w:hAnsi="Times New Roman" w:cs="Times New Roman"/>
          <w:sz w:val="24"/>
          <w:szCs w:val="24"/>
        </w:rPr>
        <w:t xml:space="preserve">Before applying PCA, it is essential to standardize the continuous variables, given PCA's sensitivity to scale differences. Variables like age, income, outage seconds per week, tenure, monthly charges, </w:t>
      </w:r>
      <w:r w:rsidR="00AC025F">
        <w:rPr>
          <w:rFonts w:ascii="Times New Roman" w:hAnsi="Times New Roman" w:cs="Times New Roman"/>
          <w:sz w:val="24"/>
          <w:szCs w:val="24"/>
        </w:rPr>
        <w:t>and </w:t>
      </w:r>
      <w:r w:rsidRPr="00FC2463">
        <w:rPr>
          <w:rFonts w:ascii="Times New Roman" w:hAnsi="Times New Roman" w:cs="Times New Roman"/>
          <w:sz w:val="24"/>
          <w:szCs w:val="24"/>
        </w:rPr>
        <w:t>bandwidth usage</w:t>
      </w:r>
      <w:r w:rsidR="00AC025F">
        <w:rPr>
          <w:rFonts w:ascii="Times New Roman" w:hAnsi="Times New Roman" w:cs="Times New Roman"/>
          <w:sz w:val="24"/>
          <w:szCs w:val="24"/>
        </w:rPr>
        <w:t>. </w:t>
      </w:r>
      <w:r w:rsidRPr="00FC2463">
        <w:rPr>
          <w:rFonts w:ascii="Times New Roman" w:hAnsi="Times New Roman" w:cs="Times New Roman"/>
          <w:sz w:val="24"/>
          <w:szCs w:val="24"/>
        </w:rPr>
        <w:t>This ensure that each variable contributes equally to the analysis while also generating more reliable components. By aligning the scales, this process eliminates biases arising from different units across variables, making the data more suitable for PCA and enhancing its ability to uncover meaningful patterns</w:t>
      </w:r>
      <w:r w:rsidR="006A1439" w:rsidRPr="006A1439">
        <w:rPr>
          <w:rFonts w:ascii="Times New Roman" w:hAnsi="Times New Roman" w:cs="Times New Roman"/>
          <w:sz w:val="24"/>
          <w:szCs w:val="24"/>
        </w:rPr>
        <w:t>.</w:t>
      </w:r>
    </w:p>
    <w:p w14:paraId="0459272F" w14:textId="144B9265" w:rsidR="004C5137" w:rsidRDefault="00BB2312" w:rsidP="0019345C">
      <w:pPr>
        <w:spacing w:line="360" w:lineRule="auto"/>
        <w:jc w:val="left"/>
        <w:rPr>
          <w:rFonts w:ascii="Times New Roman" w:hAnsi="Times New Roman" w:cs="Times New Roman"/>
          <w:sz w:val="24"/>
          <w:szCs w:val="24"/>
        </w:rPr>
      </w:pPr>
      <w:r>
        <w:rPr>
          <w:noProof/>
        </w:rPr>
        <w:lastRenderedPageBreak/>
        <w:drawing>
          <wp:inline distT="0" distB="0" distL="0" distR="0" wp14:anchorId="323BFB4B" wp14:editId="6AF85F72">
            <wp:extent cx="5943600" cy="4608830"/>
            <wp:effectExtent l="0" t="0" r="0" b="1270"/>
            <wp:docPr id="682242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42891" name="Picture 1" descr="A screenshot of a computer&#10;&#10;Description automatically generated"/>
                    <pic:cNvPicPr/>
                  </pic:nvPicPr>
                  <pic:blipFill>
                    <a:blip r:embed="rId5"/>
                    <a:stretch>
                      <a:fillRect/>
                    </a:stretch>
                  </pic:blipFill>
                  <pic:spPr>
                    <a:xfrm>
                      <a:off x="0" y="0"/>
                      <a:ext cx="5943600" cy="4608830"/>
                    </a:xfrm>
                    <a:prstGeom prst="rect">
                      <a:avLst/>
                    </a:prstGeom>
                  </pic:spPr>
                </pic:pic>
              </a:graphicData>
            </a:graphic>
          </wp:inline>
        </w:drawing>
      </w:r>
    </w:p>
    <w:p w14:paraId="201B3236" w14:textId="450BBF27" w:rsidR="004751A5" w:rsidRPr="0019345C" w:rsidRDefault="004751A5" w:rsidP="0019345C">
      <w:pPr>
        <w:spacing w:line="360" w:lineRule="auto"/>
        <w:jc w:val="left"/>
        <w:rPr>
          <w:rFonts w:ascii="Times New Roman" w:hAnsi="Times New Roman" w:cs="Times New Roman"/>
          <w:sz w:val="24"/>
          <w:szCs w:val="24"/>
        </w:rPr>
      </w:pPr>
    </w:p>
    <w:p w14:paraId="00EC17FC" w14:textId="77777777" w:rsidR="00B26AB6" w:rsidRDefault="00B26AB6">
      <w:pPr>
        <w:rPr>
          <w:rFonts w:asciiTheme="majorHAnsi" w:eastAsiaTheme="majorEastAsia" w:hAnsiTheme="majorHAnsi" w:cstheme="majorBidi"/>
          <w:color w:val="0F4761" w:themeColor="accent1" w:themeShade="BF"/>
          <w:sz w:val="40"/>
          <w:szCs w:val="40"/>
        </w:rPr>
      </w:pPr>
      <w:bookmarkStart w:id="2" w:name="_Toc180522050"/>
      <w:r>
        <w:br w:type="page"/>
      </w:r>
    </w:p>
    <w:p w14:paraId="5AEFAB16" w14:textId="3838952F" w:rsidR="008F25F6" w:rsidRPr="0019345C" w:rsidRDefault="008F25F6" w:rsidP="0019345C">
      <w:pPr>
        <w:pStyle w:val="Heading1"/>
      </w:pPr>
      <w:r w:rsidRPr="0019345C">
        <w:lastRenderedPageBreak/>
        <w:t>Part I</w:t>
      </w:r>
      <w:r w:rsidR="004C1BE4">
        <w:t>V</w:t>
      </w:r>
      <w:r w:rsidRPr="0019345C">
        <w:t>: Data</w:t>
      </w:r>
      <w:bookmarkEnd w:id="2"/>
      <w:r w:rsidR="004C1BE4">
        <w:t xml:space="preserve"> Analysis</w:t>
      </w:r>
    </w:p>
    <w:p w14:paraId="6ED4CF49" w14:textId="1C66C563" w:rsidR="004111D5" w:rsidRDefault="004111D5" w:rsidP="008F25F6">
      <w:pPr>
        <w:jc w:val="left"/>
      </w:pPr>
    </w:p>
    <w:p w14:paraId="3579A163" w14:textId="769F0896" w:rsidR="00742D5F" w:rsidRPr="00BC76E4" w:rsidRDefault="00742D5F" w:rsidP="008F25F6">
      <w:pPr>
        <w:jc w:val="left"/>
        <w:rPr>
          <w:b/>
          <w:bCs/>
          <w:sz w:val="28"/>
          <w:szCs w:val="28"/>
        </w:rPr>
      </w:pPr>
      <w:r w:rsidRPr="00BC76E4">
        <w:rPr>
          <w:b/>
          <w:bCs/>
          <w:sz w:val="28"/>
          <w:szCs w:val="28"/>
        </w:rPr>
        <w:t>D</w:t>
      </w:r>
      <w:proofErr w:type="gramStart"/>
      <w:r w:rsidRPr="00BC76E4">
        <w:rPr>
          <w:b/>
          <w:bCs/>
          <w:sz w:val="28"/>
          <w:szCs w:val="28"/>
        </w:rPr>
        <w:t>1.Principal</w:t>
      </w:r>
      <w:proofErr w:type="gramEnd"/>
      <w:r w:rsidRPr="00BC76E4">
        <w:rPr>
          <w:b/>
          <w:bCs/>
          <w:sz w:val="28"/>
          <w:szCs w:val="28"/>
        </w:rPr>
        <w:t xml:space="preserve"> Components</w:t>
      </w:r>
    </w:p>
    <w:p w14:paraId="4889CD9C" w14:textId="2A77358D" w:rsidR="00FC6D55" w:rsidRPr="00FC6D55" w:rsidRDefault="00FC2463" w:rsidP="00FC6D55">
      <w:pPr>
        <w:spacing w:line="360" w:lineRule="auto"/>
        <w:jc w:val="left"/>
        <w:rPr>
          <w:rFonts w:ascii="Times New Roman" w:hAnsi="Times New Roman" w:cs="Times New Roman"/>
          <w:sz w:val="24"/>
          <w:szCs w:val="24"/>
        </w:rPr>
      </w:pPr>
      <w:r w:rsidRPr="00FC2463">
        <w:rPr>
          <w:rFonts w:ascii="Times New Roman" w:hAnsi="Times New Roman" w:cs="Times New Roman"/>
          <w:sz w:val="24"/>
          <w:szCs w:val="24"/>
        </w:rPr>
        <w:t xml:space="preserve">Once the dataset was standardized, PCA was applied to reduce dimensionality and identify the primary drivers of churn. By transforming the data, PCA generates a series of principal components, each representing a combination of the original variables that captures the highest variance. These components act as condensed variables, summarizing the key patterns within the dataset. This analysis used all available continuous variables to generate the components, which were then assessed to determine their role in explaining churn. The insights provided by PCA help reveal which factors have the strongest impact, guiding the creation of targeted retention strategies to boost customer satisfaction. The PCA process produces a loadings matrix, which shows how much each original variable contributes to each principal component. This matrix helps pinpoint the variables most relevant to customer churn, such as age, monthly charges, and satisfaction levels, which had strong loadings on the initial </w:t>
      </w:r>
      <w:r w:rsidR="00BB2312" w:rsidRPr="00FC2463">
        <w:rPr>
          <w:rFonts w:ascii="Times New Roman" w:hAnsi="Times New Roman" w:cs="Times New Roman"/>
          <w:sz w:val="24"/>
          <w:szCs w:val="24"/>
        </w:rPr>
        <w:t>components.</w:t>
      </w:r>
      <w:r w:rsidR="00BB2312">
        <w:rPr>
          <w:rFonts w:ascii="Times New Roman" w:hAnsi="Times New Roman" w:cs="Times New Roman"/>
          <w:sz w:val="24"/>
          <w:szCs w:val="24"/>
        </w:rPr>
        <w:t xml:space="preserve"> </w:t>
      </w:r>
      <w:r w:rsidR="00BB2312" w:rsidRPr="00FC6D55">
        <w:rPr>
          <w:rFonts w:ascii="Times New Roman" w:hAnsi="Times New Roman" w:cs="Times New Roman"/>
          <w:sz w:val="24"/>
          <w:szCs w:val="24"/>
        </w:rPr>
        <w:t>The</w:t>
      </w:r>
      <w:r w:rsidR="00FC6D55" w:rsidRPr="00FC6D55">
        <w:rPr>
          <w:rFonts w:ascii="Times New Roman" w:hAnsi="Times New Roman" w:cs="Times New Roman"/>
          <w:sz w:val="24"/>
          <w:szCs w:val="24"/>
        </w:rPr>
        <w:t xml:space="preserve"> PCA transformation generates a matrix of loadings, which shows how much each original variable contributes to each principal component. This matrix helps to understand which variables have the greatest influence on the components. For example, in our analysis, variables such as </w:t>
      </w:r>
      <w:r w:rsidR="00FC6D55" w:rsidRPr="00FC6D55">
        <w:rPr>
          <w:rFonts w:ascii="Times New Roman" w:hAnsi="Times New Roman" w:cs="Times New Roman"/>
          <w:b/>
          <w:bCs/>
          <w:sz w:val="24"/>
          <w:szCs w:val="24"/>
        </w:rPr>
        <w:t>age</w:t>
      </w:r>
      <w:r w:rsidR="00FC6D55" w:rsidRPr="00FC6D55">
        <w:rPr>
          <w:rFonts w:ascii="Times New Roman" w:hAnsi="Times New Roman" w:cs="Times New Roman"/>
          <w:sz w:val="24"/>
          <w:szCs w:val="24"/>
        </w:rPr>
        <w:t xml:space="preserve">, </w:t>
      </w:r>
      <w:r w:rsidR="00FC6D55" w:rsidRPr="00FC6D55">
        <w:rPr>
          <w:rFonts w:ascii="Times New Roman" w:hAnsi="Times New Roman" w:cs="Times New Roman"/>
          <w:b/>
          <w:bCs/>
          <w:sz w:val="24"/>
          <w:szCs w:val="24"/>
        </w:rPr>
        <w:t>monthly charges</w:t>
      </w:r>
      <w:r w:rsidR="00FC6D55" w:rsidRPr="00FC6D55">
        <w:rPr>
          <w:rFonts w:ascii="Times New Roman" w:hAnsi="Times New Roman" w:cs="Times New Roman"/>
          <w:sz w:val="24"/>
          <w:szCs w:val="24"/>
        </w:rPr>
        <w:t xml:space="preserve">, and </w:t>
      </w:r>
      <w:r w:rsidR="00FC6D55" w:rsidRPr="00FC6D55">
        <w:rPr>
          <w:rFonts w:ascii="Times New Roman" w:hAnsi="Times New Roman" w:cs="Times New Roman"/>
          <w:b/>
          <w:bCs/>
          <w:sz w:val="24"/>
          <w:szCs w:val="24"/>
        </w:rPr>
        <w:t>satisfaction levels</w:t>
      </w:r>
      <w:r w:rsidR="00FC6D55" w:rsidRPr="00FC6D55">
        <w:rPr>
          <w:rFonts w:ascii="Times New Roman" w:hAnsi="Times New Roman" w:cs="Times New Roman"/>
          <w:sz w:val="24"/>
          <w:szCs w:val="24"/>
        </w:rPr>
        <w:t xml:space="preserve"> showed strong loadings on the first few principal components, indicating their significance in explaining customer churn.</w:t>
      </w:r>
    </w:p>
    <w:p w14:paraId="69A1C797" w14:textId="77777777" w:rsidR="00FC6D55" w:rsidRPr="00FC6D55" w:rsidRDefault="00FC6D55" w:rsidP="00FC6D55">
      <w:pPr>
        <w:spacing w:line="360" w:lineRule="auto"/>
        <w:jc w:val="left"/>
        <w:rPr>
          <w:rFonts w:ascii="Times New Roman" w:hAnsi="Times New Roman" w:cs="Times New Roman"/>
          <w:sz w:val="24"/>
          <w:szCs w:val="24"/>
        </w:rPr>
      </w:pPr>
      <w:r w:rsidRPr="00FC6D55">
        <w:rPr>
          <w:rFonts w:ascii="Times New Roman" w:hAnsi="Times New Roman" w:cs="Times New Roman"/>
          <w:sz w:val="24"/>
          <w:szCs w:val="24"/>
        </w:rPr>
        <w:t>The following table presents the PCA component matrix, demonstrating the weight that a given feature contributes to the identified principal components. This matrix aids in identifying which variables have the most impact, guiding the interpretation of the PCA results.</w:t>
      </w:r>
    </w:p>
    <w:p w14:paraId="2BE4FBD8" w14:textId="77777777" w:rsidR="00FC6D55" w:rsidRDefault="00FC6D55" w:rsidP="008F25F6">
      <w:pPr>
        <w:jc w:val="left"/>
      </w:pPr>
    </w:p>
    <w:p w14:paraId="64A43529" w14:textId="67C96D79" w:rsidR="00742D5F" w:rsidRDefault="00742D5F" w:rsidP="008F25F6">
      <w:pPr>
        <w:jc w:val="left"/>
        <w:rPr>
          <w:b/>
          <w:bCs/>
          <w:sz w:val="28"/>
          <w:szCs w:val="28"/>
        </w:rPr>
      </w:pPr>
      <w:r w:rsidRPr="00BC76E4">
        <w:rPr>
          <w:b/>
          <w:bCs/>
          <w:sz w:val="28"/>
          <w:szCs w:val="28"/>
        </w:rPr>
        <w:t>D</w:t>
      </w:r>
      <w:proofErr w:type="gramStart"/>
      <w:r w:rsidRPr="00BC76E4">
        <w:rPr>
          <w:b/>
          <w:bCs/>
          <w:sz w:val="28"/>
          <w:szCs w:val="28"/>
        </w:rPr>
        <w:t>2.total</w:t>
      </w:r>
      <w:proofErr w:type="gramEnd"/>
      <w:r w:rsidRPr="00BC76E4">
        <w:rPr>
          <w:b/>
          <w:bCs/>
          <w:sz w:val="28"/>
          <w:szCs w:val="28"/>
        </w:rPr>
        <w:t xml:space="preserve"> number of components</w:t>
      </w:r>
    </w:p>
    <w:p w14:paraId="2B1655C8" w14:textId="0AD7F7EB" w:rsidR="00FC2463" w:rsidRPr="00FC2463" w:rsidRDefault="00FC2463" w:rsidP="00FC2463">
      <w:pPr>
        <w:spacing w:line="360" w:lineRule="auto"/>
        <w:jc w:val="left"/>
        <w:rPr>
          <w:rFonts w:ascii="Times New Roman" w:hAnsi="Times New Roman" w:cs="Times New Roman"/>
          <w:sz w:val="24"/>
          <w:szCs w:val="24"/>
        </w:rPr>
      </w:pPr>
      <w:r w:rsidRPr="00FC2463">
        <w:rPr>
          <w:rFonts w:ascii="Times New Roman" w:hAnsi="Times New Roman" w:cs="Times New Roman"/>
          <w:sz w:val="24"/>
          <w:szCs w:val="24"/>
        </w:rPr>
        <w:t>To determine the optimal number of principal components, a scree plot was generated. This plot illustrates the explained variance for each component and helps identify the 'elbow point,' where the curve starts to flatten, indicating diminishing returns in variance capture. This point suggests that additional components add little to the total variance explained and may not significantly enhance the model's interpretability.</w:t>
      </w:r>
    </w:p>
    <w:p w14:paraId="1CFBB0B5" w14:textId="68AB576A" w:rsidR="00272E39" w:rsidRDefault="00AB39E5" w:rsidP="008F25F6">
      <w:pPr>
        <w:jc w:val="left"/>
      </w:pPr>
      <w:r>
        <w:rPr>
          <w:noProof/>
        </w:rPr>
        <w:lastRenderedPageBreak/>
        <w:drawing>
          <wp:inline distT="0" distB="0" distL="0" distR="0" wp14:anchorId="104567FC" wp14:editId="1562B2F4">
            <wp:extent cx="5943600" cy="3792220"/>
            <wp:effectExtent l="0" t="0" r="0" b="0"/>
            <wp:docPr id="2136152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52151" name="Picture 1" descr="A screenshot of a computer&#10;&#10;Description automatically generated"/>
                    <pic:cNvPicPr/>
                  </pic:nvPicPr>
                  <pic:blipFill>
                    <a:blip r:embed="rId6"/>
                    <a:stretch>
                      <a:fillRect/>
                    </a:stretch>
                  </pic:blipFill>
                  <pic:spPr>
                    <a:xfrm>
                      <a:off x="0" y="0"/>
                      <a:ext cx="5943600" cy="3792220"/>
                    </a:xfrm>
                    <a:prstGeom prst="rect">
                      <a:avLst/>
                    </a:prstGeom>
                  </pic:spPr>
                </pic:pic>
              </a:graphicData>
            </a:graphic>
          </wp:inline>
        </w:drawing>
      </w:r>
    </w:p>
    <w:p w14:paraId="12B49584" w14:textId="045CB8F6" w:rsidR="004C1BE4" w:rsidRDefault="00AB39E5" w:rsidP="008F25F6">
      <w:pPr>
        <w:jc w:val="left"/>
      </w:pPr>
      <w:r>
        <w:rPr>
          <w:noProof/>
        </w:rPr>
        <w:drawing>
          <wp:inline distT="0" distB="0" distL="0" distR="0" wp14:anchorId="743072CE" wp14:editId="3539403C">
            <wp:extent cx="5943600" cy="2443480"/>
            <wp:effectExtent l="0" t="0" r="0" b="0"/>
            <wp:docPr id="1165423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23558" name="Picture 1" descr="A screenshot of a computer&#10;&#10;Description automatically generated"/>
                    <pic:cNvPicPr/>
                  </pic:nvPicPr>
                  <pic:blipFill>
                    <a:blip r:embed="rId7"/>
                    <a:stretch>
                      <a:fillRect/>
                    </a:stretch>
                  </pic:blipFill>
                  <pic:spPr>
                    <a:xfrm>
                      <a:off x="0" y="0"/>
                      <a:ext cx="5943600" cy="2443480"/>
                    </a:xfrm>
                    <a:prstGeom prst="rect">
                      <a:avLst/>
                    </a:prstGeom>
                  </pic:spPr>
                </pic:pic>
              </a:graphicData>
            </a:graphic>
          </wp:inline>
        </w:drawing>
      </w:r>
    </w:p>
    <w:p w14:paraId="5C537A84" w14:textId="7FAEDDAF" w:rsidR="004C1BE4" w:rsidRDefault="00AB39E5" w:rsidP="008F25F6">
      <w:pPr>
        <w:jc w:val="left"/>
      </w:pPr>
      <w:r>
        <w:rPr>
          <w:noProof/>
        </w:rPr>
        <w:lastRenderedPageBreak/>
        <w:drawing>
          <wp:inline distT="0" distB="0" distL="0" distR="0" wp14:anchorId="727B8998" wp14:editId="56337CC4">
            <wp:extent cx="5943600" cy="4247515"/>
            <wp:effectExtent l="0" t="0" r="0" b="635"/>
            <wp:docPr id="1310650210"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50210" name="Picture 1" descr="A graph with lines and dots&#10;&#10;Description automatically generated"/>
                    <pic:cNvPicPr/>
                  </pic:nvPicPr>
                  <pic:blipFill>
                    <a:blip r:embed="rId8"/>
                    <a:stretch>
                      <a:fillRect/>
                    </a:stretch>
                  </pic:blipFill>
                  <pic:spPr>
                    <a:xfrm>
                      <a:off x="0" y="0"/>
                      <a:ext cx="5943600" cy="4247515"/>
                    </a:xfrm>
                    <a:prstGeom prst="rect">
                      <a:avLst/>
                    </a:prstGeom>
                  </pic:spPr>
                </pic:pic>
              </a:graphicData>
            </a:graphic>
          </wp:inline>
        </w:drawing>
      </w:r>
    </w:p>
    <w:p w14:paraId="3B014E09" w14:textId="7AA31D9F" w:rsidR="00FC6D55" w:rsidRPr="00FC6D55" w:rsidRDefault="00FC6D55" w:rsidP="00FC6D55">
      <w:pPr>
        <w:spacing w:line="360" w:lineRule="auto"/>
        <w:jc w:val="left"/>
        <w:rPr>
          <w:rFonts w:ascii="Times New Roman" w:hAnsi="Times New Roman" w:cs="Times New Roman"/>
          <w:sz w:val="24"/>
          <w:szCs w:val="24"/>
        </w:rPr>
      </w:pPr>
      <w:r w:rsidRPr="00FC6D55">
        <w:rPr>
          <w:rFonts w:ascii="Times New Roman" w:hAnsi="Times New Roman" w:cs="Times New Roman"/>
          <w:sz w:val="24"/>
          <w:szCs w:val="24"/>
        </w:rPr>
        <w:t xml:space="preserve">In this analysis, the scree plot revealed that the first </w:t>
      </w:r>
      <w:r w:rsidR="00AB39E5">
        <w:rPr>
          <w:rFonts w:ascii="Times New Roman" w:hAnsi="Times New Roman" w:cs="Times New Roman"/>
          <w:b/>
          <w:bCs/>
          <w:sz w:val="24"/>
          <w:szCs w:val="24"/>
        </w:rPr>
        <w:t>4</w:t>
      </w:r>
      <w:r w:rsidRPr="00FC6D55">
        <w:rPr>
          <w:rFonts w:ascii="Times New Roman" w:hAnsi="Times New Roman" w:cs="Times New Roman"/>
          <w:b/>
          <w:bCs/>
          <w:sz w:val="24"/>
          <w:szCs w:val="24"/>
        </w:rPr>
        <w:t xml:space="preserve"> components</w:t>
      </w:r>
      <w:r w:rsidRPr="00FC6D55">
        <w:rPr>
          <w:rFonts w:ascii="Times New Roman" w:hAnsi="Times New Roman" w:cs="Times New Roman"/>
          <w:sz w:val="24"/>
          <w:szCs w:val="24"/>
        </w:rPr>
        <w:t xml:space="preserve"> capture over 80% of the total variance, making them the most significant contributors to explaining customer churn. The elbow point was identified at the 8th component, after which the additional variance explained by subsequent components decreased sharply.</w:t>
      </w:r>
    </w:p>
    <w:p w14:paraId="3C1B8E47" w14:textId="77777777" w:rsidR="00FC6D55" w:rsidRPr="00FC6D55" w:rsidRDefault="00FC6D55" w:rsidP="00FC6D55">
      <w:pPr>
        <w:spacing w:line="360" w:lineRule="auto"/>
        <w:jc w:val="left"/>
        <w:rPr>
          <w:rFonts w:ascii="Times New Roman" w:hAnsi="Times New Roman" w:cs="Times New Roman"/>
          <w:sz w:val="24"/>
          <w:szCs w:val="24"/>
        </w:rPr>
      </w:pPr>
      <w:r w:rsidRPr="00FC6D55">
        <w:rPr>
          <w:rFonts w:ascii="Times New Roman" w:hAnsi="Times New Roman" w:cs="Times New Roman"/>
          <w:sz w:val="24"/>
          <w:szCs w:val="24"/>
        </w:rPr>
        <w:t>By focusing on these top 8 components, we retain the majority of the meaningful variance while reducing dimensionality, making the model both efficient and interpretable. This approach allows for a more streamlined analysis that captures the key patterns without unnecessary complexity.</w:t>
      </w:r>
    </w:p>
    <w:p w14:paraId="3D35D786" w14:textId="77777777" w:rsidR="00FC6D55" w:rsidRDefault="00FC6D55" w:rsidP="008F25F6">
      <w:pPr>
        <w:jc w:val="left"/>
      </w:pPr>
    </w:p>
    <w:p w14:paraId="74CF498C" w14:textId="1CDBE861" w:rsidR="00272E39" w:rsidRPr="00BC76E4" w:rsidRDefault="00742D5F" w:rsidP="008F25F6">
      <w:pPr>
        <w:jc w:val="left"/>
        <w:rPr>
          <w:b/>
          <w:bCs/>
          <w:sz w:val="28"/>
          <w:szCs w:val="28"/>
        </w:rPr>
      </w:pPr>
      <w:r w:rsidRPr="00BC76E4">
        <w:rPr>
          <w:b/>
          <w:bCs/>
          <w:sz w:val="28"/>
          <w:szCs w:val="28"/>
        </w:rPr>
        <w:t>D</w:t>
      </w:r>
      <w:proofErr w:type="gramStart"/>
      <w:r w:rsidRPr="00BC76E4">
        <w:rPr>
          <w:b/>
          <w:bCs/>
          <w:sz w:val="28"/>
          <w:szCs w:val="28"/>
        </w:rPr>
        <w:t>3.variance</w:t>
      </w:r>
      <w:proofErr w:type="gramEnd"/>
      <w:r w:rsidRPr="00BC76E4">
        <w:rPr>
          <w:b/>
          <w:bCs/>
          <w:sz w:val="28"/>
          <w:szCs w:val="28"/>
        </w:rPr>
        <w:t xml:space="preserve"> of each component</w:t>
      </w:r>
    </w:p>
    <w:p w14:paraId="05E5AA93" w14:textId="7C735E5C" w:rsidR="00FC6D55" w:rsidRPr="00BC76E4" w:rsidRDefault="00606A65" w:rsidP="00FC6D55">
      <w:pPr>
        <w:spacing w:line="360" w:lineRule="auto"/>
        <w:jc w:val="left"/>
        <w:rPr>
          <w:rFonts w:ascii="Times New Roman" w:hAnsi="Times New Roman" w:cs="Times New Roman"/>
          <w:sz w:val="24"/>
          <w:szCs w:val="24"/>
        </w:rPr>
      </w:pPr>
      <w:r w:rsidRPr="00606A65">
        <w:rPr>
          <w:rFonts w:ascii="Times New Roman" w:hAnsi="Times New Roman" w:cs="Times New Roman"/>
          <w:sz w:val="24"/>
          <w:szCs w:val="24"/>
        </w:rPr>
        <w:t xml:space="preserve">After determining that four principal components capture over 80% of the total variance, the PCA process was refined to focus on these components. The adjusted PCA results provide a clearer understanding of the variance explained by each of the top four components. By limiting the analysis to continuous variables, such as age, income, outage seconds per week, tenure, monthly charges, and bandwidth usage, this PCA analysis retains the most meaningful variance </w:t>
      </w:r>
      <w:r w:rsidRPr="00606A65">
        <w:rPr>
          <w:rFonts w:ascii="Times New Roman" w:hAnsi="Times New Roman" w:cs="Times New Roman"/>
          <w:sz w:val="24"/>
          <w:szCs w:val="24"/>
        </w:rPr>
        <w:lastRenderedPageBreak/>
        <w:t>while minimizing the overall complexity of the model. Each component now reflects essential continuous characteristics, capturing key dimensions of customer demographics, service usage patterns, and financial factors without including satisfaction scores or other ordinal data.</w:t>
      </w:r>
    </w:p>
    <w:p w14:paraId="02EC22BF" w14:textId="7FA99AC4" w:rsidR="001B784D" w:rsidRDefault="00AB39E5" w:rsidP="008F25F6">
      <w:pPr>
        <w:jc w:val="left"/>
      </w:pPr>
      <w:r>
        <w:rPr>
          <w:noProof/>
        </w:rPr>
        <w:drawing>
          <wp:inline distT="0" distB="0" distL="0" distR="0" wp14:anchorId="28A35D19" wp14:editId="192B9272">
            <wp:extent cx="5943600" cy="2443480"/>
            <wp:effectExtent l="0" t="0" r="0" b="0"/>
            <wp:docPr id="1938877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23558" name="Picture 1" descr="A screenshot of a computer&#10;&#10;Description automatically generated"/>
                    <pic:cNvPicPr/>
                  </pic:nvPicPr>
                  <pic:blipFill>
                    <a:blip r:embed="rId7"/>
                    <a:stretch>
                      <a:fillRect/>
                    </a:stretch>
                  </pic:blipFill>
                  <pic:spPr>
                    <a:xfrm>
                      <a:off x="0" y="0"/>
                      <a:ext cx="5943600" cy="2443480"/>
                    </a:xfrm>
                    <a:prstGeom prst="rect">
                      <a:avLst/>
                    </a:prstGeom>
                  </pic:spPr>
                </pic:pic>
              </a:graphicData>
            </a:graphic>
          </wp:inline>
        </w:drawing>
      </w:r>
    </w:p>
    <w:p w14:paraId="2C06B9D4" w14:textId="32BF6B93" w:rsidR="00FC6D55" w:rsidRPr="00FC6D55" w:rsidRDefault="00FC6D55" w:rsidP="00FC6D55">
      <w:pPr>
        <w:spacing w:line="360" w:lineRule="auto"/>
        <w:jc w:val="left"/>
        <w:rPr>
          <w:rFonts w:ascii="Times New Roman" w:hAnsi="Times New Roman" w:cs="Times New Roman"/>
          <w:sz w:val="24"/>
          <w:szCs w:val="24"/>
        </w:rPr>
      </w:pPr>
      <w:r w:rsidRPr="00FC6D55">
        <w:rPr>
          <w:rFonts w:ascii="Times New Roman" w:hAnsi="Times New Roman" w:cs="Times New Roman"/>
          <w:sz w:val="24"/>
          <w:szCs w:val="24"/>
        </w:rPr>
        <w:t xml:space="preserve">The table </w:t>
      </w:r>
      <w:r w:rsidR="00606A65">
        <w:rPr>
          <w:rFonts w:ascii="Times New Roman" w:hAnsi="Times New Roman" w:cs="Times New Roman"/>
          <w:sz w:val="24"/>
          <w:szCs w:val="24"/>
        </w:rPr>
        <w:t xml:space="preserve">above </w:t>
      </w:r>
      <w:r w:rsidRPr="00FC6D55">
        <w:rPr>
          <w:rFonts w:ascii="Times New Roman" w:hAnsi="Times New Roman" w:cs="Times New Roman"/>
          <w:sz w:val="24"/>
          <w:szCs w:val="24"/>
        </w:rPr>
        <w:t xml:space="preserve">shows the </w:t>
      </w:r>
      <w:r w:rsidRPr="00FC6D55">
        <w:rPr>
          <w:rFonts w:ascii="Times New Roman" w:hAnsi="Times New Roman" w:cs="Times New Roman"/>
          <w:b/>
          <w:bCs/>
          <w:sz w:val="24"/>
          <w:szCs w:val="24"/>
        </w:rPr>
        <w:t>explained variance ratio</w:t>
      </w:r>
      <w:r w:rsidRPr="00FC6D55">
        <w:rPr>
          <w:rFonts w:ascii="Times New Roman" w:hAnsi="Times New Roman" w:cs="Times New Roman"/>
          <w:sz w:val="24"/>
          <w:szCs w:val="24"/>
        </w:rPr>
        <w:t xml:space="preserve"> for each of the selected 8 components, along with their </w:t>
      </w:r>
      <w:r w:rsidRPr="00FC6D55">
        <w:rPr>
          <w:rFonts w:ascii="Times New Roman" w:hAnsi="Times New Roman" w:cs="Times New Roman"/>
          <w:b/>
          <w:bCs/>
          <w:sz w:val="24"/>
          <w:szCs w:val="24"/>
        </w:rPr>
        <w:t>cumulative variance ratio</w:t>
      </w:r>
      <w:r w:rsidRPr="00FC6D55">
        <w:rPr>
          <w:rFonts w:ascii="Times New Roman" w:hAnsi="Times New Roman" w:cs="Times New Roman"/>
          <w:sz w:val="24"/>
          <w:szCs w:val="24"/>
        </w:rPr>
        <w:t xml:space="preserve">. As observed, the first principal component (PC1) accounts for approximately </w:t>
      </w:r>
      <w:r w:rsidR="00AB39E5">
        <w:rPr>
          <w:rFonts w:ascii="Times New Roman" w:hAnsi="Times New Roman" w:cs="Times New Roman"/>
          <w:sz w:val="24"/>
          <w:szCs w:val="24"/>
        </w:rPr>
        <w:t>33</w:t>
      </w:r>
      <w:r w:rsidRPr="00FC6D55">
        <w:rPr>
          <w:rFonts w:ascii="Times New Roman" w:hAnsi="Times New Roman" w:cs="Times New Roman"/>
          <w:sz w:val="24"/>
          <w:szCs w:val="24"/>
        </w:rPr>
        <w:t>.</w:t>
      </w:r>
      <w:r w:rsidR="00AB39E5">
        <w:rPr>
          <w:rFonts w:ascii="Times New Roman" w:hAnsi="Times New Roman" w:cs="Times New Roman"/>
          <w:sz w:val="24"/>
          <w:szCs w:val="24"/>
        </w:rPr>
        <w:t>2</w:t>
      </w:r>
      <w:r w:rsidRPr="00FC6D55">
        <w:rPr>
          <w:rFonts w:ascii="Times New Roman" w:hAnsi="Times New Roman" w:cs="Times New Roman"/>
          <w:sz w:val="24"/>
          <w:szCs w:val="24"/>
        </w:rPr>
        <w:t xml:space="preserve">% of the total variance, while the cumulative variance for the top </w:t>
      </w:r>
      <w:r w:rsidR="00AB39E5">
        <w:rPr>
          <w:rFonts w:ascii="Times New Roman" w:hAnsi="Times New Roman" w:cs="Times New Roman"/>
          <w:sz w:val="24"/>
          <w:szCs w:val="24"/>
        </w:rPr>
        <w:t>4</w:t>
      </w:r>
      <w:r w:rsidRPr="00FC6D55">
        <w:rPr>
          <w:rFonts w:ascii="Times New Roman" w:hAnsi="Times New Roman" w:cs="Times New Roman"/>
          <w:sz w:val="24"/>
          <w:szCs w:val="24"/>
        </w:rPr>
        <w:t xml:space="preserve"> components exceeds 80%. This distribution demonstrates the efficiency of the PCA in capturing the essential patterns of the dataset.</w:t>
      </w:r>
    </w:p>
    <w:p w14:paraId="1913BB5B" w14:textId="00B54F5A" w:rsidR="00FC6D55" w:rsidRPr="00FC6D55" w:rsidRDefault="00FC6D55" w:rsidP="00FC6D55">
      <w:pPr>
        <w:spacing w:line="360" w:lineRule="auto"/>
        <w:jc w:val="left"/>
        <w:rPr>
          <w:rFonts w:ascii="Times New Roman" w:hAnsi="Times New Roman" w:cs="Times New Roman"/>
          <w:sz w:val="24"/>
          <w:szCs w:val="24"/>
        </w:rPr>
      </w:pPr>
      <w:r w:rsidRPr="00FC6D55">
        <w:rPr>
          <w:rFonts w:ascii="Times New Roman" w:hAnsi="Times New Roman" w:cs="Times New Roman"/>
          <w:sz w:val="24"/>
          <w:szCs w:val="24"/>
        </w:rPr>
        <w:t xml:space="preserve">With the decision made to retain only </w:t>
      </w:r>
      <w:r w:rsidR="00AB39E5">
        <w:rPr>
          <w:rFonts w:ascii="Times New Roman" w:hAnsi="Times New Roman" w:cs="Times New Roman"/>
          <w:sz w:val="24"/>
          <w:szCs w:val="24"/>
        </w:rPr>
        <w:t>5</w:t>
      </w:r>
      <w:r w:rsidRPr="00FC6D55">
        <w:rPr>
          <w:rFonts w:ascii="Times New Roman" w:hAnsi="Times New Roman" w:cs="Times New Roman"/>
          <w:sz w:val="24"/>
          <w:szCs w:val="24"/>
        </w:rPr>
        <w:t xml:space="preserve"> components, the PCA loadings were also adjusted accordingly. The final component matrix shows the weight each variable contributes to these selected components. This revised PCA provides a more focused and interpretable model, supporting strategic decisions for customer churn analysis.</w:t>
      </w:r>
    </w:p>
    <w:p w14:paraId="0C0911D2" w14:textId="77777777" w:rsidR="00FC6D55" w:rsidRPr="00BC76E4" w:rsidRDefault="00FC6D55" w:rsidP="008F25F6">
      <w:pPr>
        <w:jc w:val="left"/>
        <w:rPr>
          <w:b/>
          <w:bCs/>
          <w:sz w:val="28"/>
          <w:szCs w:val="28"/>
        </w:rPr>
      </w:pPr>
    </w:p>
    <w:p w14:paraId="4BE3C378" w14:textId="500E2339" w:rsidR="00742D5F" w:rsidRPr="00BC76E4" w:rsidRDefault="00742D5F" w:rsidP="008F25F6">
      <w:pPr>
        <w:jc w:val="left"/>
        <w:rPr>
          <w:b/>
          <w:bCs/>
          <w:sz w:val="28"/>
          <w:szCs w:val="28"/>
        </w:rPr>
      </w:pPr>
      <w:r w:rsidRPr="00BC76E4">
        <w:rPr>
          <w:b/>
          <w:bCs/>
          <w:sz w:val="28"/>
          <w:szCs w:val="28"/>
        </w:rPr>
        <w:t>D</w:t>
      </w:r>
      <w:proofErr w:type="gramStart"/>
      <w:r w:rsidRPr="00BC76E4">
        <w:rPr>
          <w:b/>
          <w:bCs/>
          <w:sz w:val="28"/>
          <w:szCs w:val="28"/>
        </w:rPr>
        <w:t>4.</w:t>
      </w:r>
      <w:r w:rsidR="00FC6D55" w:rsidRPr="00BC76E4">
        <w:rPr>
          <w:b/>
          <w:bCs/>
          <w:sz w:val="28"/>
          <w:szCs w:val="28"/>
        </w:rPr>
        <w:t>T</w:t>
      </w:r>
      <w:r w:rsidRPr="00BC76E4">
        <w:rPr>
          <w:b/>
          <w:bCs/>
          <w:sz w:val="28"/>
          <w:szCs w:val="28"/>
        </w:rPr>
        <w:t>otal</w:t>
      </w:r>
      <w:proofErr w:type="gramEnd"/>
      <w:r w:rsidRPr="00BC76E4">
        <w:rPr>
          <w:b/>
          <w:bCs/>
          <w:sz w:val="28"/>
          <w:szCs w:val="28"/>
        </w:rPr>
        <w:t xml:space="preserve"> variance by components</w:t>
      </w:r>
    </w:p>
    <w:p w14:paraId="7D61F291" w14:textId="50B633C1" w:rsidR="00272E39" w:rsidRDefault="00272E39" w:rsidP="008F25F6">
      <w:pPr>
        <w:jc w:val="left"/>
      </w:pPr>
      <w:r>
        <w:rPr>
          <w:noProof/>
        </w:rPr>
        <w:drawing>
          <wp:inline distT="0" distB="0" distL="0" distR="0" wp14:anchorId="78EC4994" wp14:editId="73DDD765">
            <wp:extent cx="5943600" cy="1416685"/>
            <wp:effectExtent l="0" t="0" r="0" b="0"/>
            <wp:docPr id="47790305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03056" name="Picture 1" descr="A screenshot of a computer code&#10;&#10;Description automatically generated"/>
                    <pic:cNvPicPr/>
                  </pic:nvPicPr>
                  <pic:blipFill>
                    <a:blip r:embed="rId9"/>
                    <a:stretch>
                      <a:fillRect/>
                    </a:stretch>
                  </pic:blipFill>
                  <pic:spPr>
                    <a:xfrm>
                      <a:off x="0" y="0"/>
                      <a:ext cx="5943600" cy="1416685"/>
                    </a:xfrm>
                    <a:prstGeom prst="rect">
                      <a:avLst/>
                    </a:prstGeom>
                  </pic:spPr>
                </pic:pic>
              </a:graphicData>
            </a:graphic>
          </wp:inline>
        </w:drawing>
      </w:r>
    </w:p>
    <w:p w14:paraId="40029950" w14:textId="77777777" w:rsidR="00606A65" w:rsidRDefault="00606A65" w:rsidP="00606A65">
      <w:pPr>
        <w:spacing w:line="360" w:lineRule="auto"/>
        <w:jc w:val="left"/>
        <w:rPr>
          <w:rFonts w:ascii="Times New Roman" w:hAnsi="Times New Roman" w:cs="Times New Roman"/>
          <w:sz w:val="24"/>
          <w:szCs w:val="24"/>
        </w:rPr>
      </w:pPr>
      <w:r w:rsidRPr="00606A65">
        <w:rPr>
          <w:rFonts w:ascii="Times New Roman" w:hAnsi="Times New Roman" w:cs="Times New Roman"/>
          <w:sz w:val="24"/>
          <w:szCs w:val="24"/>
        </w:rPr>
        <w:t xml:space="preserve">The total variance captured by the components was calculated to evaluate the overall effectiveness of the PCA. The results show that the first four components collectively capture over 80% of the variance, with all components together capturing 100%. This indicates that these </w:t>
      </w:r>
      <w:r w:rsidRPr="00606A65">
        <w:rPr>
          <w:rFonts w:ascii="Times New Roman" w:hAnsi="Times New Roman" w:cs="Times New Roman"/>
          <w:sz w:val="24"/>
          <w:szCs w:val="24"/>
        </w:rPr>
        <w:lastRenderedPageBreak/>
        <w:t>top four components are sufficient to summarize the key patterns in the data, making it an optimal choice for analysis while minimizing complexity. These components represent essential continuous dimensions, such as age, income, tenure, and bandwidth usage, which provide valuable insights into customer characteristics and potential churn predictors.</w:t>
      </w:r>
    </w:p>
    <w:p w14:paraId="21915BC7" w14:textId="47A92BD0" w:rsidR="003A3E29" w:rsidRPr="00AB39E5" w:rsidRDefault="00742D5F" w:rsidP="008F25F6">
      <w:pPr>
        <w:jc w:val="left"/>
        <w:rPr>
          <w:b/>
          <w:bCs/>
          <w:sz w:val="28"/>
          <w:szCs w:val="28"/>
        </w:rPr>
      </w:pPr>
      <w:r w:rsidRPr="00AB39E5">
        <w:rPr>
          <w:b/>
          <w:bCs/>
          <w:sz w:val="28"/>
          <w:szCs w:val="28"/>
        </w:rPr>
        <w:t>D5. Summary of data analysis</w:t>
      </w:r>
    </w:p>
    <w:p w14:paraId="4571E6F5" w14:textId="77777777" w:rsidR="0048577C" w:rsidRDefault="0048577C" w:rsidP="008F25F6">
      <w:pPr>
        <w:jc w:val="left"/>
      </w:pPr>
    </w:p>
    <w:p w14:paraId="0FFCE9C3" w14:textId="77777777" w:rsidR="00606A65" w:rsidRDefault="00606A65" w:rsidP="0048577C">
      <w:pPr>
        <w:spacing w:line="360" w:lineRule="auto"/>
        <w:jc w:val="left"/>
        <w:rPr>
          <w:rFonts w:ascii="Times New Roman" w:hAnsi="Times New Roman" w:cs="Times New Roman"/>
          <w:sz w:val="24"/>
          <w:szCs w:val="24"/>
        </w:rPr>
      </w:pPr>
      <w:r w:rsidRPr="00606A65">
        <w:rPr>
          <w:rFonts w:ascii="Times New Roman" w:hAnsi="Times New Roman" w:cs="Times New Roman"/>
          <w:sz w:val="24"/>
          <w:szCs w:val="24"/>
        </w:rPr>
        <w:t>The analysis aimed to identify the key factors influencing customer churn in the telecommunications sector using Principal Component Analysis (PCA). The goal was to simplify the dataset and focus on the most significant continuous variables that drive churn, enabling more effective strategic decision-making. Six continuous variables, covering demographics and service usage patterns, were standardized to ensure equal contribution to the PCA, allowing for a fair comparison of variables regardless of their original scales. By excluding ordinal satisfaction scores and focusing solely on continuous factors, the analysis centers on quantifiable</w:t>
      </w:r>
      <w:r>
        <w:rPr>
          <w:rFonts w:ascii="Times New Roman" w:hAnsi="Times New Roman" w:cs="Times New Roman"/>
          <w:sz w:val="24"/>
          <w:szCs w:val="24"/>
        </w:rPr>
        <w:t xml:space="preserve"> </w:t>
      </w:r>
      <w:r w:rsidRPr="00606A65">
        <w:rPr>
          <w:rFonts w:ascii="Times New Roman" w:hAnsi="Times New Roman" w:cs="Times New Roman"/>
          <w:sz w:val="24"/>
          <w:szCs w:val="24"/>
        </w:rPr>
        <w:t>characteristics like monthly charges, bandwidth usage, and tenure to identify influential drivers of churn.</w:t>
      </w:r>
    </w:p>
    <w:p w14:paraId="1192F612" w14:textId="790355BB" w:rsidR="0048577C" w:rsidRPr="0048577C" w:rsidRDefault="00AB39E5" w:rsidP="0048577C">
      <w:pPr>
        <w:spacing w:line="360" w:lineRule="auto"/>
        <w:jc w:val="left"/>
        <w:rPr>
          <w:rFonts w:ascii="Times New Roman" w:hAnsi="Times New Roman" w:cs="Times New Roman"/>
          <w:sz w:val="24"/>
          <w:szCs w:val="24"/>
        </w:rPr>
      </w:pPr>
      <w:r>
        <w:rPr>
          <w:noProof/>
        </w:rPr>
        <w:drawing>
          <wp:inline distT="0" distB="0" distL="0" distR="0" wp14:anchorId="4D39ADF6" wp14:editId="14EF8CA6">
            <wp:extent cx="4553466" cy="4058228"/>
            <wp:effectExtent l="0" t="0" r="0" b="0"/>
            <wp:docPr id="21826577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65775" name="Picture 1" descr="A screen shot of a graph&#10;&#10;Description automatically generated"/>
                    <pic:cNvPicPr/>
                  </pic:nvPicPr>
                  <pic:blipFill>
                    <a:blip r:embed="rId10"/>
                    <a:stretch>
                      <a:fillRect/>
                    </a:stretch>
                  </pic:blipFill>
                  <pic:spPr>
                    <a:xfrm>
                      <a:off x="0" y="0"/>
                      <a:ext cx="4570151" cy="4073098"/>
                    </a:xfrm>
                    <a:prstGeom prst="rect">
                      <a:avLst/>
                    </a:prstGeom>
                  </pic:spPr>
                </pic:pic>
              </a:graphicData>
            </a:graphic>
          </wp:inline>
        </w:drawing>
      </w:r>
    </w:p>
    <w:p w14:paraId="53273598" w14:textId="358DCCE5" w:rsidR="0048577C" w:rsidRPr="0048577C" w:rsidRDefault="00C2388A" w:rsidP="0048577C">
      <w:pPr>
        <w:spacing w:line="360" w:lineRule="auto"/>
        <w:jc w:val="left"/>
        <w:rPr>
          <w:rFonts w:ascii="Times New Roman" w:hAnsi="Times New Roman" w:cs="Times New Roman"/>
          <w:sz w:val="24"/>
          <w:szCs w:val="24"/>
        </w:rPr>
      </w:pPr>
      <w:r>
        <w:rPr>
          <w:rFonts w:ascii="Times New Roman" w:hAnsi="Times New Roman" w:cs="Times New Roman"/>
          <w:sz w:val="24"/>
          <w:szCs w:val="24"/>
        </w:rPr>
        <w:lastRenderedPageBreak/>
        <w:t>T</w:t>
      </w:r>
      <w:r w:rsidRPr="00C2388A">
        <w:rPr>
          <w:rFonts w:ascii="Times New Roman" w:hAnsi="Times New Roman" w:cs="Times New Roman"/>
          <w:sz w:val="24"/>
          <w:szCs w:val="24"/>
        </w:rPr>
        <w:t xml:space="preserve">he scree plot with cumulative variance indicated that the initial components captured a significant share of the total variance. Specifically, the first principal component (PC1) accounted for around </w:t>
      </w:r>
      <w:r w:rsidR="00BB2312">
        <w:rPr>
          <w:rFonts w:ascii="Times New Roman" w:hAnsi="Times New Roman" w:cs="Times New Roman"/>
          <w:sz w:val="24"/>
          <w:szCs w:val="24"/>
        </w:rPr>
        <w:t>33.2</w:t>
      </w:r>
      <w:r w:rsidRPr="00C2388A">
        <w:rPr>
          <w:rFonts w:ascii="Times New Roman" w:hAnsi="Times New Roman" w:cs="Times New Roman"/>
          <w:sz w:val="24"/>
          <w:szCs w:val="24"/>
        </w:rPr>
        <w:t>%, with the second component (PC2) contributing an additional 1</w:t>
      </w:r>
      <w:r w:rsidR="00BB2312">
        <w:rPr>
          <w:rFonts w:ascii="Times New Roman" w:hAnsi="Times New Roman" w:cs="Times New Roman"/>
          <w:sz w:val="24"/>
          <w:szCs w:val="24"/>
        </w:rPr>
        <w:t>7</w:t>
      </w:r>
      <w:r w:rsidRPr="00C2388A">
        <w:rPr>
          <w:rFonts w:ascii="Times New Roman" w:hAnsi="Times New Roman" w:cs="Times New Roman"/>
          <w:sz w:val="24"/>
          <w:szCs w:val="24"/>
        </w:rPr>
        <w:t xml:space="preserve">%. Combined, the first five components represented over 60% of the total variance, effectively simplifying the dataset while preserving essential information. This analysis supports keeping the top eight components, as they collectively account for more than 80% of the total </w:t>
      </w:r>
      <w:r w:rsidR="00606A65" w:rsidRPr="00C2388A">
        <w:rPr>
          <w:rFonts w:ascii="Times New Roman" w:hAnsi="Times New Roman" w:cs="Times New Roman"/>
          <w:sz w:val="24"/>
          <w:szCs w:val="24"/>
        </w:rPr>
        <w:t>variance.</w:t>
      </w:r>
    </w:p>
    <w:p w14:paraId="12992DC6" w14:textId="2CA2A721" w:rsidR="0048577C" w:rsidRPr="0048577C" w:rsidRDefault="00BB2312" w:rsidP="0048577C">
      <w:pPr>
        <w:jc w:val="left"/>
      </w:pPr>
      <w:r>
        <w:rPr>
          <w:noProof/>
        </w:rPr>
        <w:drawing>
          <wp:inline distT="0" distB="0" distL="0" distR="0" wp14:anchorId="76F264D7" wp14:editId="450A24D1">
            <wp:extent cx="5943600" cy="4662170"/>
            <wp:effectExtent l="0" t="0" r="0" b="5080"/>
            <wp:docPr id="136782456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4568" name="Picture 1" descr="A screen shot of a graph&#10;&#10;Description automatically generated"/>
                    <pic:cNvPicPr/>
                  </pic:nvPicPr>
                  <pic:blipFill>
                    <a:blip r:embed="rId11"/>
                    <a:stretch>
                      <a:fillRect/>
                    </a:stretch>
                  </pic:blipFill>
                  <pic:spPr>
                    <a:xfrm>
                      <a:off x="0" y="0"/>
                      <a:ext cx="5943600" cy="4662170"/>
                    </a:xfrm>
                    <a:prstGeom prst="rect">
                      <a:avLst/>
                    </a:prstGeom>
                  </pic:spPr>
                </pic:pic>
              </a:graphicData>
            </a:graphic>
          </wp:inline>
        </w:drawing>
      </w:r>
    </w:p>
    <w:p w14:paraId="2DE4D90A" w14:textId="14482FD8" w:rsidR="00606A65" w:rsidRDefault="00606A65" w:rsidP="0048577C">
      <w:pPr>
        <w:spacing w:line="360" w:lineRule="auto"/>
        <w:jc w:val="left"/>
        <w:rPr>
          <w:rFonts w:ascii="Times New Roman" w:hAnsi="Times New Roman" w:cs="Times New Roman"/>
          <w:sz w:val="24"/>
          <w:szCs w:val="24"/>
        </w:rPr>
      </w:pPr>
      <w:r w:rsidRPr="00606A65">
        <w:rPr>
          <w:rFonts w:ascii="Times New Roman" w:hAnsi="Times New Roman" w:cs="Times New Roman"/>
          <w:sz w:val="24"/>
          <w:szCs w:val="24"/>
        </w:rPr>
        <w:t>The biplot provides a detailed view of how each original continuous variable contributes to the first two principal components. In this adjusted PCA, PC1 reflects a combination of financial and usage-related characteristics, with variables like "</w:t>
      </w:r>
      <w:proofErr w:type="spellStart"/>
      <w:r w:rsidRPr="00606A65">
        <w:rPr>
          <w:rFonts w:ascii="Times New Roman" w:hAnsi="Times New Roman" w:cs="Times New Roman"/>
          <w:sz w:val="24"/>
          <w:szCs w:val="24"/>
        </w:rPr>
        <w:t>MonthlyCharge</w:t>
      </w:r>
      <w:proofErr w:type="spellEnd"/>
      <w:r w:rsidRPr="00606A65">
        <w:rPr>
          <w:rFonts w:ascii="Times New Roman" w:hAnsi="Times New Roman" w:cs="Times New Roman"/>
          <w:sz w:val="24"/>
          <w:szCs w:val="24"/>
        </w:rPr>
        <w:t>" and "</w:t>
      </w:r>
      <w:proofErr w:type="spellStart"/>
      <w:r w:rsidRPr="00606A65">
        <w:rPr>
          <w:rFonts w:ascii="Times New Roman" w:hAnsi="Times New Roman" w:cs="Times New Roman"/>
          <w:sz w:val="24"/>
          <w:szCs w:val="24"/>
        </w:rPr>
        <w:t>Bandwidth_GB_Year</w:t>
      </w:r>
      <w:proofErr w:type="spellEnd"/>
      <w:r w:rsidRPr="00606A65">
        <w:rPr>
          <w:rFonts w:ascii="Times New Roman" w:hAnsi="Times New Roman" w:cs="Times New Roman"/>
          <w:sz w:val="24"/>
          <w:szCs w:val="24"/>
        </w:rPr>
        <w:t>" contributing strongly. PC2, on the other hand, is more aligned with "Tenure" and "</w:t>
      </w:r>
      <w:proofErr w:type="spellStart"/>
      <w:r w:rsidRPr="00606A65">
        <w:rPr>
          <w:rFonts w:ascii="Times New Roman" w:hAnsi="Times New Roman" w:cs="Times New Roman"/>
          <w:sz w:val="24"/>
          <w:szCs w:val="24"/>
        </w:rPr>
        <w:t>Outage_sec_perweek</w:t>
      </w:r>
      <w:proofErr w:type="spellEnd"/>
      <w:r w:rsidRPr="00606A65">
        <w:rPr>
          <w:rFonts w:ascii="Times New Roman" w:hAnsi="Times New Roman" w:cs="Times New Roman"/>
          <w:sz w:val="24"/>
          <w:szCs w:val="24"/>
        </w:rPr>
        <w:t>," highlighting the importance of service reliability and customer duration. This view helps pinpoint the most influential continuous factors in the dataset, aiding in understanding customer retention and churn drivers.</w:t>
      </w:r>
    </w:p>
    <w:p w14:paraId="25B59D2A" w14:textId="466FC446" w:rsidR="00606A65" w:rsidRDefault="00606A65" w:rsidP="00606A65">
      <w:pPr>
        <w:spacing w:line="360" w:lineRule="auto"/>
        <w:jc w:val="left"/>
        <w:rPr>
          <w:rFonts w:ascii="Times New Roman" w:hAnsi="Times New Roman" w:cs="Times New Roman"/>
          <w:sz w:val="24"/>
          <w:szCs w:val="24"/>
        </w:rPr>
      </w:pPr>
      <w:r w:rsidRPr="00606A65">
        <w:rPr>
          <w:rFonts w:ascii="Times New Roman" w:hAnsi="Times New Roman" w:cs="Times New Roman"/>
          <w:sz w:val="24"/>
          <w:szCs w:val="24"/>
        </w:rPr>
        <w:lastRenderedPageBreak/>
        <w:t>These findings suggest that a combination of tenure, monthly charges, and bandwidth usage are the most influential continuous factors for predicting churn. The insights emphasize the need for retention strategies that focus on improving service reliability, fostering long-term relationships, and addressing bandwidth needs. By reducing the dataset to a smaller set of principal components based solely on continuous variables, the analysis provides a clearer understanding of churn drivers, allowing for more targeted interventions that enhance customer satisfaction and profitability.</w:t>
      </w:r>
    </w:p>
    <w:p w14:paraId="42942937" w14:textId="7EF55B1E" w:rsidR="007271E0" w:rsidRDefault="007271E0">
      <w:r>
        <w:br w:type="page"/>
      </w:r>
    </w:p>
    <w:p w14:paraId="1F98E99E" w14:textId="77777777" w:rsidR="004C5137" w:rsidRPr="00BC76E4" w:rsidRDefault="004C5137" w:rsidP="008F25F6">
      <w:pPr>
        <w:jc w:val="left"/>
        <w:rPr>
          <w:sz w:val="40"/>
          <w:szCs w:val="40"/>
        </w:rPr>
      </w:pPr>
    </w:p>
    <w:p w14:paraId="51070F05" w14:textId="0C578B16" w:rsidR="0019345C" w:rsidRPr="00BC76E4" w:rsidRDefault="0019345C" w:rsidP="00BC76E4">
      <w:pPr>
        <w:rPr>
          <w:rFonts w:ascii="Times New Roman" w:hAnsi="Times New Roman" w:cs="Times New Roman"/>
          <w:b/>
          <w:bCs/>
          <w:sz w:val="40"/>
          <w:szCs w:val="40"/>
        </w:rPr>
      </w:pPr>
      <w:r w:rsidRPr="00BC76E4">
        <w:rPr>
          <w:rFonts w:ascii="Times New Roman" w:hAnsi="Times New Roman" w:cs="Times New Roman"/>
          <w:b/>
          <w:bCs/>
          <w:sz w:val="40"/>
          <w:szCs w:val="40"/>
        </w:rPr>
        <w:t>G Code sources</w:t>
      </w:r>
    </w:p>
    <w:p w14:paraId="5BC0773B" w14:textId="4B55CF06" w:rsidR="00851DBC" w:rsidRDefault="00000000" w:rsidP="008F25F6">
      <w:pPr>
        <w:jc w:val="left"/>
        <w:rPr>
          <w:rFonts w:ascii="Times New Roman" w:hAnsi="Times New Roman" w:cs="Times New Roman"/>
          <w:i/>
          <w:iCs/>
          <w:sz w:val="24"/>
          <w:szCs w:val="24"/>
        </w:rPr>
      </w:pPr>
      <w:hyperlink r:id="rId12" w:history="1">
        <w:r w:rsidR="00BC76E4" w:rsidRPr="00995255">
          <w:rPr>
            <w:rStyle w:val="Hyperlink"/>
            <w:rFonts w:ascii="Times New Roman" w:hAnsi="Times New Roman" w:cs="Times New Roman"/>
            <w:i/>
            <w:iCs/>
            <w:sz w:val="24"/>
            <w:szCs w:val="24"/>
          </w:rPr>
          <w:t>https://www.statology.org/scree-plot-python/</w:t>
        </w:r>
      </w:hyperlink>
    </w:p>
    <w:p w14:paraId="3C9B0D68" w14:textId="43BDD45B" w:rsidR="00BC76E4" w:rsidRDefault="00000000" w:rsidP="008F25F6">
      <w:pPr>
        <w:jc w:val="left"/>
        <w:rPr>
          <w:rFonts w:ascii="Times New Roman" w:hAnsi="Times New Roman" w:cs="Times New Roman"/>
          <w:sz w:val="24"/>
          <w:szCs w:val="24"/>
        </w:rPr>
      </w:pPr>
      <w:hyperlink r:id="rId13" w:history="1">
        <w:r w:rsidR="00BC76E4" w:rsidRPr="00995255">
          <w:rPr>
            <w:rStyle w:val="Hyperlink"/>
            <w:rFonts w:ascii="Times New Roman" w:hAnsi="Times New Roman" w:cs="Times New Roman"/>
            <w:sz w:val="24"/>
            <w:szCs w:val="24"/>
          </w:rPr>
          <w:t>https://scikit-learn.org/dev/modules/generated/sklearn.decomposition.PCA.html</w:t>
        </w:r>
      </w:hyperlink>
    </w:p>
    <w:p w14:paraId="047A8D22" w14:textId="77777777" w:rsidR="00BC76E4" w:rsidRDefault="00BC76E4" w:rsidP="008F25F6">
      <w:pPr>
        <w:jc w:val="left"/>
        <w:rPr>
          <w:rFonts w:ascii="Times New Roman" w:hAnsi="Times New Roman" w:cs="Times New Roman"/>
          <w:sz w:val="24"/>
          <w:szCs w:val="24"/>
        </w:rPr>
      </w:pPr>
    </w:p>
    <w:p w14:paraId="34860E8C" w14:textId="77777777" w:rsidR="00AC0376" w:rsidRDefault="00AC0376" w:rsidP="002B4808">
      <w:pPr>
        <w:rPr>
          <w:rFonts w:ascii="Times New Roman" w:hAnsi="Times New Roman" w:cs="Times New Roman"/>
          <w:sz w:val="40"/>
          <w:szCs w:val="40"/>
        </w:rPr>
      </w:pPr>
    </w:p>
    <w:p w14:paraId="60B9CC34" w14:textId="2EEDB2D5" w:rsidR="00851DBC" w:rsidRPr="002B4808" w:rsidRDefault="00AC0376" w:rsidP="002B4808">
      <w:pPr>
        <w:rPr>
          <w:rFonts w:ascii="Times New Roman" w:hAnsi="Times New Roman" w:cs="Times New Roman"/>
          <w:sz w:val="40"/>
          <w:szCs w:val="40"/>
        </w:rPr>
      </w:pPr>
      <w:proofErr w:type="spellStart"/>
      <w:proofErr w:type="gramStart"/>
      <w:r>
        <w:rPr>
          <w:rFonts w:ascii="Times New Roman" w:hAnsi="Times New Roman" w:cs="Times New Roman"/>
          <w:sz w:val="40"/>
          <w:szCs w:val="40"/>
        </w:rPr>
        <w:t>H.</w:t>
      </w:r>
      <w:r w:rsidRPr="002B4808">
        <w:rPr>
          <w:rFonts w:ascii="Times New Roman" w:hAnsi="Times New Roman" w:cs="Times New Roman"/>
          <w:sz w:val="40"/>
          <w:szCs w:val="40"/>
        </w:rPr>
        <w:t>References</w:t>
      </w:r>
      <w:proofErr w:type="spellEnd"/>
      <w:proofErr w:type="gramEnd"/>
    </w:p>
    <w:p w14:paraId="3F94361C" w14:textId="77777777" w:rsidR="00851DBC" w:rsidRPr="0019345C" w:rsidRDefault="00851DBC" w:rsidP="008F25F6">
      <w:pPr>
        <w:jc w:val="left"/>
        <w:rPr>
          <w:rFonts w:ascii="Times New Roman" w:hAnsi="Times New Roman" w:cs="Times New Roman"/>
          <w:sz w:val="24"/>
          <w:szCs w:val="24"/>
        </w:rPr>
      </w:pPr>
    </w:p>
    <w:p w14:paraId="74DB6EA6" w14:textId="77777777" w:rsidR="00BC76E4" w:rsidRPr="00BC76E4" w:rsidRDefault="00BC76E4" w:rsidP="00BC76E4">
      <w:pPr>
        <w:numPr>
          <w:ilvl w:val="0"/>
          <w:numId w:val="13"/>
        </w:numPr>
        <w:jc w:val="left"/>
        <w:rPr>
          <w:rFonts w:ascii="Times New Roman" w:hAnsi="Times New Roman" w:cs="Times New Roman"/>
          <w:sz w:val="24"/>
          <w:szCs w:val="24"/>
        </w:rPr>
      </w:pPr>
      <w:r w:rsidRPr="00BC76E4">
        <w:rPr>
          <w:rFonts w:ascii="Times New Roman" w:hAnsi="Times New Roman" w:cs="Times New Roman"/>
          <w:sz w:val="24"/>
          <w:szCs w:val="24"/>
        </w:rPr>
        <w:t xml:space="preserve">Cattell, R. B. (1966). "The </w:t>
      </w:r>
      <w:proofErr w:type="spellStart"/>
      <w:r w:rsidRPr="00BC76E4">
        <w:rPr>
          <w:rFonts w:ascii="Times New Roman" w:hAnsi="Times New Roman" w:cs="Times New Roman"/>
          <w:sz w:val="24"/>
          <w:szCs w:val="24"/>
        </w:rPr>
        <w:t>scree</w:t>
      </w:r>
      <w:proofErr w:type="spellEnd"/>
      <w:r w:rsidRPr="00BC76E4">
        <w:rPr>
          <w:rFonts w:ascii="Times New Roman" w:hAnsi="Times New Roman" w:cs="Times New Roman"/>
          <w:sz w:val="24"/>
          <w:szCs w:val="24"/>
        </w:rPr>
        <w:t xml:space="preserve"> test for the number of factors." Multivariate Behavioral Research, 1(2), 245-276.</w:t>
      </w:r>
    </w:p>
    <w:p w14:paraId="2130BD2F" w14:textId="77777777" w:rsidR="00BC76E4" w:rsidRPr="00BC76E4" w:rsidRDefault="00BC76E4" w:rsidP="00BC76E4">
      <w:pPr>
        <w:numPr>
          <w:ilvl w:val="0"/>
          <w:numId w:val="13"/>
        </w:numPr>
        <w:jc w:val="left"/>
        <w:rPr>
          <w:rFonts w:ascii="Times New Roman" w:hAnsi="Times New Roman" w:cs="Times New Roman"/>
          <w:sz w:val="24"/>
          <w:szCs w:val="24"/>
        </w:rPr>
      </w:pPr>
      <w:r w:rsidRPr="00BC76E4">
        <w:rPr>
          <w:rFonts w:ascii="Times New Roman" w:hAnsi="Times New Roman" w:cs="Times New Roman"/>
          <w:sz w:val="24"/>
          <w:szCs w:val="24"/>
        </w:rPr>
        <w:t>Jolliffe, I. T., &amp; Cadima, J. (2016). "Principal component analysis: A review and recent developments." Philosophical Transactions of the Royal Society A: Mathematical, Physical and Engineering Sciences, 374(2065), 20150202.</w:t>
      </w:r>
    </w:p>
    <w:p w14:paraId="6A8B5D47" w14:textId="13926770" w:rsidR="004B4A55" w:rsidRPr="0019345C" w:rsidRDefault="004B4A55" w:rsidP="008F25F6">
      <w:pPr>
        <w:jc w:val="left"/>
        <w:rPr>
          <w:rFonts w:ascii="Times New Roman" w:hAnsi="Times New Roman" w:cs="Times New Roman"/>
          <w:sz w:val="24"/>
          <w:szCs w:val="24"/>
        </w:rPr>
      </w:pPr>
    </w:p>
    <w:sectPr w:rsidR="004B4A55" w:rsidRPr="0019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57958"/>
    <w:multiLevelType w:val="multilevel"/>
    <w:tmpl w:val="14FA0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32E01"/>
    <w:multiLevelType w:val="multilevel"/>
    <w:tmpl w:val="37BE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A472D"/>
    <w:multiLevelType w:val="multilevel"/>
    <w:tmpl w:val="B2DE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B664F"/>
    <w:multiLevelType w:val="multilevel"/>
    <w:tmpl w:val="84CA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D6C6E"/>
    <w:multiLevelType w:val="multilevel"/>
    <w:tmpl w:val="0C463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A564A"/>
    <w:multiLevelType w:val="multilevel"/>
    <w:tmpl w:val="2304B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7282A"/>
    <w:multiLevelType w:val="multilevel"/>
    <w:tmpl w:val="06A2A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B578D3"/>
    <w:multiLevelType w:val="multilevel"/>
    <w:tmpl w:val="327C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F2FE3"/>
    <w:multiLevelType w:val="multilevel"/>
    <w:tmpl w:val="84C64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5847E4"/>
    <w:multiLevelType w:val="multilevel"/>
    <w:tmpl w:val="7D20A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24175D"/>
    <w:multiLevelType w:val="multilevel"/>
    <w:tmpl w:val="200A6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D15C02"/>
    <w:multiLevelType w:val="multilevel"/>
    <w:tmpl w:val="21CC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235667">
    <w:abstractNumId w:val="10"/>
  </w:num>
  <w:num w:numId="2" w16cid:durableId="522519215">
    <w:abstractNumId w:val="6"/>
  </w:num>
  <w:num w:numId="3" w16cid:durableId="1350253973">
    <w:abstractNumId w:val="0"/>
  </w:num>
  <w:num w:numId="4" w16cid:durableId="587344498">
    <w:abstractNumId w:val="0"/>
    <w:lvlOverride w:ilvl="0">
      <w:lvl w:ilvl="0">
        <w:start w:val="1"/>
        <w:numFmt w:val="decimal"/>
        <w:lvlText w:val="%1."/>
        <w:lvlJc w:val="left"/>
        <w:pPr>
          <w:tabs>
            <w:tab w:val="num" w:pos="720"/>
          </w:tabs>
          <w:ind w:left="720" w:hanging="360"/>
        </w:p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16cid:durableId="1679581197">
    <w:abstractNumId w:val="4"/>
  </w:num>
  <w:num w:numId="6" w16cid:durableId="723331349">
    <w:abstractNumId w:val="8"/>
  </w:num>
  <w:num w:numId="7" w16cid:durableId="1823043130">
    <w:abstractNumId w:val="11"/>
  </w:num>
  <w:num w:numId="8" w16cid:durableId="1812210145">
    <w:abstractNumId w:val="1"/>
  </w:num>
  <w:num w:numId="9" w16cid:durableId="1658337591">
    <w:abstractNumId w:val="9"/>
  </w:num>
  <w:num w:numId="10" w16cid:durableId="34620171">
    <w:abstractNumId w:val="2"/>
  </w:num>
  <w:num w:numId="11" w16cid:durableId="1495563397">
    <w:abstractNumId w:val="3"/>
  </w:num>
  <w:num w:numId="12" w16cid:durableId="1241712287">
    <w:abstractNumId w:val="5"/>
  </w:num>
  <w:num w:numId="13" w16cid:durableId="9670052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F6"/>
    <w:rsid w:val="000C6F82"/>
    <w:rsid w:val="00110B5E"/>
    <w:rsid w:val="001338E7"/>
    <w:rsid w:val="0019345C"/>
    <w:rsid w:val="001A1986"/>
    <w:rsid w:val="001B784D"/>
    <w:rsid w:val="00233149"/>
    <w:rsid w:val="00272E39"/>
    <w:rsid w:val="002B4808"/>
    <w:rsid w:val="00355B79"/>
    <w:rsid w:val="003A3E29"/>
    <w:rsid w:val="004111D5"/>
    <w:rsid w:val="004751A5"/>
    <w:rsid w:val="0048577C"/>
    <w:rsid w:val="004B4A55"/>
    <w:rsid w:val="004C1BE4"/>
    <w:rsid w:val="004C5137"/>
    <w:rsid w:val="004C646B"/>
    <w:rsid w:val="00606A65"/>
    <w:rsid w:val="00616016"/>
    <w:rsid w:val="00616088"/>
    <w:rsid w:val="006A1439"/>
    <w:rsid w:val="006B603D"/>
    <w:rsid w:val="006F1F9F"/>
    <w:rsid w:val="007271E0"/>
    <w:rsid w:val="00742D5F"/>
    <w:rsid w:val="00792165"/>
    <w:rsid w:val="007B416C"/>
    <w:rsid w:val="007D2608"/>
    <w:rsid w:val="007D64AE"/>
    <w:rsid w:val="0081250D"/>
    <w:rsid w:val="00851DBC"/>
    <w:rsid w:val="0086192C"/>
    <w:rsid w:val="008761C4"/>
    <w:rsid w:val="008C1E13"/>
    <w:rsid w:val="008D7559"/>
    <w:rsid w:val="008F25F6"/>
    <w:rsid w:val="008F73A3"/>
    <w:rsid w:val="009000FE"/>
    <w:rsid w:val="009039D3"/>
    <w:rsid w:val="00935088"/>
    <w:rsid w:val="00961322"/>
    <w:rsid w:val="00A307E7"/>
    <w:rsid w:val="00A574B1"/>
    <w:rsid w:val="00A944A7"/>
    <w:rsid w:val="00AB39E5"/>
    <w:rsid w:val="00AC025F"/>
    <w:rsid w:val="00AC0376"/>
    <w:rsid w:val="00B26AB6"/>
    <w:rsid w:val="00B57E30"/>
    <w:rsid w:val="00B800ED"/>
    <w:rsid w:val="00B96BB1"/>
    <w:rsid w:val="00BB2312"/>
    <w:rsid w:val="00BB377D"/>
    <w:rsid w:val="00BC2B0D"/>
    <w:rsid w:val="00BC76E4"/>
    <w:rsid w:val="00BD1BAD"/>
    <w:rsid w:val="00C04234"/>
    <w:rsid w:val="00C23297"/>
    <w:rsid w:val="00C2388A"/>
    <w:rsid w:val="00C24377"/>
    <w:rsid w:val="00C878EA"/>
    <w:rsid w:val="00CB2FC0"/>
    <w:rsid w:val="00CB37A0"/>
    <w:rsid w:val="00CF13DA"/>
    <w:rsid w:val="00E25382"/>
    <w:rsid w:val="00E56A65"/>
    <w:rsid w:val="00FC2463"/>
    <w:rsid w:val="00FC6D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80C70"/>
  <w15:chartTrackingRefBased/>
  <w15:docId w15:val="{AA08B9F9-F7BD-46ED-A358-CB254890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1A5"/>
  </w:style>
  <w:style w:type="paragraph" w:styleId="Heading1">
    <w:name w:val="heading 1"/>
    <w:basedOn w:val="Normal"/>
    <w:next w:val="Normal"/>
    <w:link w:val="Heading1Char"/>
    <w:uiPriority w:val="9"/>
    <w:qFormat/>
    <w:rsid w:val="008F2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2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5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5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5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5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5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2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5F6"/>
    <w:rPr>
      <w:rFonts w:eastAsiaTheme="majorEastAsia" w:cstheme="majorBidi"/>
      <w:color w:val="272727" w:themeColor="text1" w:themeTint="D8"/>
    </w:rPr>
  </w:style>
  <w:style w:type="paragraph" w:styleId="Title">
    <w:name w:val="Title"/>
    <w:basedOn w:val="Normal"/>
    <w:next w:val="Normal"/>
    <w:link w:val="TitleChar"/>
    <w:uiPriority w:val="10"/>
    <w:qFormat/>
    <w:rsid w:val="008F2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5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5F6"/>
    <w:pPr>
      <w:spacing w:before="160" w:after="160"/>
    </w:pPr>
    <w:rPr>
      <w:i/>
      <w:iCs/>
      <w:color w:val="404040" w:themeColor="text1" w:themeTint="BF"/>
    </w:rPr>
  </w:style>
  <w:style w:type="character" w:customStyle="1" w:styleId="QuoteChar">
    <w:name w:val="Quote Char"/>
    <w:basedOn w:val="DefaultParagraphFont"/>
    <w:link w:val="Quote"/>
    <w:uiPriority w:val="29"/>
    <w:rsid w:val="008F25F6"/>
    <w:rPr>
      <w:i/>
      <w:iCs/>
      <w:color w:val="404040" w:themeColor="text1" w:themeTint="BF"/>
    </w:rPr>
  </w:style>
  <w:style w:type="paragraph" w:styleId="ListParagraph">
    <w:name w:val="List Paragraph"/>
    <w:basedOn w:val="Normal"/>
    <w:uiPriority w:val="34"/>
    <w:qFormat/>
    <w:rsid w:val="008F25F6"/>
    <w:pPr>
      <w:ind w:left="720"/>
      <w:contextualSpacing/>
    </w:pPr>
  </w:style>
  <w:style w:type="character" w:styleId="IntenseEmphasis">
    <w:name w:val="Intense Emphasis"/>
    <w:basedOn w:val="DefaultParagraphFont"/>
    <w:uiPriority w:val="21"/>
    <w:qFormat/>
    <w:rsid w:val="008F25F6"/>
    <w:rPr>
      <w:i/>
      <w:iCs/>
      <w:color w:val="0F4761" w:themeColor="accent1" w:themeShade="BF"/>
    </w:rPr>
  </w:style>
  <w:style w:type="paragraph" w:styleId="IntenseQuote">
    <w:name w:val="Intense Quote"/>
    <w:basedOn w:val="Normal"/>
    <w:next w:val="Normal"/>
    <w:link w:val="IntenseQuoteChar"/>
    <w:uiPriority w:val="30"/>
    <w:qFormat/>
    <w:rsid w:val="008F25F6"/>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8F25F6"/>
    <w:rPr>
      <w:i/>
      <w:iCs/>
      <w:color w:val="0F4761" w:themeColor="accent1" w:themeShade="BF"/>
    </w:rPr>
  </w:style>
  <w:style w:type="character" w:styleId="IntenseReference">
    <w:name w:val="Intense Reference"/>
    <w:basedOn w:val="DefaultParagraphFont"/>
    <w:uiPriority w:val="32"/>
    <w:qFormat/>
    <w:rsid w:val="008F25F6"/>
    <w:rPr>
      <w:b/>
      <w:bCs/>
      <w:smallCaps/>
      <w:color w:val="0F4761" w:themeColor="accent1" w:themeShade="BF"/>
      <w:spacing w:val="5"/>
    </w:rPr>
  </w:style>
  <w:style w:type="paragraph" w:styleId="TOCHeading">
    <w:name w:val="TOC Heading"/>
    <w:basedOn w:val="Heading1"/>
    <w:next w:val="Normal"/>
    <w:uiPriority w:val="39"/>
    <w:unhideWhenUsed/>
    <w:qFormat/>
    <w:rsid w:val="007D2608"/>
    <w:pPr>
      <w:spacing w:before="240" w:after="0"/>
      <w:jc w:val="left"/>
      <w:outlineLvl w:val="9"/>
    </w:pPr>
    <w:rPr>
      <w:sz w:val="32"/>
      <w:szCs w:val="32"/>
    </w:rPr>
  </w:style>
  <w:style w:type="paragraph" w:styleId="TOC1">
    <w:name w:val="toc 1"/>
    <w:basedOn w:val="Normal"/>
    <w:next w:val="Normal"/>
    <w:autoRedefine/>
    <w:uiPriority w:val="39"/>
    <w:unhideWhenUsed/>
    <w:rsid w:val="007D2608"/>
    <w:pPr>
      <w:spacing w:after="100"/>
    </w:pPr>
  </w:style>
  <w:style w:type="paragraph" w:styleId="TOC2">
    <w:name w:val="toc 2"/>
    <w:basedOn w:val="Normal"/>
    <w:next w:val="Normal"/>
    <w:autoRedefine/>
    <w:uiPriority w:val="39"/>
    <w:unhideWhenUsed/>
    <w:rsid w:val="007D2608"/>
    <w:pPr>
      <w:spacing w:after="100"/>
      <w:ind w:left="220"/>
    </w:pPr>
  </w:style>
  <w:style w:type="character" w:styleId="Hyperlink">
    <w:name w:val="Hyperlink"/>
    <w:basedOn w:val="DefaultParagraphFont"/>
    <w:uiPriority w:val="99"/>
    <w:unhideWhenUsed/>
    <w:rsid w:val="007D2608"/>
    <w:rPr>
      <w:color w:val="467886" w:themeColor="hyperlink"/>
      <w:u w:val="single"/>
    </w:rPr>
  </w:style>
  <w:style w:type="character" w:styleId="UnresolvedMention">
    <w:name w:val="Unresolved Mention"/>
    <w:basedOn w:val="DefaultParagraphFont"/>
    <w:uiPriority w:val="99"/>
    <w:semiHidden/>
    <w:unhideWhenUsed/>
    <w:rsid w:val="00CF1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684">
      <w:bodyDiv w:val="1"/>
      <w:marLeft w:val="0"/>
      <w:marRight w:val="0"/>
      <w:marTop w:val="0"/>
      <w:marBottom w:val="0"/>
      <w:divBdr>
        <w:top w:val="none" w:sz="0" w:space="0" w:color="auto"/>
        <w:left w:val="none" w:sz="0" w:space="0" w:color="auto"/>
        <w:bottom w:val="none" w:sz="0" w:space="0" w:color="auto"/>
        <w:right w:val="none" w:sz="0" w:space="0" w:color="auto"/>
      </w:divBdr>
    </w:div>
    <w:div w:id="16667119">
      <w:bodyDiv w:val="1"/>
      <w:marLeft w:val="0"/>
      <w:marRight w:val="0"/>
      <w:marTop w:val="0"/>
      <w:marBottom w:val="0"/>
      <w:divBdr>
        <w:top w:val="none" w:sz="0" w:space="0" w:color="auto"/>
        <w:left w:val="none" w:sz="0" w:space="0" w:color="auto"/>
        <w:bottom w:val="none" w:sz="0" w:space="0" w:color="auto"/>
        <w:right w:val="none" w:sz="0" w:space="0" w:color="auto"/>
      </w:divBdr>
    </w:div>
    <w:div w:id="75828887">
      <w:bodyDiv w:val="1"/>
      <w:marLeft w:val="0"/>
      <w:marRight w:val="0"/>
      <w:marTop w:val="0"/>
      <w:marBottom w:val="0"/>
      <w:divBdr>
        <w:top w:val="none" w:sz="0" w:space="0" w:color="auto"/>
        <w:left w:val="none" w:sz="0" w:space="0" w:color="auto"/>
        <w:bottom w:val="none" w:sz="0" w:space="0" w:color="auto"/>
        <w:right w:val="none" w:sz="0" w:space="0" w:color="auto"/>
      </w:divBdr>
    </w:div>
    <w:div w:id="87046015">
      <w:bodyDiv w:val="1"/>
      <w:marLeft w:val="0"/>
      <w:marRight w:val="0"/>
      <w:marTop w:val="0"/>
      <w:marBottom w:val="0"/>
      <w:divBdr>
        <w:top w:val="none" w:sz="0" w:space="0" w:color="auto"/>
        <w:left w:val="none" w:sz="0" w:space="0" w:color="auto"/>
        <w:bottom w:val="none" w:sz="0" w:space="0" w:color="auto"/>
        <w:right w:val="none" w:sz="0" w:space="0" w:color="auto"/>
      </w:divBdr>
    </w:div>
    <w:div w:id="119761758">
      <w:bodyDiv w:val="1"/>
      <w:marLeft w:val="0"/>
      <w:marRight w:val="0"/>
      <w:marTop w:val="0"/>
      <w:marBottom w:val="0"/>
      <w:divBdr>
        <w:top w:val="none" w:sz="0" w:space="0" w:color="auto"/>
        <w:left w:val="none" w:sz="0" w:space="0" w:color="auto"/>
        <w:bottom w:val="none" w:sz="0" w:space="0" w:color="auto"/>
        <w:right w:val="none" w:sz="0" w:space="0" w:color="auto"/>
      </w:divBdr>
    </w:div>
    <w:div w:id="195584429">
      <w:bodyDiv w:val="1"/>
      <w:marLeft w:val="0"/>
      <w:marRight w:val="0"/>
      <w:marTop w:val="0"/>
      <w:marBottom w:val="0"/>
      <w:divBdr>
        <w:top w:val="none" w:sz="0" w:space="0" w:color="auto"/>
        <w:left w:val="none" w:sz="0" w:space="0" w:color="auto"/>
        <w:bottom w:val="none" w:sz="0" w:space="0" w:color="auto"/>
        <w:right w:val="none" w:sz="0" w:space="0" w:color="auto"/>
      </w:divBdr>
    </w:div>
    <w:div w:id="439567116">
      <w:bodyDiv w:val="1"/>
      <w:marLeft w:val="0"/>
      <w:marRight w:val="0"/>
      <w:marTop w:val="0"/>
      <w:marBottom w:val="0"/>
      <w:divBdr>
        <w:top w:val="none" w:sz="0" w:space="0" w:color="auto"/>
        <w:left w:val="none" w:sz="0" w:space="0" w:color="auto"/>
        <w:bottom w:val="none" w:sz="0" w:space="0" w:color="auto"/>
        <w:right w:val="none" w:sz="0" w:space="0" w:color="auto"/>
      </w:divBdr>
    </w:div>
    <w:div w:id="443233605">
      <w:bodyDiv w:val="1"/>
      <w:marLeft w:val="0"/>
      <w:marRight w:val="0"/>
      <w:marTop w:val="0"/>
      <w:marBottom w:val="0"/>
      <w:divBdr>
        <w:top w:val="none" w:sz="0" w:space="0" w:color="auto"/>
        <w:left w:val="none" w:sz="0" w:space="0" w:color="auto"/>
        <w:bottom w:val="none" w:sz="0" w:space="0" w:color="auto"/>
        <w:right w:val="none" w:sz="0" w:space="0" w:color="auto"/>
      </w:divBdr>
    </w:div>
    <w:div w:id="451217816">
      <w:bodyDiv w:val="1"/>
      <w:marLeft w:val="0"/>
      <w:marRight w:val="0"/>
      <w:marTop w:val="0"/>
      <w:marBottom w:val="0"/>
      <w:divBdr>
        <w:top w:val="none" w:sz="0" w:space="0" w:color="auto"/>
        <w:left w:val="none" w:sz="0" w:space="0" w:color="auto"/>
        <w:bottom w:val="none" w:sz="0" w:space="0" w:color="auto"/>
        <w:right w:val="none" w:sz="0" w:space="0" w:color="auto"/>
      </w:divBdr>
    </w:div>
    <w:div w:id="559024175">
      <w:bodyDiv w:val="1"/>
      <w:marLeft w:val="0"/>
      <w:marRight w:val="0"/>
      <w:marTop w:val="0"/>
      <w:marBottom w:val="0"/>
      <w:divBdr>
        <w:top w:val="none" w:sz="0" w:space="0" w:color="auto"/>
        <w:left w:val="none" w:sz="0" w:space="0" w:color="auto"/>
        <w:bottom w:val="none" w:sz="0" w:space="0" w:color="auto"/>
        <w:right w:val="none" w:sz="0" w:space="0" w:color="auto"/>
      </w:divBdr>
    </w:div>
    <w:div w:id="567500825">
      <w:bodyDiv w:val="1"/>
      <w:marLeft w:val="0"/>
      <w:marRight w:val="0"/>
      <w:marTop w:val="0"/>
      <w:marBottom w:val="0"/>
      <w:divBdr>
        <w:top w:val="none" w:sz="0" w:space="0" w:color="auto"/>
        <w:left w:val="none" w:sz="0" w:space="0" w:color="auto"/>
        <w:bottom w:val="none" w:sz="0" w:space="0" w:color="auto"/>
        <w:right w:val="none" w:sz="0" w:space="0" w:color="auto"/>
      </w:divBdr>
    </w:div>
    <w:div w:id="579339595">
      <w:bodyDiv w:val="1"/>
      <w:marLeft w:val="0"/>
      <w:marRight w:val="0"/>
      <w:marTop w:val="0"/>
      <w:marBottom w:val="0"/>
      <w:divBdr>
        <w:top w:val="none" w:sz="0" w:space="0" w:color="auto"/>
        <w:left w:val="none" w:sz="0" w:space="0" w:color="auto"/>
        <w:bottom w:val="none" w:sz="0" w:space="0" w:color="auto"/>
        <w:right w:val="none" w:sz="0" w:space="0" w:color="auto"/>
      </w:divBdr>
      <w:divsChild>
        <w:div w:id="1487437387">
          <w:marLeft w:val="0"/>
          <w:marRight w:val="0"/>
          <w:marTop w:val="0"/>
          <w:marBottom w:val="0"/>
          <w:divBdr>
            <w:top w:val="none" w:sz="0" w:space="0" w:color="auto"/>
            <w:left w:val="none" w:sz="0" w:space="0" w:color="auto"/>
            <w:bottom w:val="none" w:sz="0" w:space="0" w:color="auto"/>
            <w:right w:val="none" w:sz="0" w:space="0" w:color="auto"/>
          </w:divBdr>
          <w:divsChild>
            <w:div w:id="392116777">
              <w:marLeft w:val="0"/>
              <w:marRight w:val="0"/>
              <w:marTop w:val="0"/>
              <w:marBottom w:val="0"/>
              <w:divBdr>
                <w:top w:val="none" w:sz="0" w:space="0" w:color="auto"/>
                <w:left w:val="none" w:sz="0" w:space="0" w:color="auto"/>
                <w:bottom w:val="none" w:sz="0" w:space="0" w:color="auto"/>
                <w:right w:val="none" w:sz="0" w:space="0" w:color="auto"/>
              </w:divBdr>
            </w:div>
            <w:div w:id="12014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4061">
      <w:bodyDiv w:val="1"/>
      <w:marLeft w:val="0"/>
      <w:marRight w:val="0"/>
      <w:marTop w:val="0"/>
      <w:marBottom w:val="0"/>
      <w:divBdr>
        <w:top w:val="none" w:sz="0" w:space="0" w:color="auto"/>
        <w:left w:val="none" w:sz="0" w:space="0" w:color="auto"/>
        <w:bottom w:val="none" w:sz="0" w:space="0" w:color="auto"/>
        <w:right w:val="none" w:sz="0" w:space="0" w:color="auto"/>
      </w:divBdr>
    </w:div>
    <w:div w:id="663170087">
      <w:bodyDiv w:val="1"/>
      <w:marLeft w:val="0"/>
      <w:marRight w:val="0"/>
      <w:marTop w:val="0"/>
      <w:marBottom w:val="0"/>
      <w:divBdr>
        <w:top w:val="none" w:sz="0" w:space="0" w:color="auto"/>
        <w:left w:val="none" w:sz="0" w:space="0" w:color="auto"/>
        <w:bottom w:val="none" w:sz="0" w:space="0" w:color="auto"/>
        <w:right w:val="none" w:sz="0" w:space="0" w:color="auto"/>
      </w:divBdr>
    </w:div>
    <w:div w:id="673722421">
      <w:bodyDiv w:val="1"/>
      <w:marLeft w:val="0"/>
      <w:marRight w:val="0"/>
      <w:marTop w:val="0"/>
      <w:marBottom w:val="0"/>
      <w:divBdr>
        <w:top w:val="none" w:sz="0" w:space="0" w:color="auto"/>
        <w:left w:val="none" w:sz="0" w:space="0" w:color="auto"/>
        <w:bottom w:val="none" w:sz="0" w:space="0" w:color="auto"/>
        <w:right w:val="none" w:sz="0" w:space="0" w:color="auto"/>
      </w:divBdr>
    </w:div>
    <w:div w:id="822543880">
      <w:bodyDiv w:val="1"/>
      <w:marLeft w:val="0"/>
      <w:marRight w:val="0"/>
      <w:marTop w:val="0"/>
      <w:marBottom w:val="0"/>
      <w:divBdr>
        <w:top w:val="none" w:sz="0" w:space="0" w:color="auto"/>
        <w:left w:val="none" w:sz="0" w:space="0" w:color="auto"/>
        <w:bottom w:val="none" w:sz="0" w:space="0" w:color="auto"/>
        <w:right w:val="none" w:sz="0" w:space="0" w:color="auto"/>
      </w:divBdr>
    </w:div>
    <w:div w:id="844051805">
      <w:bodyDiv w:val="1"/>
      <w:marLeft w:val="0"/>
      <w:marRight w:val="0"/>
      <w:marTop w:val="0"/>
      <w:marBottom w:val="0"/>
      <w:divBdr>
        <w:top w:val="none" w:sz="0" w:space="0" w:color="auto"/>
        <w:left w:val="none" w:sz="0" w:space="0" w:color="auto"/>
        <w:bottom w:val="none" w:sz="0" w:space="0" w:color="auto"/>
        <w:right w:val="none" w:sz="0" w:space="0" w:color="auto"/>
      </w:divBdr>
    </w:div>
    <w:div w:id="929386850">
      <w:bodyDiv w:val="1"/>
      <w:marLeft w:val="0"/>
      <w:marRight w:val="0"/>
      <w:marTop w:val="0"/>
      <w:marBottom w:val="0"/>
      <w:divBdr>
        <w:top w:val="none" w:sz="0" w:space="0" w:color="auto"/>
        <w:left w:val="none" w:sz="0" w:space="0" w:color="auto"/>
        <w:bottom w:val="none" w:sz="0" w:space="0" w:color="auto"/>
        <w:right w:val="none" w:sz="0" w:space="0" w:color="auto"/>
      </w:divBdr>
    </w:div>
    <w:div w:id="940184425">
      <w:bodyDiv w:val="1"/>
      <w:marLeft w:val="0"/>
      <w:marRight w:val="0"/>
      <w:marTop w:val="0"/>
      <w:marBottom w:val="0"/>
      <w:divBdr>
        <w:top w:val="none" w:sz="0" w:space="0" w:color="auto"/>
        <w:left w:val="none" w:sz="0" w:space="0" w:color="auto"/>
        <w:bottom w:val="none" w:sz="0" w:space="0" w:color="auto"/>
        <w:right w:val="none" w:sz="0" w:space="0" w:color="auto"/>
      </w:divBdr>
    </w:div>
    <w:div w:id="952059673">
      <w:bodyDiv w:val="1"/>
      <w:marLeft w:val="0"/>
      <w:marRight w:val="0"/>
      <w:marTop w:val="0"/>
      <w:marBottom w:val="0"/>
      <w:divBdr>
        <w:top w:val="none" w:sz="0" w:space="0" w:color="auto"/>
        <w:left w:val="none" w:sz="0" w:space="0" w:color="auto"/>
        <w:bottom w:val="none" w:sz="0" w:space="0" w:color="auto"/>
        <w:right w:val="none" w:sz="0" w:space="0" w:color="auto"/>
      </w:divBdr>
    </w:div>
    <w:div w:id="980188508">
      <w:bodyDiv w:val="1"/>
      <w:marLeft w:val="0"/>
      <w:marRight w:val="0"/>
      <w:marTop w:val="0"/>
      <w:marBottom w:val="0"/>
      <w:divBdr>
        <w:top w:val="none" w:sz="0" w:space="0" w:color="auto"/>
        <w:left w:val="none" w:sz="0" w:space="0" w:color="auto"/>
        <w:bottom w:val="none" w:sz="0" w:space="0" w:color="auto"/>
        <w:right w:val="none" w:sz="0" w:space="0" w:color="auto"/>
      </w:divBdr>
    </w:div>
    <w:div w:id="994724277">
      <w:bodyDiv w:val="1"/>
      <w:marLeft w:val="0"/>
      <w:marRight w:val="0"/>
      <w:marTop w:val="0"/>
      <w:marBottom w:val="0"/>
      <w:divBdr>
        <w:top w:val="none" w:sz="0" w:space="0" w:color="auto"/>
        <w:left w:val="none" w:sz="0" w:space="0" w:color="auto"/>
        <w:bottom w:val="none" w:sz="0" w:space="0" w:color="auto"/>
        <w:right w:val="none" w:sz="0" w:space="0" w:color="auto"/>
      </w:divBdr>
    </w:div>
    <w:div w:id="1152451549">
      <w:bodyDiv w:val="1"/>
      <w:marLeft w:val="0"/>
      <w:marRight w:val="0"/>
      <w:marTop w:val="0"/>
      <w:marBottom w:val="0"/>
      <w:divBdr>
        <w:top w:val="none" w:sz="0" w:space="0" w:color="auto"/>
        <w:left w:val="none" w:sz="0" w:space="0" w:color="auto"/>
        <w:bottom w:val="none" w:sz="0" w:space="0" w:color="auto"/>
        <w:right w:val="none" w:sz="0" w:space="0" w:color="auto"/>
      </w:divBdr>
    </w:div>
    <w:div w:id="1190027276">
      <w:bodyDiv w:val="1"/>
      <w:marLeft w:val="0"/>
      <w:marRight w:val="0"/>
      <w:marTop w:val="0"/>
      <w:marBottom w:val="0"/>
      <w:divBdr>
        <w:top w:val="none" w:sz="0" w:space="0" w:color="auto"/>
        <w:left w:val="none" w:sz="0" w:space="0" w:color="auto"/>
        <w:bottom w:val="none" w:sz="0" w:space="0" w:color="auto"/>
        <w:right w:val="none" w:sz="0" w:space="0" w:color="auto"/>
      </w:divBdr>
      <w:divsChild>
        <w:div w:id="1943683922">
          <w:marLeft w:val="0"/>
          <w:marRight w:val="0"/>
          <w:marTop w:val="0"/>
          <w:marBottom w:val="0"/>
          <w:divBdr>
            <w:top w:val="none" w:sz="0" w:space="0" w:color="auto"/>
            <w:left w:val="none" w:sz="0" w:space="0" w:color="auto"/>
            <w:bottom w:val="none" w:sz="0" w:space="0" w:color="auto"/>
            <w:right w:val="none" w:sz="0" w:space="0" w:color="auto"/>
          </w:divBdr>
          <w:divsChild>
            <w:div w:id="643852810">
              <w:marLeft w:val="0"/>
              <w:marRight w:val="0"/>
              <w:marTop w:val="0"/>
              <w:marBottom w:val="0"/>
              <w:divBdr>
                <w:top w:val="none" w:sz="0" w:space="0" w:color="auto"/>
                <w:left w:val="none" w:sz="0" w:space="0" w:color="auto"/>
                <w:bottom w:val="none" w:sz="0" w:space="0" w:color="auto"/>
                <w:right w:val="none" w:sz="0" w:space="0" w:color="auto"/>
              </w:divBdr>
            </w:div>
            <w:div w:id="6399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3417">
      <w:bodyDiv w:val="1"/>
      <w:marLeft w:val="0"/>
      <w:marRight w:val="0"/>
      <w:marTop w:val="0"/>
      <w:marBottom w:val="0"/>
      <w:divBdr>
        <w:top w:val="none" w:sz="0" w:space="0" w:color="auto"/>
        <w:left w:val="none" w:sz="0" w:space="0" w:color="auto"/>
        <w:bottom w:val="none" w:sz="0" w:space="0" w:color="auto"/>
        <w:right w:val="none" w:sz="0" w:space="0" w:color="auto"/>
      </w:divBdr>
    </w:div>
    <w:div w:id="1319573031">
      <w:bodyDiv w:val="1"/>
      <w:marLeft w:val="0"/>
      <w:marRight w:val="0"/>
      <w:marTop w:val="0"/>
      <w:marBottom w:val="0"/>
      <w:divBdr>
        <w:top w:val="none" w:sz="0" w:space="0" w:color="auto"/>
        <w:left w:val="none" w:sz="0" w:space="0" w:color="auto"/>
        <w:bottom w:val="none" w:sz="0" w:space="0" w:color="auto"/>
        <w:right w:val="none" w:sz="0" w:space="0" w:color="auto"/>
      </w:divBdr>
    </w:div>
    <w:div w:id="1327827709">
      <w:bodyDiv w:val="1"/>
      <w:marLeft w:val="0"/>
      <w:marRight w:val="0"/>
      <w:marTop w:val="0"/>
      <w:marBottom w:val="0"/>
      <w:divBdr>
        <w:top w:val="none" w:sz="0" w:space="0" w:color="auto"/>
        <w:left w:val="none" w:sz="0" w:space="0" w:color="auto"/>
        <w:bottom w:val="none" w:sz="0" w:space="0" w:color="auto"/>
        <w:right w:val="none" w:sz="0" w:space="0" w:color="auto"/>
      </w:divBdr>
    </w:div>
    <w:div w:id="1399396910">
      <w:bodyDiv w:val="1"/>
      <w:marLeft w:val="0"/>
      <w:marRight w:val="0"/>
      <w:marTop w:val="0"/>
      <w:marBottom w:val="0"/>
      <w:divBdr>
        <w:top w:val="none" w:sz="0" w:space="0" w:color="auto"/>
        <w:left w:val="none" w:sz="0" w:space="0" w:color="auto"/>
        <w:bottom w:val="none" w:sz="0" w:space="0" w:color="auto"/>
        <w:right w:val="none" w:sz="0" w:space="0" w:color="auto"/>
      </w:divBdr>
    </w:div>
    <w:div w:id="1418091222">
      <w:bodyDiv w:val="1"/>
      <w:marLeft w:val="0"/>
      <w:marRight w:val="0"/>
      <w:marTop w:val="0"/>
      <w:marBottom w:val="0"/>
      <w:divBdr>
        <w:top w:val="none" w:sz="0" w:space="0" w:color="auto"/>
        <w:left w:val="none" w:sz="0" w:space="0" w:color="auto"/>
        <w:bottom w:val="none" w:sz="0" w:space="0" w:color="auto"/>
        <w:right w:val="none" w:sz="0" w:space="0" w:color="auto"/>
      </w:divBdr>
    </w:div>
    <w:div w:id="1418936336">
      <w:bodyDiv w:val="1"/>
      <w:marLeft w:val="0"/>
      <w:marRight w:val="0"/>
      <w:marTop w:val="0"/>
      <w:marBottom w:val="0"/>
      <w:divBdr>
        <w:top w:val="none" w:sz="0" w:space="0" w:color="auto"/>
        <w:left w:val="none" w:sz="0" w:space="0" w:color="auto"/>
        <w:bottom w:val="none" w:sz="0" w:space="0" w:color="auto"/>
        <w:right w:val="none" w:sz="0" w:space="0" w:color="auto"/>
      </w:divBdr>
    </w:div>
    <w:div w:id="1419596036">
      <w:bodyDiv w:val="1"/>
      <w:marLeft w:val="0"/>
      <w:marRight w:val="0"/>
      <w:marTop w:val="0"/>
      <w:marBottom w:val="0"/>
      <w:divBdr>
        <w:top w:val="none" w:sz="0" w:space="0" w:color="auto"/>
        <w:left w:val="none" w:sz="0" w:space="0" w:color="auto"/>
        <w:bottom w:val="none" w:sz="0" w:space="0" w:color="auto"/>
        <w:right w:val="none" w:sz="0" w:space="0" w:color="auto"/>
      </w:divBdr>
    </w:div>
    <w:div w:id="1426343601">
      <w:bodyDiv w:val="1"/>
      <w:marLeft w:val="0"/>
      <w:marRight w:val="0"/>
      <w:marTop w:val="0"/>
      <w:marBottom w:val="0"/>
      <w:divBdr>
        <w:top w:val="none" w:sz="0" w:space="0" w:color="auto"/>
        <w:left w:val="none" w:sz="0" w:space="0" w:color="auto"/>
        <w:bottom w:val="none" w:sz="0" w:space="0" w:color="auto"/>
        <w:right w:val="none" w:sz="0" w:space="0" w:color="auto"/>
      </w:divBdr>
    </w:div>
    <w:div w:id="1436636979">
      <w:bodyDiv w:val="1"/>
      <w:marLeft w:val="0"/>
      <w:marRight w:val="0"/>
      <w:marTop w:val="0"/>
      <w:marBottom w:val="0"/>
      <w:divBdr>
        <w:top w:val="none" w:sz="0" w:space="0" w:color="auto"/>
        <w:left w:val="none" w:sz="0" w:space="0" w:color="auto"/>
        <w:bottom w:val="none" w:sz="0" w:space="0" w:color="auto"/>
        <w:right w:val="none" w:sz="0" w:space="0" w:color="auto"/>
      </w:divBdr>
    </w:div>
    <w:div w:id="1541892090">
      <w:bodyDiv w:val="1"/>
      <w:marLeft w:val="0"/>
      <w:marRight w:val="0"/>
      <w:marTop w:val="0"/>
      <w:marBottom w:val="0"/>
      <w:divBdr>
        <w:top w:val="none" w:sz="0" w:space="0" w:color="auto"/>
        <w:left w:val="none" w:sz="0" w:space="0" w:color="auto"/>
        <w:bottom w:val="none" w:sz="0" w:space="0" w:color="auto"/>
        <w:right w:val="none" w:sz="0" w:space="0" w:color="auto"/>
      </w:divBdr>
    </w:div>
    <w:div w:id="1546136475">
      <w:bodyDiv w:val="1"/>
      <w:marLeft w:val="0"/>
      <w:marRight w:val="0"/>
      <w:marTop w:val="0"/>
      <w:marBottom w:val="0"/>
      <w:divBdr>
        <w:top w:val="none" w:sz="0" w:space="0" w:color="auto"/>
        <w:left w:val="none" w:sz="0" w:space="0" w:color="auto"/>
        <w:bottom w:val="none" w:sz="0" w:space="0" w:color="auto"/>
        <w:right w:val="none" w:sz="0" w:space="0" w:color="auto"/>
      </w:divBdr>
    </w:div>
    <w:div w:id="1618491691">
      <w:bodyDiv w:val="1"/>
      <w:marLeft w:val="0"/>
      <w:marRight w:val="0"/>
      <w:marTop w:val="0"/>
      <w:marBottom w:val="0"/>
      <w:divBdr>
        <w:top w:val="none" w:sz="0" w:space="0" w:color="auto"/>
        <w:left w:val="none" w:sz="0" w:space="0" w:color="auto"/>
        <w:bottom w:val="none" w:sz="0" w:space="0" w:color="auto"/>
        <w:right w:val="none" w:sz="0" w:space="0" w:color="auto"/>
      </w:divBdr>
    </w:div>
    <w:div w:id="1680230461">
      <w:bodyDiv w:val="1"/>
      <w:marLeft w:val="0"/>
      <w:marRight w:val="0"/>
      <w:marTop w:val="0"/>
      <w:marBottom w:val="0"/>
      <w:divBdr>
        <w:top w:val="none" w:sz="0" w:space="0" w:color="auto"/>
        <w:left w:val="none" w:sz="0" w:space="0" w:color="auto"/>
        <w:bottom w:val="none" w:sz="0" w:space="0" w:color="auto"/>
        <w:right w:val="none" w:sz="0" w:space="0" w:color="auto"/>
      </w:divBdr>
    </w:div>
    <w:div w:id="1721631237">
      <w:bodyDiv w:val="1"/>
      <w:marLeft w:val="0"/>
      <w:marRight w:val="0"/>
      <w:marTop w:val="0"/>
      <w:marBottom w:val="0"/>
      <w:divBdr>
        <w:top w:val="none" w:sz="0" w:space="0" w:color="auto"/>
        <w:left w:val="none" w:sz="0" w:space="0" w:color="auto"/>
        <w:bottom w:val="none" w:sz="0" w:space="0" w:color="auto"/>
        <w:right w:val="none" w:sz="0" w:space="0" w:color="auto"/>
      </w:divBdr>
    </w:div>
    <w:div w:id="1751150102">
      <w:bodyDiv w:val="1"/>
      <w:marLeft w:val="0"/>
      <w:marRight w:val="0"/>
      <w:marTop w:val="0"/>
      <w:marBottom w:val="0"/>
      <w:divBdr>
        <w:top w:val="none" w:sz="0" w:space="0" w:color="auto"/>
        <w:left w:val="none" w:sz="0" w:space="0" w:color="auto"/>
        <w:bottom w:val="none" w:sz="0" w:space="0" w:color="auto"/>
        <w:right w:val="none" w:sz="0" w:space="0" w:color="auto"/>
      </w:divBdr>
    </w:div>
    <w:div w:id="1837842961">
      <w:bodyDiv w:val="1"/>
      <w:marLeft w:val="0"/>
      <w:marRight w:val="0"/>
      <w:marTop w:val="0"/>
      <w:marBottom w:val="0"/>
      <w:divBdr>
        <w:top w:val="none" w:sz="0" w:space="0" w:color="auto"/>
        <w:left w:val="none" w:sz="0" w:space="0" w:color="auto"/>
        <w:bottom w:val="none" w:sz="0" w:space="0" w:color="auto"/>
        <w:right w:val="none" w:sz="0" w:space="0" w:color="auto"/>
      </w:divBdr>
    </w:div>
    <w:div w:id="1995646734">
      <w:bodyDiv w:val="1"/>
      <w:marLeft w:val="0"/>
      <w:marRight w:val="0"/>
      <w:marTop w:val="0"/>
      <w:marBottom w:val="0"/>
      <w:divBdr>
        <w:top w:val="none" w:sz="0" w:space="0" w:color="auto"/>
        <w:left w:val="none" w:sz="0" w:space="0" w:color="auto"/>
        <w:bottom w:val="none" w:sz="0" w:space="0" w:color="auto"/>
        <w:right w:val="none" w:sz="0" w:space="0" w:color="auto"/>
      </w:divBdr>
    </w:div>
    <w:div w:id="2005543979">
      <w:bodyDiv w:val="1"/>
      <w:marLeft w:val="0"/>
      <w:marRight w:val="0"/>
      <w:marTop w:val="0"/>
      <w:marBottom w:val="0"/>
      <w:divBdr>
        <w:top w:val="none" w:sz="0" w:space="0" w:color="auto"/>
        <w:left w:val="none" w:sz="0" w:space="0" w:color="auto"/>
        <w:bottom w:val="none" w:sz="0" w:space="0" w:color="auto"/>
        <w:right w:val="none" w:sz="0" w:space="0" w:color="auto"/>
      </w:divBdr>
    </w:div>
    <w:div w:id="2077851040">
      <w:bodyDiv w:val="1"/>
      <w:marLeft w:val="0"/>
      <w:marRight w:val="0"/>
      <w:marTop w:val="0"/>
      <w:marBottom w:val="0"/>
      <w:divBdr>
        <w:top w:val="none" w:sz="0" w:space="0" w:color="auto"/>
        <w:left w:val="none" w:sz="0" w:space="0" w:color="auto"/>
        <w:bottom w:val="none" w:sz="0" w:space="0" w:color="auto"/>
        <w:right w:val="none" w:sz="0" w:space="0" w:color="auto"/>
      </w:divBdr>
    </w:div>
    <w:div w:id="213506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kit-learn.org/dev/modules/generated/sklearn.decomposition.PCA.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tatology.org/scree-plot-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1499</TotalTime>
  <Pages>14</Pages>
  <Words>1899</Words>
  <Characters>11741</Characters>
  <Application>Microsoft Office Word</Application>
  <DocSecurity>0</DocSecurity>
  <Lines>268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Josue</dc:creator>
  <cp:keywords/>
  <dc:description/>
  <cp:lastModifiedBy>Gonzalez, Josue</cp:lastModifiedBy>
  <cp:revision>13</cp:revision>
  <dcterms:created xsi:type="dcterms:W3CDTF">2024-10-29T03:11:00Z</dcterms:created>
  <dcterms:modified xsi:type="dcterms:W3CDTF">2024-11-04T07:04:00Z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1d359d84-a1fd-4d9e-9cd3-585163f1dc6d</vt:lpwstr>
  </property>
</Properties>
</file>