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03E0F627" w:rsidR="005C4BE9" w:rsidRPr="0009320A" w:rsidRDefault="007B77C4" w:rsidP="005C4BE9">
      <w:pPr>
        <w:pStyle w:val="TtuloApartado1sinnivel"/>
      </w:pPr>
      <w:r>
        <w:t xml:space="preserve">Actividad </w:t>
      </w:r>
      <w:proofErr w:type="spellStart"/>
      <w:r>
        <w:t>autocorregible</w:t>
      </w:r>
      <w:proofErr w:type="spellEnd"/>
      <w:r>
        <w:t xml:space="preserve">. </w:t>
      </w:r>
      <w:r w:rsidR="001353E5" w:rsidRPr="001353E5">
        <w:t>Lógica difusa: preámbulo e inicio de desarrollo de funciones en Python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7EE10C47" w14:textId="4891A925" w:rsidR="00FF101B" w:rsidRDefault="001353E5" w:rsidP="005C4BE9">
      <w:r w:rsidRPr="001353E5">
        <w:t>En esta actividad</w:t>
      </w:r>
      <w:r>
        <w:t>,</w:t>
      </w:r>
      <w:r w:rsidRPr="001353E5">
        <w:t xml:space="preserve"> mediante la implementación de código en Python (a través del </w:t>
      </w:r>
      <w:r w:rsidRPr="001353E5">
        <w:rPr>
          <w:i/>
          <w:iCs/>
        </w:rPr>
        <w:t>notebook</w:t>
      </w:r>
      <w:r w:rsidRPr="001353E5">
        <w:t xml:space="preserve"> proporcionado, completando código) verificarás las respuestas a las preguntas de conceptos y operaciones de lógica difusa.</w:t>
      </w:r>
    </w:p>
    <w:p w14:paraId="4287D332" w14:textId="77777777" w:rsidR="001353E5" w:rsidRDefault="001353E5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43F065F0" w14:textId="297A14DC" w:rsidR="00FF101B" w:rsidRDefault="001353E5" w:rsidP="00FF101B">
      <w:r w:rsidRPr="001353E5">
        <w:t>Descarga el notebook adjunto</w:t>
      </w:r>
      <w:r w:rsidR="008849ED">
        <w:t xml:space="preserve">, </w:t>
      </w:r>
      <w:r w:rsidR="008849ED" w:rsidRPr="008849ED">
        <w:rPr>
          <w:b/>
          <w:bCs/>
        </w:rPr>
        <w:t>Act1.ipynb</w:t>
      </w:r>
      <w:r w:rsidRPr="001353E5">
        <w:t xml:space="preserve">. </w:t>
      </w:r>
      <w:r>
        <w:t xml:space="preserve">Luego, </w:t>
      </w:r>
      <w:r w:rsidRPr="001353E5">
        <w:t>resp</w:t>
      </w:r>
      <w:r>
        <w:t>onde</w:t>
      </w:r>
      <w:r w:rsidRPr="001353E5">
        <w:t xml:space="preserve"> a las preguntas auxiliándo</w:t>
      </w:r>
      <w:r>
        <w:t>t</w:t>
      </w:r>
      <w:r w:rsidRPr="001353E5">
        <w:t xml:space="preserve">e del material presentado en el </w:t>
      </w:r>
      <w:r w:rsidRPr="001353E5">
        <w:rPr>
          <w:i/>
          <w:iCs/>
        </w:rPr>
        <w:t>notebook</w:t>
      </w:r>
      <w:r>
        <w:rPr>
          <w:i/>
          <w:iCs/>
        </w:rPr>
        <w:t>,</w:t>
      </w:r>
      <w:r w:rsidRPr="001353E5">
        <w:t xml:space="preserve"> donde se profundiza en los conceptos de lógica difusa y se desarrolla la operación entre conjuntos y la definición de funciones de membresía.</w:t>
      </w:r>
    </w:p>
    <w:p w14:paraId="67D770F4" w14:textId="77777777" w:rsidR="001353E5" w:rsidRDefault="001353E5" w:rsidP="00FF101B"/>
    <w:p w14:paraId="65E9D1B1" w14:textId="454DFC93" w:rsidR="00FF101B" w:rsidRDefault="00FF101B" w:rsidP="00FF101B">
      <w:pPr>
        <w:pStyle w:val="TtuloApartado2"/>
      </w:pPr>
      <w:r>
        <w:t>Preguntas</w:t>
      </w:r>
    </w:p>
    <w:p w14:paraId="09377F31" w14:textId="77777777" w:rsidR="00FF101B" w:rsidRDefault="00FF101B" w:rsidP="00FF101B"/>
    <w:p w14:paraId="41D27750" w14:textId="34ADD6F3" w:rsidR="00FF101B" w:rsidRPr="00FF101B" w:rsidRDefault="001353E5" w:rsidP="00FF101B">
      <w:pPr>
        <w:pStyle w:val="ListanumeradaTEST"/>
      </w:pPr>
      <w:r w:rsidRPr="001353E5">
        <w:t>La lógica difusa representa en términos lingüísticos la __________ de la información</w:t>
      </w:r>
      <w:r>
        <w:t>:</w:t>
      </w:r>
    </w:p>
    <w:p w14:paraId="4333CACA" w14:textId="30E50451" w:rsidR="0002579D" w:rsidRDefault="00FF101B" w:rsidP="0002579D">
      <w:pPr>
        <w:ind w:left="567"/>
      </w:pPr>
      <w:r w:rsidRPr="00AD40A2">
        <w:t xml:space="preserve">A. </w:t>
      </w:r>
      <w:r w:rsidR="0002579D" w:rsidRPr="00AD40A2">
        <w:t>Certeza.</w:t>
      </w:r>
    </w:p>
    <w:p w14:paraId="34F78904" w14:textId="5CE35E9B" w:rsidR="0002579D" w:rsidRDefault="0002579D" w:rsidP="0002579D">
      <w:pPr>
        <w:ind w:left="567"/>
      </w:pPr>
      <w:r>
        <w:t>B. Irresolución.</w:t>
      </w:r>
    </w:p>
    <w:p w14:paraId="17502BEF" w14:textId="19B14F94" w:rsidR="0002579D" w:rsidRDefault="0002579D" w:rsidP="0002579D">
      <w:pPr>
        <w:ind w:left="567"/>
      </w:pPr>
      <w:r w:rsidRPr="00AD40A2">
        <w:rPr>
          <w:highlight w:val="yellow"/>
        </w:rPr>
        <w:t>C. Incertidumbre.</w:t>
      </w:r>
    </w:p>
    <w:p w14:paraId="7BC18F74" w14:textId="4246B07D" w:rsidR="00FF101B" w:rsidRDefault="0002579D" w:rsidP="0002579D">
      <w:pPr>
        <w:ind w:left="567"/>
      </w:pPr>
      <w:r>
        <w:t>D. Duda.</w:t>
      </w:r>
    </w:p>
    <w:p w14:paraId="30A4A856" w14:textId="77777777" w:rsidR="0002579D" w:rsidRDefault="0002579D" w:rsidP="0002579D"/>
    <w:p w14:paraId="0B37B923" w14:textId="7A7DDA92" w:rsidR="00FF101B" w:rsidRPr="00FF101B" w:rsidRDefault="0002579D" w:rsidP="00FF101B">
      <w:pPr>
        <w:pStyle w:val="ListanumeradaTEST"/>
      </w:pPr>
      <w:r w:rsidRPr="0002579D">
        <w:lastRenderedPageBreak/>
        <w:t>La lógica booleana trabaja con variables que toman valores</w:t>
      </w:r>
      <w:r>
        <w:t xml:space="preserve"> </w:t>
      </w:r>
      <w:r w:rsidRPr="001353E5">
        <w:t>__________</w:t>
      </w:r>
      <w:r>
        <w:t>:</w:t>
      </w:r>
    </w:p>
    <w:p w14:paraId="0E997E57" w14:textId="2AFA9902" w:rsidR="0002579D" w:rsidRDefault="00FF101B" w:rsidP="0002579D">
      <w:pPr>
        <w:ind w:left="567"/>
      </w:pPr>
      <w:r w:rsidRPr="00AD40A2">
        <w:rPr>
          <w:highlight w:val="yellow"/>
        </w:rPr>
        <w:t xml:space="preserve">A. </w:t>
      </w:r>
      <w:r w:rsidR="0002579D" w:rsidRPr="00AD40A2">
        <w:rPr>
          <w:highlight w:val="yellow"/>
        </w:rPr>
        <w:t>Certeros</w:t>
      </w:r>
      <w:r w:rsidR="00F36CBF" w:rsidRPr="00AD40A2">
        <w:rPr>
          <w:highlight w:val="yellow"/>
        </w:rPr>
        <w:t>.</w:t>
      </w:r>
    </w:p>
    <w:p w14:paraId="31909A03" w14:textId="6ACCB1D3" w:rsidR="0002579D" w:rsidRDefault="0002579D" w:rsidP="0002579D">
      <w:pPr>
        <w:ind w:left="567"/>
      </w:pPr>
      <w:r>
        <w:t>B. Inferiores</w:t>
      </w:r>
      <w:r w:rsidR="00F36CBF">
        <w:t>.</w:t>
      </w:r>
    </w:p>
    <w:p w14:paraId="137126BB" w14:textId="49CECC29" w:rsidR="0002579D" w:rsidRDefault="0002579D" w:rsidP="0002579D">
      <w:pPr>
        <w:ind w:left="567"/>
      </w:pPr>
      <w:r>
        <w:t>C. Superiores</w:t>
      </w:r>
      <w:r w:rsidR="00F36CBF">
        <w:t>.</w:t>
      </w:r>
    </w:p>
    <w:p w14:paraId="18FC3FC4" w14:textId="6F1385F4" w:rsidR="00FF101B" w:rsidRDefault="0002579D" w:rsidP="00FF101B">
      <w:pPr>
        <w:ind w:left="567"/>
      </w:pPr>
      <w:r>
        <w:t>D. Difusos</w:t>
      </w:r>
      <w:r w:rsidR="00FF101B" w:rsidRPr="00FF101B">
        <w:t xml:space="preserve">. </w:t>
      </w:r>
    </w:p>
    <w:p w14:paraId="087853E9" w14:textId="77777777" w:rsidR="00FF101B" w:rsidRDefault="00FF101B" w:rsidP="00FF101B"/>
    <w:p w14:paraId="1EACADA0" w14:textId="12CC1904" w:rsidR="00FF101B" w:rsidRPr="00FF101B" w:rsidRDefault="00F36CBF" w:rsidP="00FF101B">
      <w:pPr>
        <w:pStyle w:val="ListanumeradaTEST"/>
      </w:pPr>
      <w:r w:rsidRPr="00F36CBF">
        <w:t xml:space="preserve">La </w:t>
      </w:r>
      <w:proofErr w:type="spellStart"/>
      <w:r w:rsidRPr="00F36CBF">
        <w:t>fusificación</w:t>
      </w:r>
      <w:proofErr w:type="spellEnd"/>
      <w:r w:rsidRPr="00F36CBF">
        <w:t xml:space="preserve"> (o clasificación difusa) se refiere a</w:t>
      </w:r>
      <w:r>
        <w:t>:</w:t>
      </w:r>
    </w:p>
    <w:p w14:paraId="3541D4B2" w14:textId="3DA6C5F5" w:rsidR="00F36CBF" w:rsidRDefault="00FF101B" w:rsidP="00F36CBF">
      <w:pPr>
        <w:ind w:left="567"/>
      </w:pPr>
      <w:r w:rsidRPr="00FF101B">
        <w:t xml:space="preserve">A. </w:t>
      </w:r>
      <w:r w:rsidR="00F36CBF">
        <w:t xml:space="preserve">Convertir el grado de pertenencia a una variable numérica. </w:t>
      </w:r>
    </w:p>
    <w:p w14:paraId="39898A81" w14:textId="3C3757DF" w:rsidR="00F36CBF" w:rsidRDefault="00F36CBF" w:rsidP="00F36CBF">
      <w:pPr>
        <w:ind w:left="567"/>
      </w:pPr>
      <w:r>
        <w:t>B. Convertir un valor numérico a digital</w:t>
      </w:r>
      <w:r w:rsidR="005E10A8">
        <w:t>.</w:t>
      </w:r>
    </w:p>
    <w:p w14:paraId="6C934888" w14:textId="666998AB" w:rsidR="00F36CBF" w:rsidRDefault="00F36CBF" w:rsidP="00F36CBF">
      <w:pPr>
        <w:ind w:left="567"/>
      </w:pPr>
      <w:r>
        <w:t xml:space="preserve">C. Obtener el valor de una variable numérica mediante la función de membresía. </w:t>
      </w:r>
    </w:p>
    <w:p w14:paraId="3D49C0DE" w14:textId="6FFA519B" w:rsidR="00FF101B" w:rsidRPr="00FF101B" w:rsidRDefault="00F36CBF" w:rsidP="00F36CBF">
      <w:pPr>
        <w:ind w:left="567"/>
      </w:pPr>
      <w:r w:rsidRPr="00AD40A2">
        <w:rPr>
          <w:highlight w:val="yellow"/>
        </w:rPr>
        <w:t>D. Convertir a valor numérico una variable lingüística</w:t>
      </w:r>
      <w:r w:rsidR="00FF101B" w:rsidRPr="00AD40A2">
        <w:rPr>
          <w:highlight w:val="yellow"/>
        </w:rPr>
        <w:t>.</w:t>
      </w:r>
    </w:p>
    <w:p w14:paraId="47DDAFC3" w14:textId="77777777" w:rsidR="00FF101B" w:rsidRDefault="00FF101B" w:rsidP="00FF101B"/>
    <w:p w14:paraId="6EB81087" w14:textId="09B69C58" w:rsidR="00FF101B" w:rsidRPr="00FF101B" w:rsidRDefault="000F5E32" w:rsidP="00FF101B">
      <w:pPr>
        <w:pStyle w:val="ListanumeradaTEST"/>
      </w:pPr>
      <w:r w:rsidRPr="000F5E32">
        <w:t>El grado de ____________ a un conjunto es que tanto el elemento pertenece al conjunto</w:t>
      </w:r>
      <w:r>
        <w:t>:</w:t>
      </w:r>
    </w:p>
    <w:p w14:paraId="576BA9D7" w14:textId="13768656" w:rsidR="000F5E32" w:rsidRDefault="00FF101B" w:rsidP="000F5E32">
      <w:pPr>
        <w:ind w:left="567"/>
      </w:pPr>
      <w:r w:rsidRPr="00FF101B">
        <w:t xml:space="preserve">A. </w:t>
      </w:r>
      <w:proofErr w:type="spellStart"/>
      <w:r w:rsidR="000F5E32">
        <w:t>Desfusificación</w:t>
      </w:r>
      <w:proofErr w:type="spellEnd"/>
      <w:r w:rsidR="000F5E32">
        <w:t>.</w:t>
      </w:r>
    </w:p>
    <w:p w14:paraId="585F7F7C" w14:textId="450C3DC0" w:rsidR="000F5E32" w:rsidRDefault="000F5E32" w:rsidP="000F5E32">
      <w:pPr>
        <w:ind w:left="567"/>
      </w:pPr>
      <w:r>
        <w:t>B. Inferencia.</w:t>
      </w:r>
    </w:p>
    <w:p w14:paraId="62AAA4D7" w14:textId="56093056" w:rsidR="000F5E32" w:rsidRDefault="000F5E32" w:rsidP="000F5E32">
      <w:pPr>
        <w:ind w:left="567"/>
      </w:pPr>
      <w:r w:rsidRPr="00AD40A2">
        <w:rPr>
          <w:highlight w:val="yellow"/>
        </w:rPr>
        <w:t>C. Pertenencia.</w:t>
      </w:r>
    </w:p>
    <w:p w14:paraId="4A498524" w14:textId="6DD03143" w:rsidR="00FF101B" w:rsidRDefault="000F5E32" w:rsidP="000F5E32">
      <w:pPr>
        <w:ind w:left="567"/>
      </w:pPr>
      <w:r>
        <w:t xml:space="preserve">D. </w:t>
      </w:r>
      <w:proofErr w:type="spellStart"/>
      <w:r>
        <w:t>Fusificación</w:t>
      </w:r>
      <w:proofErr w:type="spellEnd"/>
      <w:r>
        <w:t>.</w:t>
      </w:r>
    </w:p>
    <w:p w14:paraId="234A269D" w14:textId="77777777" w:rsidR="00FF101B" w:rsidRDefault="00FF101B" w:rsidP="00FF101B"/>
    <w:p w14:paraId="1E1CD6D5" w14:textId="07B5C610" w:rsidR="00FF101B" w:rsidRPr="00FF101B" w:rsidRDefault="000F5E32" w:rsidP="00FF101B">
      <w:pPr>
        <w:pStyle w:val="ListanumeradaTEST"/>
      </w:pPr>
      <w:r w:rsidRPr="000F5E32">
        <w:t xml:space="preserve">A partir de la función mu(x) definida en el </w:t>
      </w:r>
      <w:r w:rsidRPr="000F5E32">
        <w:rPr>
          <w:i/>
          <w:iCs/>
        </w:rPr>
        <w:t>notebook</w:t>
      </w:r>
      <w:r w:rsidRPr="000F5E32">
        <w:t xml:space="preserve"> de </w:t>
      </w:r>
      <w:proofErr w:type="spellStart"/>
      <w:r w:rsidRPr="000F5E32">
        <w:t>Jupyter</w:t>
      </w:r>
      <w:proofErr w:type="spellEnd"/>
      <w:r w:rsidRPr="000F5E32">
        <w:t xml:space="preserve">, ¿Qué valores para los parámetros </w:t>
      </w:r>
      <w:r>
        <w:t xml:space="preserve">A, </w:t>
      </w:r>
      <w:proofErr w:type="gramStart"/>
      <w:r>
        <w:t>B, C</w:t>
      </w:r>
      <w:r w:rsidRPr="000F5E32">
        <w:t xml:space="preserve"> y </w:t>
      </w:r>
      <w:r>
        <w:t>D</w:t>
      </w:r>
      <w:r w:rsidRPr="000F5E32">
        <w:t>, aproximan a una función triangular?</w:t>
      </w:r>
      <w:proofErr w:type="gramEnd"/>
      <w:r w:rsidRPr="000F5E32">
        <w:t xml:space="preserve"> La función es simétrica, tiene el punto central en 5 y el lado con pendiente positiva comienza en</w:t>
      </w:r>
      <w:r>
        <w:t>:</w:t>
      </w:r>
    </w:p>
    <w:p w14:paraId="00A7C5F9" w14:textId="54D2F561" w:rsidR="000F5E32" w:rsidRDefault="00FF101B" w:rsidP="000F5E32">
      <w:pPr>
        <w:ind w:left="567"/>
      </w:pPr>
      <w:r w:rsidRPr="00FF101B">
        <w:t xml:space="preserve">A. </w:t>
      </w:r>
      <w:r w:rsidR="000F5E32">
        <w:t>a=-5 b=2.5 c=5 d=7.5.</w:t>
      </w:r>
    </w:p>
    <w:p w14:paraId="3F629695" w14:textId="7C25E519" w:rsidR="000F5E32" w:rsidRDefault="000F5E32" w:rsidP="000F5E32">
      <w:pPr>
        <w:ind w:left="567"/>
      </w:pPr>
      <w:r>
        <w:t>B. a=0 b=5 c=7.5 d=10.</w:t>
      </w:r>
    </w:p>
    <w:p w14:paraId="4437A3A7" w14:textId="7A933359" w:rsidR="000F5E32" w:rsidRDefault="000F5E32" w:rsidP="000F5E32">
      <w:pPr>
        <w:ind w:left="567"/>
      </w:pPr>
      <w:r>
        <w:t>C. a=-5 b=0 c=5 d=10.</w:t>
      </w:r>
    </w:p>
    <w:p w14:paraId="39BB20B5" w14:textId="64646568" w:rsidR="00FF101B" w:rsidRPr="00FF101B" w:rsidRDefault="000F5E32" w:rsidP="000F5E32">
      <w:pPr>
        <w:ind w:left="567"/>
      </w:pPr>
      <w:r w:rsidRPr="00CC237B">
        <w:rPr>
          <w:highlight w:val="yellow"/>
        </w:rPr>
        <w:t>D. a=0 b=5 c=5 d=10</w:t>
      </w:r>
      <w:r w:rsidR="00EB715E" w:rsidRPr="00CC237B">
        <w:rPr>
          <w:highlight w:val="yellow"/>
        </w:rPr>
        <w:t>.</w:t>
      </w:r>
    </w:p>
    <w:p w14:paraId="4B1274EF" w14:textId="3D98A254" w:rsidR="00103D47" w:rsidRDefault="00103D47">
      <w:pPr>
        <w:spacing w:after="160" w:line="259" w:lineRule="auto"/>
        <w:jc w:val="left"/>
      </w:pPr>
    </w:p>
    <w:p w14:paraId="3AC037F8" w14:textId="6A67C798" w:rsidR="00FF101B" w:rsidRPr="00FF101B" w:rsidRDefault="000F5E32" w:rsidP="00FF101B">
      <w:pPr>
        <w:pStyle w:val="ListanumeradaTEST"/>
      </w:pPr>
      <w:r w:rsidRPr="000F5E32">
        <w:lastRenderedPageBreak/>
        <w:t xml:space="preserve">A partir de la función mu(x) definida en el </w:t>
      </w:r>
      <w:r w:rsidRPr="000F5E32">
        <w:rPr>
          <w:i/>
          <w:iCs/>
        </w:rPr>
        <w:t>notebook</w:t>
      </w:r>
      <w:r w:rsidRPr="000F5E32">
        <w:t xml:space="preserve"> de </w:t>
      </w:r>
      <w:proofErr w:type="spellStart"/>
      <w:r w:rsidRPr="000F5E32">
        <w:t>Jupyter</w:t>
      </w:r>
      <w:proofErr w:type="spellEnd"/>
      <w:r w:rsidRPr="000F5E32">
        <w:t xml:space="preserve">, ¿Qué valores para los parámetros </w:t>
      </w:r>
      <w:r>
        <w:t xml:space="preserve">A, </w:t>
      </w:r>
      <w:proofErr w:type="gramStart"/>
      <w:r>
        <w:t>B, C</w:t>
      </w:r>
      <w:r w:rsidRPr="000F5E32">
        <w:t xml:space="preserve"> y </w:t>
      </w:r>
      <w:r>
        <w:t>D</w:t>
      </w:r>
      <w:r w:rsidRPr="000F5E32">
        <w:t>, aproximan a una función trapezoidal asimétrica?</w:t>
      </w:r>
      <w:proofErr w:type="gramEnd"/>
      <w:r w:rsidRPr="000F5E32">
        <w:t xml:space="preserve"> La función es asimétrica, un punto de inicio es 1.5, se tiene una pendiente positiva de 1, una distancia de 6 y al final una pendiente negativa de 1</w:t>
      </w:r>
      <w:r w:rsidR="00FF101B" w:rsidRPr="00FF101B">
        <w:t>:</w:t>
      </w:r>
    </w:p>
    <w:p w14:paraId="5766DE8D" w14:textId="139F0794" w:rsidR="00A20949" w:rsidRDefault="00FF101B" w:rsidP="00A20949">
      <w:pPr>
        <w:ind w:left="567"/>
      </w:pPr>
      <w:r w:rsidRPr="00FF101B">
        <w:t xml:space="preserve">A. </w:t>
      </w:r>
      <w:r w:rsidR="00A20949">
        <w:t>a=1.5 b=6 c=5 d=10.5.</w:t>
      </w:r>
    </w:p>
    <w:p w14:paraId="2074B0B9" w14:textId="56F26AE4" w:rsidR="00A20949" w:rsidRDefault="00A20949" w:rsidP="00A20949">
      <w:pPr>
        <w:ind w:left="567"/>
      </w:pPr>
      <w:r>
        <w:t>B. a=1.5 b=2.5 c=8.5 d=9.5.</w:t>
      </w:r>
    </w:p>
    <w:p w14:paraId="37AC7975" w14:textId="2CFB9A86" w:rsidR="00A20949" w:rsidRDefault="00A20949" w:rsidP="00A20949">
      <w:pPr>
        <w:ind w:left="567"/>
      </w:pPr>
      <w:r>
        <w:t>C. a=1.5 b=0 c=5 d=9.5.</w:t>
      </w:r>
    </w:p>
    <w:p w14:paraId="289E6F73" w14:textId="51362529" w:rsidR="00FF101B" w:rsidRPr="00FF101B" w:rsidRDefault="00A20949" w:rsidP="00A20949">
      <w:pPr>
        <w:ind w:left="567"/>
      </w:pPr>
      <w:r>
        <w:t>D. a=1.5 b= c=5 d=9</w:t>
      </w:r>
      <w:r w:rsidR="00103D47">
        <w:t>.</w:t>
      </w:r>
    </w:p>
    <w:p w14:paraId="42B527AF" w14:textId="77777777" w:rsidR="00FF101B" w:rsidRDefault="00FF101B" w:rsidP="00FF101B"/>
    <w:p w14:paraId="6EE77C2D" w14:textId="15EE459F" w:rsidR="00FF101B" w:rsidRPr="00FF101B" w:rsidRDefault="00A20949" w:rsidP="00FF101B">
      <w:pPr>
        <w:pStyle w:val="ListanumeradaTEST"/>
      </w:pPr>
      <w:r w:rsidRPr="00A20949">
        <w:t xml:space="preserve">La función impulso unitario </w:t>
      </w:r>
      <m:oMath>
        <m:r>
          <w:rPr>
            <w:rFonts w:ascii="Cambria Math" w:hAnsi="Cambria Math"/>
          </w:rPr>
          <m:t>δ(x)</m:t>
        </m:r>
      </m:oMath>
      <w:r w:rsidRPr="00A20949">
        <w:t xml:space="preserve"> se define como</w:t>
      </w:r>
      <w:r>
        <w:t xml:space="preserve"> </w:t>
      </w:r>
      <m:oMath>
        <m:r>
          <w:rPr>
            <w:rFonts w:ascii="Cambria Math" w:hAnsi="Cambria Math"/>
          </w:rPr>
          <m:t>δ(x-t)=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x = t</m:t>
                </m:r>
              </m:e>
              <m:e>
                <m:r>
                  <w:rPr>
                    <w:rFonts w:ascii="Cambria Math" w:hAnsi="Cambria Math"/>
                  </w:rPr>
                  <m:t>0 x≠ t</m:t>
                </m:r>
              </m:e>
            </m:eqArr>
          </m:e>
        </m:d>
      </m:oMath>
      <w:r>
        <w:t xml:space="preserve">. </w:t>
      </w:r>
      <w:r w:rsidRPr="00A20949">
        <w:rPr>
          <w:rFonts w:cs="Calibri"/>
        </w:rPr>
        <w:t>¿</w:t>
      </w:r>
      <w:r w:rsidRPr="00A20949">
        <w:t>Con qu</w:t>
      </w:r>
      <w:r w:rsidRPr="00A20949">
        <w:rPr>
          <w:rFonts w:cs="Calibri"/>
        </w:rPr>
        <w:t>é</w:t>
      </w:r>
      <w:r w:rsidRPr="00A20949">
        <w:t xml:space="preserve"> valores la funci</w:t>
      </w:r>
      <w:r w:rsidRPr="00A20949">
        <w:rPr>
          <w:rFonts w:cs="Calibri"/>
        </w:rPr>
        <w:t>ó</w:t>
      </w:r>
      <w:r w:rsidRPr="00A20949">
        <w:t>n mu(x) se aproxima (con dos valores decimales) al impulso unitario en la ordenada 5</w:t>
      </w:r>
      <w:r w:rsidR="00103D47">
        <w:t>?</w:t>
      </w:r>
    </w:p>
    <w:p w14:paraId="6A0DFAC7" w14:textId="3A8C93D0" w:rsidR="00A20949" w:rsidRDefault="00FF101B" w:rsidP="00A20949">
      <w:pPr>
        <w:ind w:left="567"/>
      </w:pPr>
      <w:r w:rsidRPr="00FF101B">
        <w:t xml:space="preserve">A. </w:t>
      </w:r>
      <w:r w:rsidR="00A20949">
        <w:t>a=4.50 b=5.00 c=5.00 d=6.00.</w:t>
      </w:r>
    </w:p>
    <w:p w14:paraId="355A8BEB" w14:textId="389EF5EB" w:rsidR="00A20949" w:rsidRDefault="00A20949" w:rsidP="00A20949">
      <w:pPr>
        <w:ind w:left="567"/>
      </w:pPr>
      <w:r>
        <w:t>B. a=4.99 b=5.00 c=5.01 d=5.02.</w:t>
      </w:r>
    </w:p>
    <w:p w14:paraId="6DB6983A" w14:textId="37872163" w:rsidR="00A20949" w:rsidRDefault="00A20949" w:rsidP="00A20949">
      <w:pPr>
        <w:ind w:left="567"/>
      </w:pPr>
      <w:r>
        <w:t>C. a=4.95 b=4.99 c=5.00 d=5.5.</w:t>
      </w:r>
    </w:p>
    <w:p w14:paraId="5BBC4859" w14:textId="09ECA08F" w:rsidR="00103D47" w:rsidRDefault="00A20949" w:rsidP="00A20949">
      <w:pPr>
        <w:ind w:left="567"/>
      </w:pPr>
      <w:r>
        <w:t>D. a=4.88 b=4.99 c=5.01 d=5.50.</w:t>
      </w:r>
    </w:p>
    <w:p w14:paraId="08676BC9" w14:textId="77777777" w:rsidR="00103D47" w:rsidRDefault="00103D47" w:rsidP="00103D47"/>
    <w:p w14:paraId="5610E301" w14:textId="0E43FC0D" w:rsidR="00FF101B" w:rsidRPr="00FF101B" w:rsidRDefault="00A20949" w:rsidP="00FF101B">
      <w:pPr>
        <w:pStyle w:val="ListanumeradaTEST"/>
      </w:pPr>
      <w:r w:rsidRPr="00A20949">
        <w:t>A partir de la función de membresía Gaussiana, ¿</w:t>
      </w:r>
      <w:r>
        <w:t>q</w:t>
      </w:r>
      <w:r w:rsidRPr="00A20949">
        <w:t>ué valores de los parámetros k y m, aproximan a una función de impulso unitario en la ordenada 5?</w:t>
      </w:r>
    </w:p>
    <w:p w14:paraId="73D1C743" w14:textId="738CA5A1" w:rsidR="00A20949" w:rsidRPr="00AD40A2" w:rsidRDefault="00103D47" w:rsidP="00A20949">
      <w:pPr>
        <w:ind w:left="567"/>
        <w:rPr>
          <w:lang w:val="en-US"/>
        </w:rPr>
      </w:pPr>
      <w:r w:rsidRPr="00AD40A2">
        <w:rPr>
          <w:lang w:val="en-US"/>
        </w:rPr>
        <w:t xml:space="preserve">A. </w:t>
      </w:r>
      <w:r w:rsidR="00A20949" w:rsidRPr="00AD40A2">
        <w:rPr>
          <w:lang w:val="en-US"/>
        </w:rPr>
        <w:t>k=-100 m=5.</w:t>
      </w:r>
    </w:p>
    <w:p w14:paraId="51D64655" w14:textId="018AD022" w:rsidR="00A20949" w:rsidRPr="00AD40A2" w:rsidRDefault="00A20949" w:rsidP="00A20949">
      <w:pPr>
        <w:ind w:left="567"/>
        <w:rPr>
          <w:lang w:val="en-US"/>
        </w:rPr>
      </w:pPr>
      <w:r w:rsidRPr="00AD40A2">
        <w:rPr>
          <w:lang w:val="en-US"/>
        </w:rPr>
        <w:t>B. k=-1000 m=0.</w:t>
      </w:r>
    </w:p>
    <w:p w14:paraId="2455016C" w14:textId="42E7E067" w:rsidR="00A20949" w:rsidRPr="00AD40A2" w:rsidRDefault="00A20949" w:rsidP="00A20949">
      <w:pPr>
        <w:ind w:left="567"/>
        <w:rPr>
          <w:lang w:val="en-US"/>
        </w:rPr>
      </w:pPr>
      <w:r w:rsidRPr="00AD40A2">
        <w:rPr>
          <w:lang w:val="en-US"/>
        </w:rPr>
        <w:t>C. k=100 m=5.</w:t>
      </w:r>
    </w:p>
    <w:p w14:paraId="5EFAC97E" w14:textId="423B85EA" w:rsidR="00FF101B" w:rsidRPr="00AD40A2" w:rsidRDefault="00A20949" w:rsidP="00A20949">
      <w:pPr>
        <w:ind w:left="567"/>
        <w:rPr>
          <w:lang w:val="en-US"/>
        </w:rPr>
      </w:pPr>
      <w:r w:rsidRPr="00AD40A2">
        <w:rPr>
          <w:lang w:val="en-US"/>
        </w:rPr>
        <w:t>D. k=1000 m=5.</w:t>
      </w:r>
    </w:p>
    <w:p w14:paraId="3FC6480A" w14:textId="77777777" w:rsidR="00A20949" w:rsidRPr="00AD40A2" w:rsidRDefault="00A20949" w:rsidP="00A20949">
      <w:pPr>
        <w:rPr>
          <w:lang w:val="en-US"/>
        </w:rPr>
      </w:pPr>
    </w:p>
    <w:p w14:paraId="1D5B78FE" w14:textId="4713AEBC" w:rsidR="00FF101B" w:rsidRPr="00FF101B" w:rsidRDefault="00A20949" w:rsidP="00FF101B">
      <w:pPr>
        <w:pStyle w:val="ListanumeradaTEST"/>
      </w:pPr>
      <w:r w:rsidRPr="00A20949">
        <w:t>Dos funciones de membresía que representan cantidades difusas</w:t>
      </w:r>
      <w:r w:rsidR="00FF101B" w:rsidRPr="00FF101B">
        <w:t>:</w:t>
      </w:r>
    </w:p>
    <w:p w14:paraId="549C51AA" w14:textId="7FA2D96B" w:rsidR="00A20949" w:rsidRDefault="00FF101B" w:rsidP="00A20949">
      <w:pPr>
        <w:ind w:left="567"/>
      </w:pPr>
      <w:r w:rsidRPr="00FF101B">
        <w:t xml:space="preserve">A. </w:t>
      </w:r>
      <w:r w:rsidR="00A20949">
        <w:t>Función gaussiana.</w:t>
      </w:r>
    </w:p>
    <w:p w14:paraId="0BF5C133" w14:textId="1DDD7647" w:rsidR="00A20949" w:rsidRDefault="00A20949" w:rsidP="00A20949">
      <w:pPr>
        <w:ind w:left="567"/>
      </w:pPr>
      <w:r>
        <w:t>B. Función arcoseno.</w:t>
      </w:r>
    </w:p>
    <w:p w14:paraId="6E017E37" w14:textId="7963D538" w:rsidR="00A20949" w:rsidRDefault="00A20949" w:rsidP="00A20949">
      <w:pPr>
        <w:ind w:left="567"/>
      </w:pPr>
      <w:r>
        <w:t>C. Función trapezoidal.</w:t>
      </w:r>
    </w:p>
    <w:p w14:paraId="1E960DAC" w14:textId="70E72559" w:rsidR="00FF101B" w:rsidRPr="00FF101B" w:rsidRDefault="00A20949" w:rsidP="00A20949">
      <w:pPr>
        <w:ind w:left="567"/>
      </w:pPr>
      <w:r>
        <w:t xml:space="preserve">D. Función </w:t>
      </w:r>
      <w:proofErr w:type="spellStart"/>
      <w:r>
        <w:t>sinc</w:t>
      </w:r>
      <w:proofErr w:type="spellEnd"/>
      <w:r w:rsidR="00615F79">
        <w:t>.</w:t>
      </w:r>
    </w:p>
    <w:p w14:paraId="20B5B9CD" w14:textId="7D85ED29" w:rsidR="00FF101B" w:rsidRPr="00FF101B" w:rsidRDefault="005801B9" w:rsidP="00FF101B">
      <w:pPr>
        <w:pStyle w:val="ListanumeradaTEST"/>
      </w:pPr>
      <w:r w:rsidRPr="005801B9">
        <w:lastRenderedPageBreak/>
        <w:t>Tres operaciones básicas que operan en los conjuntos</w:t>
      </w:r>
      <w:r w:rsidR="00FF101B" w:rsidRPr="00FF101B">
        <w:t>:</w:t>
      </w:r>
    </w:p>
    <w:p w14:paraId="1FE1CF06" w14:textId="665C51FA" w:rsidR="00615F79" w:rsidRDefault="00FF101B" w:rsidP="00615F79">
      <w:pPr>
        <w:ind w:left="567"/>
      </w:pPr>
      <w:r w:rsidRPr="00FF101B">
        <w:t xml:space="preserve">A. </w:t>
      </w:r>
      <w:r w:rsidR="005801B9">
        <w:t>Complemento</w:t>
      </w:r>
      <w:r w:rsidR="00615F79">
        <w:t>.</w:t>
      </w:r>
    </w:p>
    <w:p w14:paraId="34CFE622" w14:textId="0F3B0FA8" w:rsidR="00615F79" w:rsidRDefault="00F71A80" w:rsidP="00615F79">
      <w:pPr>
        <w:ind w:left="567"/>
      </w:pPr>
      <w:r>
        <w:t>B</w:t>
      </w:r>
      <w:r w:rsidR="00615F79">
        <w:t xml:space="preserve">. </w:t>
      </w:r>
      <w:proofErr w:type="spellStart"/>
      <w:r w:rsidR="005801B9">
        <w:t>Fusificación</w:t>
      </w:r>
      <w:proofErr w:type="spellEnd"/>
      <w:r w:rsidR="00615F79">
        <w:t>.</w:t>
      </w:r>
    </w:p>
    <w:p w14:paraId="26BC6EBC" w14:textId="4A8D7C10" w:rsidR="00615F79" w:rsidRDefault="00F71A80" w:rsidP="00615F79">
      <w:pPr>
        <w:ind w:left="567"/>
      </w:pPr>
      <w:r>
        <w:t>C</w:t>
      </w:r>
      <w:r w:rsidR="00615F79">
        <w:t xml:space="preserve">. </w:t>
      </w:r>
      <w:r w:rsidR="005801B9">
        <w:t>Unión</w:t>
      </w:r>
      <w:r w:rsidR="00615F79">
        <w:t>.</w:t>
      </w:r>
    </w:p>
    <w:p w14:paraId="2CFDD3DE" w14:textId="606AFE8A" w:rsidR="00FF101B" w:rsidRDefault="00F71A80" w:rsidP="00615F79">
      <w:pPr>
        <w:ind w:left="567"/>
      </w:pPr>
      <w:r>
        <w:t>D</w:t>
      </w:r>
      <w:r w:rsidR="00615F79">
        <w:t xml:space="preserve">. </w:t>
      </w:r>
      <w:r w:rsidR="005801B9">
        <w:t>Intersección</w:t>
      </w:r>
      <w:r w:rsidR="00615F79">
        <w:t>.</w:t>
      </w:r>
    </w:p>
    <w:sectPr w:rsidR="00FF101B" w:rsidSect="002C0E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45C37" w14:textId="77777777" w:rsidR="007D3D24" w:rsidRDefault="007D3D24" w:rsidP="00C50246">
      <w:pPr>
        <w:spacing w:line="240" w:lineRule="auto"/>
      </w:pPr>
      <w:r>
        <w:separator/>
      </w:r>
    </w:p>
  </w:endnote>
  <w:endnote w:type="continuationSeparator" w:id="0">
    <w:p w14:paraId="166AE26B" w14:textId="77777777" w:rsidR="007D3D24" w:rsidRDefault="007D3D2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0D2D" w14:textId="77777777" w:rsidR="00AC715F" w:rsidRDefault="00AC71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&#13;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C3C5" w14:textId="77777777" w:rsidR="00AC715F" w:rsidRDefault="00AC71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EE3F" w14:textId="77777777" w:rsidR="007D3D24" w:rsidRDefault="007D3D24" w:rsidP="00C50246">
      <w:pPr>
        <w:spacing w:line="240" w:lineRule="auto"/>
      </w:pPr>
      <w:r>
        <w:separator/>
      </w:r>
    </w:p>
  </w:footnote>
  <w:footnote w:type="continuationSeparator" w:id="0">
    <w:p w14:paraId="005668F8" w14:textId="77777777" w:rsidR="007D3D24" w:rsidRDefault="007D3D2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5B11" w14:textId="77777777" w:rsidR="00AC715F" w:rsidRDefault="00AC71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2FB70753" w:rsidR="005C4BE9" w:rsidRPr="00472B27" w:rsidRDefault="00AC715F" w:rsidP="005C4BE9">
          <w:pPr>
            <w:pStyle w:val="Textocajaactividades"/>
          </w:pPr>
          <w:r w:rsidRPr="00AC715F">
            <w:t>Razonamiento y Planificación Automática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10EAF" w14:textId="77777777" w:rsidR="00AC715F" w:rsidRDefault="00AC71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2579D"/>
    <w:rsid w:val="00031C55"/>
    <w:rsid w:val="00034110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5E32"/>
    <w:rsid w:val="000F7E60"/>
    <w:rsid w:val="00103D47"/>
    <w:rsid w:val="001060E2"/>
    <w:rsid w:val="00112B38"/>
    <w:rsid w:val="00121960"/>
    <w:rsid w:val="001337B6"/>
    <w:rsid w:val="001353D2"/>
    <w:rsid w:val="001353E5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0BD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01B9"/>
    <w:rsid w:val="0058112D"/>
    <w:rsid w:val="005B0856"/>
    <w:rsid w:val="005B0CDF"/>
    <w:rsid w:val="005C1D3F"/>
    <w:rsid w:val="005C4BE9"/>
    <w:rsid w:val="005C520D"/>
    <w:rsid w:val="005D2544"/>
    <w:rsid w:val="005E0B6D"/>
    <w:rsid w:val="005E10A8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04161"/>
    <w:rsid w:val="00704C4A"/>
    <w:rsid w:val="00710277"/>
    <w:rsid w:val="00711B4D"/>
    <w:rsid w:val="00711E4C"/>
    <w:rsid w:val="00712024"/>
    <w:rsid w:val="007211EF"/>
    <w:rsid w:val="0072465C"/>
    <w:rsid w:val="00725EE1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3D24"/>
    <w:rsid w:val="007D608C"/>
    <w:rsid w:val="007E4840"/>
    <w:rsid w:val="007F3640"/>
    <w:rsid w:val="007F691E"/>
    <w:rsid w:val="0080425D"/>
    <w:rsid w:val="0080657A"/>
    <w:rsid w:val="008127E5"/>
    <w:rsid w:val="00816222"/>
    <w:rsid w:val="00816578"/>
    <w:rsid w:val="00816888"/>
    <w:rsid w:val="00820B6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849ED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3702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949"/>
    <w:rsid w:val="00A20F71"/>
    <w:rsid w:val="00A22C60"/>
    <w:rsid w:val="00A24FD0"/>
    <w:rsid w:val="00A3105A"/>
    <w:rsid w:val="00A37D5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C715F"/>
    <w:rsid w:val="00AD40A2"/>
    <w:rsid w:val="00AD4F85"/>
    <w:rsid w:val="00AD5510"/>
    <w:rsid w:val="00AE1271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CCF"/>
    <w:rsid w:val="00B5171A"/>
    <w:rsid w:val="00B61D67"/>
    <w:rsid w:val="00B67479"/>
    <w:rsid w:val="00B70F9D"/>
    <w:rsid w:val="00B71FC6"/>
    <w:rsid w:val="00B72D4C"/>
    <w:rsid w:val="00B75781"/>
    <w:rsid w:val="00B8087F"/>
    <w:rsid w:val="00B814A5"/>
    <w:rsid w:val="00B96994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237B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373D"/>
    <w:rsid w:val="00F24498"/>
    <w:rsid w:val="00F34AED"/>
    <w:rsid w:val="00F36633"/>
    <w:rsid w:val="00F36CBF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1A80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Josue David Hernandez Ramirez</cp:lastModifiedBy>
  <cp:revision>45</cp:revision>
  <cp:lastPrinted>2017-11-10T07:47:00Z</cp:lastPrinted>
  <dcterms:created xsi:type="dcterms:W3CDTF">2021-10-15T05:29:00Z</dcterms:created>
  <dcterms:modified xsi:type="dcterms:W3CDTF">2024-07-03T06:18:00Z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