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E29D4" w14:textId="53272B89" w:rsidR="00EE42FB" w:rsidRDefault="00EE42FB">
      <w:r>
        <w:rPr>
          <w:rFonts w:ascii="Roboto" w:hAnsi="Roboto"/>
          <w:color w:val="680094"/>
          <w:sz w:val="21"/>
          <w:szCs w:val="21"/>
          <w:shd w:val="clear" w:color="auto" w:fill="FFFFFF"/>
        </w:rPr>
        <w:t>Pesquise uma ilustração que representa a arquitetura cliente-servidor e, com base na imagem, explique o seu funcionamento.</w:t>
      </w:r>
    </w:p>
    <w:p w14:paraId="3370FF08" w14:textId="77777777" w:rsidR="00EE42FB" w:rsidRDefault="00EE42FB"/>
    <w:p w14:paraId="16D5FAC0" w14:textId="77777777" w:rsidR="00EE42FB" w:rsidRDefault="00EE42FB"/>
    <w:p w14:paraId="40909B2B" w14:textId="10F4B525" w:rsidR="003261D9" w:rsidRDefault="00EE42FB">
      <w:r w:rsidRPr="00EE42FB">
        <w:drawing>
          <wp:inline distT="0" distB="0" distL="0" distR="0" wp14:anchorId="6851D3BF" wp14:editId="71070B48">
            <wp:extent cx="4979539" cy="2458341"/>
            <wp:effectExtent l="0" t="0" r="0" b="0"/>
            <wp:docPr id="82234187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41874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159" cy="246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0F2B" w14:textId="77777777" w:rsidR="00EE42FB" w:rsidRDefault="00EE42FB"/>
    <w:p w14:paraId="514C3E55" w14:textId="77777777" w:rsidR="00EE42FB" w:rsidRPr="00EE42FB" w:rsidRDefault="00EE42FB" w:rsidP="00EE42FB">
      <w:r w:rsidRPr="00EE42FB">
        <w:br/>
        <w:t>A arquitetura cliente-servidor é um modelo de design que organiza sistemas de computadores em dois tipos principais de enti</w:t>
      </w:r>
      <w:r w:rsidRPr="00EE42FB">
        <w:lastRenderedPageBreak/>
        <w:t>dades: clientes e servidores. Essa abordagem facilita a comunicação e a distribuição de tarefas em uma rede de computadores. Vamos explorar como essa arquitetura funciona:</w:t>
      </w:r>
    </w:p>
    <w:p w14:paraId="75001C6A" w14:textId="77777777" w:rsidR="00EE42FB" w:rsidRPr="00EE42FB" w:rsidRDefault="00EE42FB" w:rsidP="00EE42FB">
      <w:pPr>
        <w:numPr>
          <w:ilvl w:val="0"/>
          <w:numId w:val="1"/>
        </w:numPr>
      </w:pPr>
      <w:r w:rsidRPr="00EE42FB">
        <w:rPr>
          <w:b/>
          <w:bCs/>
        </w:rPr>
        <w:t>Clientes:</w:t>
      </w:r>
    </w:p>
    <w:p w14:paraId="204F1109" w14:textId="77777777" w:rsidR="00EE42FB" w:rsidRPr="00EE42FB" w:rsidRDefault="00EE42FB" w:rsidP="00EE42FB">
      <w:pPr>
        <w:numPr>
          <w:ilvl w:val="1"/>
          <w:numId w:val="1"/>
        </w:numPr>
      </w:pPr>
      <w:r w:rsidRPr="00EE42FB">
        <w:rPr>
          <w:b/>
          <w:bCs/>
        </w:rPr>
        <w:t>Definição:</w:t>
      </w:r>
      <w:r w:rsidRPr="00EE42FB">
        <w:t xml:space="preserve"> Os clientes são as entidades que solicitam serviços ou recursos de um servidor. Eles podem ser aplicativos, dispositivos ou sistemas que dependem dos recursos fornecidos pelos servidores.</w:t>
      </w:r>
    </w:p>
    <w:p w14:paraId="144D49EF" w14:textId="77777777" w:rsidR="00EE42FB" w:rsidRPr="00EE42FB" w:rsidRDefault="00EE42FB" w:rsidP="00EE42FB">
      <w:pPr>
        <w:numPr>
          <w:ilvl w:val="1"/>
          <w:numId w:val="1"/>
        </w:numPr>
      </w:pPr>
      <w:r w:rsidRPr="00EE42FB">
        <w:rPr>
          <w:b/>
          <w:bCs/>
        </w:rPr>
        <w:t>Funções:</w:t>
      </w:r>
    </w:p>
    <w:p w14:paraId="741A0A1F" w14:textId="77777777" w:rsidR="00EE42FB" w:rsidRPr="00EE42FB" w:rsidRDefault="00EE42FB" w:rsidP="00EE42FB">
      <w:pPr>
        <w:numPr>
          <w:ilvl w:val="2"/>
          <w:numId w:val="1"/>
        </w:numPr>
      </w:pPr>
      <w:r w:rsidRPr="00EE42FB">
        <w:t>Iniciam solicitações: Os clientes iniciam a comunicação enviando solicitações para os servidores.</w:t>
      </w:r>
    </w:p>
    <w:p w14:paraId="26033F39" w14:textId="77777777" w:rsidR="00EE42FB" w:rsidRPr="00EE42FB" w:rsidRDefault="00EE42FB" w:rsidP="00EE42FB">
      <w:pPr>
        <w:numPr>
          <w:ilvl w:val="2"/>
          <w:numId w:val="1"/>
        </w:numPr>
      </w:pPr>
      <w:r w:rsidRPr="00EE42FB">
        <w:t>Esperam por respostas: Após enviar uma solicitação, os clientes aguardam as respostas dos servidores para obter os resultados ou recursos necessários.</w:t>
      </w:r>
    </w:p>
    <w:p w14:paraId="659D4033" w14:textId="77777777" w:rsidR="00EE42FB" w:rsidRPr="00EE42FB" w:rsidRDefault="00EE42FB" w:rsidP="00EE42FB">
      <w:pPr>
        <w:numPr>
          <w:ilvl w:val="0"/>
          <w:numId w:val="1"/>
        </w:numPr>
      </w:pPr>
      <w:r w:rsidRPr="00EE42FB">
        <w:rPr>
          <w:b/>
          <w:bCs/>
        </w:rPr>
        <w:t>Servidores:</w:t>
      </w:r>
    </w:p>
    <w:p w14:paraId="5CB4E434" w14:textId="77777777" w:rsidR="00EE42FB" w:rsidRPr="00EE42FB" w:rsidRDefault="00EE42FB" w:rsidP="00EE42FB">
      <w:pPr>
        <w:numPr>
          <w:ilvl w:val="1"/>
          <w:numId w:val="1"/>
        </w:numPr>
      </w:pPr>
      <w:r w:rsidRPr="00EE42FB">
        <w:rPr>
          <w:b/>
          <w:bCs/>
        </w:rPr>
        <w:t>Definição:</w:t>
      </w:r>
      <w:r w:rsidRPr="00EE42FB">
        <w:t xml:space="preserve"> Os servidores são as entidades que fornecem serviços ou recursos em resposta às solicitações dos clientes. Eles são projetados para atender às demandas dos clientes.</w:t>
      </w:r>
    </w:p>
    <w:p w14:paraId="22A38C83" w14:textId="77777777" w:rsidR="00EE42FB" w:rsidRPr="00EE42FB" w:rsidRDefault="00EE42FB" w:rsidP="00EE42FB">
      <w:pPr>
        <w:numPr>
          <w:ilvl w:val="1"/>
          <w:numId w:val="1"/>
        </w:numPr>
      </w:pPr>
      <w:r w:rsidRPr="00EE42FB">
        <w:rPr>
          <w:b/>
          <w:bCs/>
        </w:rPr>
        <w:t>Funções:</w:t>
      </w:r>
    </w:p>
    <w:p w14:paraId="77524D76" w14:textId="77777777" w:rsidR="00EE42FB" w:rsidRPr="00EE42FB" w:rsidRDefault="00EE42FB" w:rsidP="00EE42FB">
      <w:pPr>
        <w:numPr>
          <w:ilvl w:val="2"/>
          <w:numId w:val="1"/>
        </w:numPr>
      </w:pPr>
      <w:r w:rsidRPr="00EE42FB">
        <w:t>Aguardam por solicitações: Os servidores estão sempre ativos, aguardando solicitações dos clientes.</w:t>
      </w:r>
    </w:p>
    <w:p w14:paraId="2B7299D6" w14:textId="77777777" w:rsidR="00EE42FB" w:rsidRPr="00EE42FB" w:rsidRDefault="00EE42FB" w:rsidP="00EE42FB">
      <w:pPr>
        <w:numPr>
          <w:ilvl w:val="2"/>
          <w:numId w:val="1"/>
        </w:numPr>
      </w:pPr>
      <w:r w:rsidRPr="00EE42FB">
        <w:lastRenderedPageBreak/>
        <w:t>Processam solicitações: Após receber uma solicitação, os servidores executam as operações necessárias e geram respostas para enviar de volta aos clientes.</w:t>
      </w:r>
    </w:p>
    <w:p w14:paraId="668464DB" w14:textId="77777777" w:rsidR="00EE42FB" w:rsidRPr="00EE42FB" w:rsidRDefault="00EE42FB" w:rsidP="00EE42FB">
      <w:pPr>
        <w:numPr>
          <w:ilvl w:val="0"/>
          <w:numId w:val="1"/>
        </w:numPr>
      </w:pPr>
      <w:r w:rsidRPr="00EE42FB">
        <w:rPr>
          <w:b/>
          <w:bCs/>
        </w:rPr>
        <w:t>Comunicação:</w:t>
      </w:r>
    </w:p>
    <w:p w14:paraId="001E15A8" w14:textId="77777777" w:rsidR="00EE42FB" w:rsidRPr="00EE42FB" w:rsidRDefault="00EE42FB" w:rsidP="00EE42FB">
      <w:pPr>
        <w:numPr>
          <w:ilvl w:val="1"/>
          <w:numId w:val="1"/>
        </w:numPr>
      </w:pPr>
      <w:r w:rsidRPr="00EE42FB">
        <w:t>A comunicação entre clientes e servidores geralmente ocorre por meio de protocolos específicos, como HTTP (para a web) ou TCP/IP. Esses protocolos definem as regras para a troca de mensagens entre as partes.</w:t>
      </w:r>
    </w:p>
    <w:p w14:paraId="1D317752" w14:textId="77777777" w:rsidR="00EE42FB" w:rsidRPr="00EE42FB" w:rsidRDefault="00EE42FB" w:rsidP="00EE42FB">
      <w:pPr>
        <w:numPr>
          <w:ilvl w:val="1"/>
          <w:numId w:val="1"/>
        </w:numPr>
      </w:pPr>
      <w:r w:rsidRPr="00EE42FB">
        <w:t>Os clientes e servidores podem estar em locais físicos diferentes, conectados por redes de computadores, como a internet.</w:t>
      </w:r>
    </w:p>
    <w:p w14:paraId="0DBB3B7E" w14:textId="77777777" w:rsidR="00EE42FB" w:rsidRPr="00EE42FB" w:rsidRDefault="00EE42FB" w:rsidP="00EE42FB">
      <w:pPr>
        <w:numPr>
          <w:ilvl w:val="0"/>
          <w:numId w:val="1"/>
        </w:numPr>
      </w:pPr>
      <w:r w:rsidRPr="00EE42FB">
        <w:rPr>
          <w:b/>
          <w:bCs/>
        </w:rPr>
        <w:t>Características Principais:</w:t>
      </w:r>
    </w:p>
    <w:p w14:paraId="62E60333" w14:textId="77777777" w:rsidR="00EE42FB" w:rsidRPr="00EE42FB" w:rsidRDefault="00EE42FB" w:rsidP="00EE42FB">
      <w:pPr>
        <w:numPr>
          <w:ilvl w:val="1"/>
          <w:numId w:val="1"/>
        </w:numPr>
      </w:pPr>
      <w:r w:rsidRPr="00EE42FB">
        <w:rPr>
          <w:b/>
          <w:bCs/>
        </w:rPr>
        <w:t>Descentralização:</w:t>
      </w:r>
      <w:r w:rsidRPr="00EE42FB">
        <w:t xml:space="preserve"> A arquitetura é descentralizada, com clientes e servidores funcionando de forma independente.</w:t>
      </w:r>
    </w:p>
    <w:p w14:paraId="2D159EBC" w14:textId="77777777" w:rsidR="00EE42FB" w:rsidRPr="00EE42FB" w:rsidRDefault="00EE42FB" w:rsidP="00EE42FB">
      <w:pPr>
        <w:numPr>
          <w:ilvl w:val="1"/>
          <w:numId w:val="1"/>
        </w:numPr>
      </w:pPr>
      <w:r w:rsidRPr="00EE42FB">
        <w:rPr>
          <w:b/>
          <w:bCs/>
        </w:rPr>
        <w:t>Escalabilidade:</w:t>
      </w:r>
      <w:r w:rsidRPr="00EE42FB">
        <w:t xml:space="preserve"> É possível escalar a capacidade do sistema adicionando mais servidores para lidar com um maior número de clientes.</w:t>
      </w:r>
    </w:p>
    <w:p w14:paraId="317758A8" w14:textId="77777777" w:rsidR="00EE42FB" w:rsidRPr="00EE42FB" w:rsidRDefault="00EE42FB" w:rsidP="00EE42FB">
      <w:pPr>
        <w:numPr>
          <w:ilvl w:val="1"/>
          <w:numId w:val="1"/>
        </w:numPr>
      </w:pPr>
      <w:r w:rsidRPr="00EE42FB">
        <w:rPr>
          <w:b/>
          <w:bCs/>
        </w:rPr>
        <w:t>Facilidade de Manutenção:</w:t>
      </w:r>
      <w:r w:rsidRPr="00EE42FB">
        <w:t xml:space="preserve"> A manutenção do sistema é facilitada, pois alterações em clientes ou servidores podem ser feitas de forma independente, desde que a interface entre eles seja mantida.</w:t>
      </w:r>
    </w:p>
    <w:p w14:paraId="4A90EE03" w14:textId="77777777" w:rsidR="00EE42FB" w:rsidRPr="00EE42FB" w:rsidRDefault="00EE42FB" w:rsidP="00EE42FB">
      <w:pPr>
        <w:numPr>
          <w:ilvl w:val="0"/>
          <w:numId w:val="1"/>
        </w:numPr>
      </w:pPr>
      <w:r w:rsidRPr="00EE42FB">
        <w:rPr>
          <w:b/>
          <w:bCs/>
        </w:rPr>
        <w:t>Exemplo Prático:</w:t>
      </w:r>
    </w:p>
    <w:p w14:paraId="3507BFC8" w14:textId="77777777" w:rsidR="00EE42FB" w:rsidRPr="00EE42FB" w:rsidRDefault="00EE42FB" w:rsidP="00EE42FB">
      <w:pPr>
        <w:numPr>
          <w:ilvl w:val="1"/>
          <w:numId w:val="1"/>
        </w:numPr>
      </w:pPr>
      <w:r w:rsidRPr="00EE42FB">
        <w:lastRenderedPageBreak/>
        <w:t>Um exemplo comum é o modelo aplicado na web, onde o navegador (cliente) solicita páginas da web a um servidor. O servidor processa a solicitação e envia a página de volta ao navegador para exibição.</w:t>
      </w:r>
    </w:p>
    <w:p w14:paraId="05553B92" w14:textId="77777777" w:rsidR="00EE42FB" w:rsidRPr="00EE42FB" w:rsidRDefault="00EE42FB" w:rsidP="00EE42FB">
      <w:r w:rsidRPr="00EE42FB">
        <w:t>A arquitetura cliente-servidor oferece flexibilidade, escalabilidade e facilidade de manutenção, sendo amplamente utilizada em uma variedade de contextos, desde redes locais até a infraestrutura da internet</w:t>
      </w:r>
    </w:p>
    <w:p w14:paraId="3C0655CD" w14:textId="77777777" w:rsidR="00EE42FB" w:rsidRDefault="00EE42FB"/>
    <w:sectPr w:rsidR="00EE4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DE1BF9"/>
    <w:multiLevelType w:val="multilevel"/>
    <w:tmpl w:val="9D042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86809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2FB"/>
    <w:rsid w:val="003261D9"/>
    <w:rsid w:val="00EE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2265F3"/>
  <w15:chartTrackingRefBased/>
  <w15:docId w15:val="{C5771BF9-7330-411C-BA29-7EA89E94F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1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402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Muniz</dc:creator>
  <cp:keywords/>
  <dc:description/>
  <cp:lastModifiedBy>Josué Muniz</cp:lastModifiedBy>
  <cp:revision>1</cp:revision>
  <dcterms:created xsi:type="dcterms:W3CDTF">2023-12-21T01:38:00Z</dcterms:created>
  <dcterms:modified xsi:type="dcterms:W3CDTF">2023-12-21T01:42:00Z</dcterms:modified>
</cp:coreProperties>
</file>