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94917" w14:textId="245BBCB4" w:rsidR="00D50A46" w:rsidRDefault="00F1589C">
      <w:pPr>
        <w:tabs>
          <w:tab w:val="left" w:pos="872"/>
        </w:tabs>
        <w:ind w:left="872" w:hanging="358"/>
      </w:pPr>
      <w:r w:rsidRPr="0003504F">
        <w:rPr>
          <w:rFonts w:ascii="Times New Roman" w:hAnsi="Times New Roman" w:cs="Times New Roman"/>
          <w:noProof/>
        </w:rPr>
        <w:drawing>
          <wp:anchor distT="0" distB="0" distL="0" distR="0" simplePos="0" relativeHeight="251665920" behindDoc="1" locked="0" layoutInCell="1" hidden="0" allowOverlap="1" wp14:anchorId="24BD6974" wp14:editId="15EB04BC">
            <wp:simplePos x="0" y="0"/>
            <wp:positionH relativeFrom="column">
              <wp:posOffset>2847975</wp:posOffset>
            </wp:positionH>
            <wp:positionV relativeFrom="paragraph">
              <wp:posOffset>-57150</wp:posOffset>
            </wp:positionV>
            <wp:extent cx="1390650" cy="1352550"/>
            <wp:effectExtent l="0" t="0" r="0" b="0"/>
            <wp:wrapNone/>
            <wp:docPr id="1" name="image1.png" descr="Uespi"/>
            <wp:cNvGraphicFramePr/>
            <a:graphic xmlns:a="http://schemas.openxmlformats.org/drawingml/2006/main">
              <a:graphicData uri="http://schemas.openxmlformats.org/drawingml/2006/picture">
                <pic:pic xmlns:pic="http://schemas.openxmlformats.org/drawingml/2006/picture">
                  <pic:nvPicPr>
                    <pic:cNvPr id="0" name="image1.png" descr="Uespi"/>
                    <pic:cNvPicPr preferRelativeResize="0"/>
                  </pic:nvPicPr>
                  <pic:blipFill>
                    <a:blip r:embed="rId6"/>
                    <a:srcRect/>
                    <a:stretch>
                      <a:fillRect/>
                    </a:stretch>
                  </pic:blipFill>
                  <pic:spPr>
                    <a:xfrm>
                      <a:off x="0" y="0"/>
                      <a:ext cx="1390650" cy="1352550"/>
                    </a:xfrm>
                    <a:prstGeom prst="rect">
                      <a:avLst/>
                    </a:prstGeom>
                    <a:ln/>
                  </pic:spPr>
                </pic:pic>
              </a:graphicData>
            </a:graphic>
            <wp14:sizeRelH relativeFrom="margin">
              <wp14:pctWidth>0</wp14:pctWidth>
            </wp14:sizeRelH>
            <wp14:sizeRelV relativeFrom="margin">
              <wp14:pctHeight>0</wp14:pctHeight>
            </wp14:sizeRelV>
          </wp:anchor>
        </w:drawing>
      </w:r>
    </w:p>
    <w:p w14:paraId="5FDDF161" w14:textId="77777777" w:rsidR="00D50A46" w:rsidRDefault="00D50A46" w:rsidP="00D50A46">
      <w:pPr>
        <w:tabs>
          <w:tab w:val="left" w:pos="872"/>
        </w:tabs>
        <w:rPr>
          <w:b/>
          <w:bCs/>
          <w:sz w:val="20"/>
        </w:rPr>
      </w:pPr>
    </w:p>
    <w:p w14:paraId="325EC715" w14:textId="77777777" w:rsidR="00D50A46" w:rsidRDefault="00D50A46" w:rsidP="00D50A46">
      <w:pPr>
        <w:tabs>
          <w:tab w:val="left" w:pos="872"/>
        </w:tabs>
        <w:rPr>
          <w:b/>
          <w:bCs/>
          <w:sz w:val="20"/>
        </w:rPr>
      </w:pPr>
    </w:p>
    <w:p w14:paraId="4C2F5103" w14:textId="77777777" w:rsidR="00D50A46" w:rsidRDefault="00D50A46" w:rsidP="00D50A46">
      <w:pPr>
        <w:tabs>
          <w:tab w:val="left" w:pos="872"/>
        </w:tabs>
        <w:rPr>
          <w:b/>
          <w:bCs/>
          <w:sz w:val="20"/>
        </w:rPr>
      </w:pPr>
    </w:p>
    <w:p w14:paraId="16607B39" w14:textId="77777777" w:rsidR="00D50A46" w:rsidRDefault="00D50A46" w:rsidP="00D50A46">
      <w:pPr>
        <w:tabs>
          <w:tab w:val="left" w:pos="872"/>
        </w:tabs>
        <w:rPr>
          <w:b/>
          <w:bCs/>
          <w:sz w:val="20"/>
        </w:rPr>
      </w:pPr>
    </w:p>
    <w:p w14:paraId="2C48D3E1" w14:textId="7FA97E35" w:rsidR="00F1589C" w:rsidRPr="0003504F" w:rsidRDefault="00F1589C" w:rsidP="00F1589C">
      <w:pPr>
        <w:pBdr>
          <w:top w:val="nil"/>
          <w:left w:val="nil"/>
          <w:bottom w:val="nil"/>
          <w:right w:val="nil"/>
          <w:between w:val="nil"/>
        </w:pBdr>
        <w:spacing w:line="360" w:lineRule="auto"/>
        <w:rPr>
          <w:rFonts w:ascii="Times New Roman" w:eastAsia="Arial" w:hAnsi="Times New Roman" w:cs="Times New Roman"/>
          <w:b/>
          <w:bCs/>
          <w:color w:val="000000"/>
        </w:rPr>
      </w:pPr>
    </w:p>
    <w:p w14:paraId="58F309AC" w14:textId="77777777" w:rsidR="00F1589C" w:rsidRPr="0003504F" w:rsidRDefault="00F1589C" w:rsidP="00F1589C">
      <w:pPr>
        <w:pBdr>
          <w:top w:val="nil"/>
          <w:left w:val="nil"/>
          <w:bottom w:val="nil"/>
          <w:right w:val="nil"/>
          <w:between w:val="nil"/>
        </w:pBdr>
        <w:spacing w:line="360" w:lineRule="auto"/>
        <w:rPr>
          <w:rFonts w:ascii="Times New Roman" w:eastAsia="Arial" w:hAnsi="Times New Roman" w:cs="Times New Roman"/>
          <w:b/>
          <w:bCs/>
          <w:color w:val="000000"/>
        </w:rPr>
      </w:pPr>
    </w:p>
    <w:p w14:paraId="7EC6EA7E" w14:textId="77777777" w:rsidR="00F1589C" w:rsidRPr="0002240D" w:rsidRDefault="00F1589C" w:rsidP="00F1589C">
      <w:pPr>
        <w:pBdr>
          <w:top w:val="nil"/>
          <w:left w:val="nil"/>
          <w:bottom w:val="nil"/>
          <w:right w:val="nil"/>
          <w:between w:val="nil"/>
        </w:pBdr>
        <w:spacing w:line="360" w:lineRule="auto"/>
        <w:jc w:val="center"/>
        <w:rPr>
          <w:rFonts w:eastAsia="Arial" w:cs="Times New Roman"/>
          <w:color w:val="000000"/>
          <w:sz w:val="24"/>
          <w:szCs w:val="24"/>
        </w:rPr>
      </w:pPr>
      <w:r w:rsidRPr="0002240D">
        <w:rPr>
          <w:rFonts w:eastAsia="Arial" w:cs="Times New Roman"/>
          <w:b/>
          <w:bCs/>
          <w:color w:val="000000"/>
          <w:sz w:val="24"/>
          <w:szCs w:val="24"/>
        </w:rPr>
        <w:t xml:space="preserve">Universidade Estadual do Piauí – </w:t>
      </w:r>
      <w:r w:rsidRPr="0002240D">
        <w:rPr>
          <w:rFonts w:eastAsia="Arial" w:cs="Times New Roman"/>
          <w:b/>
          <w:bCs/>
          <w:i/>
          <w:iCs/>
          <w:color w:val="000000"/>
          <w:sz w:val="24"/>
          <w:szCs w:val="24"/>
        </w:rPr>
        <w:t>campus</w:t>
      </w:r>
      <w:r w:rsidRPr="0002240D">
        <w:rPr>
          <w:rFonts w:eastAsia="Arial" w:cs="Times New Roman"/>
          <w:b/>
          <w:bCs/>
          <w:color w:val="000000"/>
          <w:sz w:val="24"/>
          <w:szCs w:val="24"/>
        </w:rPr>
        <w:t xml:space="preserve"> Parnaíba</w:t>
      </w:r>
    </w:p>
    <w:p w14:paraId="301ED55E" w14:textId="77777777" w:rsidR="00F1589C" w:rsidRPr="0002240D" w:rsidRDefault="00F1589C" w:rsidP="00F1589C">
      <w:pPr>
        <w:pBdr>
          <w:top w:val="nil"/>
          <w:left w:val="nil"/>
          <w:bottom w:val="nil"/>
          <w:right w:val="nil"/>
          <w:between w:val="nil"/>
        </w:pBdr>
        <w:spacing w:line="360" w:lineRule="auto"/>
        <w:jc w:val="center"/>
        <w:rPr>
          <w:rFonts w:eastAsia="Arial" w:cs="Times New Roman"/>
          <w:color w:val="000000"/>
          <w:sz w:val="24"/>
          <w:szCs w:val="24"/>
        </w:rPr>
      </w:pPr>
      <w:r w:rsidRPr="0002240D">
        <w:rPr>
          <w:rFonts w:eastAsia="Arial" w:cs="Times New Roman"/>
          <w:b/>
          <w:bCs/>
          <w:color w:val="000000"/>
          <w:sz w:val="24"/>
          <w:szCs w:val="24"/>
        </w:rPr>
        <w:t>Curso Superior de Tecnologia em Sistemas de Computação</w:t>
      </w:r>
    </w:p>
    <w:p w14:paraId="29EC38B6" w14:textId="77777777" w:rsidR="00F1589C" w:rsidRPr="0002240D" w:rsidRDefault="00F1589C" w:rsidP="00F1589C">
      <w:pPr>
        <w:pBdr>
          <w:top w:val="nil"/>
          <w:left w:val="nil"/>
          <w:bottom w:val="nil"/>
          <w:right w:val="nil"/>
          <w:between w:val="nil"/>
        </w:pBdr>
        <w:spacing w:line="360" w:lineRule="auto"/>
        <w:jc w:val="center"/>
        <w:rPr>
          <w:rFonts w:eastAsia="Arial" w:cs="Times New Roman"/>
          <w:color w:val="000000"/>
          <w:sz w:val="24"/>
          <w:szCs w:val="24"/>
        </w:rPr>
      </w:pPr>
      <w:r w:rsidRPr="0002240D">
        <w:rPr>
          <w:rFonts w:eastAsia="Arial" w:cs="Times New Roman"/>
          <w:b/>
          <w:bCs/>
          <w:color w:val="000000"/>
          <w:sz w:val="24"/>
          <w:szCs w:val="24"/>
        </w:rPr>
        <w:t>Disciplina: Fundamentos em Inteligência Artificial</w:t>
      </w:r>
    </w:p>
    <w:p w14:paraId="6648757B" w14:textId="77777777" w:rsidR="00F1589C" w:rsidRPr="0002240D" w:rsidRDefault="00F1589C" w:rsidP="00F1589C">
      <w:pPr>
        <w:pBdr>
          <w:top w:val="nil"/>
          <w:left w:val="nil"/>
          <w:bottom w:val="nil"/>
          <w:right w:val="nil"/>
          <w:between w:val="nil"/>
        </w:pBdr>
        <w:spacing w:line="360" w:lineRule="auto"/>
        <w:jc w:val="center"/>
        <w:rPr>
          <w:rFonts w:eastAsia="Arial" w:cs="Times New Roman"/>
          <w:color w:val="000000"/>
          <w:sz w:val="24"/>
          <w:szCs w:val="24"/>
        </w:rPr>
      </w:pPr>
      <w:r w:rsidRPr="0002240D">
        <w:rPr>
          <w:rFonts w:eastAsia="Arial" w:cs="Times New Roman"/>
          <w:b/>
          <w:bCs/>
          <w:color w:val="000000"/>
          <w:sz w:val="24"/>
          <w:szCs w:val="24"/>
        </w:rPr>
        <w:t>Docente: Prof. Dr. Dario Brito Calçada</w:t>
      </w:r>
    </w:p>
    <w:p w14:paraId="04CFE7F3" w14:textId="77777777" w:rsidR="00F1589C" w:rsidRPr="000F64B1" w:rsidRDefault="00F1589C" w:rsidP="00F1589C">
      <w:pPr>
        <w:pBdr>
          <w:top w:val="nil"/>
          <w:left w:val="nil"/>
          <w:bottom w:val="nil"/>
          <w:right w:val="nil"/>
          <w:between w:val="nil"/>
        </w:pBdr>
        <w:spacing w:line="360" w:lineRule="auto"/>
        <w:rPr>
          <w:rFonts w:eastAsia="Arial" w:cs="Times New Roman"/>
          <w:b/>
          <w:bCs/>
          <w:color w:val="000000"/>
        </w:rPr>
      </w:pPr>
    </w:p>
    <w:p w14:paraId="3701F6D9" w14:textId="77777777" w:rsidR="00F1589C" w:rsidRPr="000F64B1" w:rsidRDefault="00F1589C" w:rsidP="00F1589C">
      <w:pPr>
        <w:pBdr>
          <w:top w:val="nil"/>
          <w:left w:val="nil"/>
          <w:bottom w:val="nil"/>
          <w:right w:val="nil"/>
          <w:between w:val="nil"/>
        </w:pBdr>
        <w:spacing w:line="360" w:lineRule="auto"/>
        <w:rPr>
          <w:rFonts w:eastAsia="Arial" w:cs="Times New Roman"/>
          <w:b/>
          <w:bCs/>
          <w:color w:val="000000"/>
        </w:rPr>
      </w:pPr>
    </w:p>
    <w:p w14:paraId="6167A4B1" w14:textId="77777777" w:rsidR="00F1589C" w:rsidRPr="000F64B1" w:rsidRDefault="00F1589C" w:rsidP="00F1589C">
      <w:pPr>
        <w:pBdr>
          <w:top w:val="nil"/>
          <w:left w:val="nil"/>
          <w:bottom w:val="nil"/>
          <w:right w:val="nil"/>
          <w:between w:val="nil"/>
        </w:pBdr>
        <w:spacing w:line="360" w:lineRule="auto"/>
        <w:rPr>
          <w:rFonts w:eastAsia="Arial" w:cs="Times New Roman"/>
          <w:b/>
          <w:bCs/>
          <w:color w:val="000000"/>
        </w:rPr>
      </w:pPr>
    </w:p>
    <w:p w14:paraId="60260D8A" w14:textId="77777777" w:rsidR="00F1589C" w:rsidRPr="000F64B1" w:rsidRDefault="00F1589C" w:rsidP="00F1589C">
      <w:pPr>
        <w:pBdr>
          <w:top w:val="nil"/>
          <w:left w:val="nil"/>
          <w:bottom w:val="nil"/>
          <w:right w:val="nil"/>
          <w:between w:val="nil"/>
        </w:pBdr>
        <w:spacing w:line="360" w:lineRule="auto"/>
        <w:rPr>
          <w:rFonts w:eastAsia="Arial" w:cs="Times New Roman"/>
          <w:b/>
          <w:bCs/>
          <w:color w:val="000000"/>
        </w:rPr>
      </w:pPr>
    </w:p>
    <w:p w14:paraId="3C5892F5" w14:textId="77777777" w:rsidR="00F1589C" w:rsidRPr="000F64B1" w:rsidRDefault="00F1589C" w:rsidP="00F1589C">
      <w:pPr>
        <w:pBdr>
          <w:top w:val="nil"/>
          <w:left w:val="nil"/>
          <w:bottom w:val="nil"/>
          <w:right w:val="nil"/>
          <w:between w:val="nil"/>
        </w:pBdr>
        <w:spacing w:line="360" w:lineRule="auto"/>
        <w:rPr>
          <w:rFonts w:eastAsia="Arial" w:cs="Times New Roman"/>
          <w:b/>
          <w:bCs/>
          <w:color w:val="000000"/>
        </w:rPr>
      </w:pPr>
    </w:p>
    <w:p w14:paraId="2EE24EE9" w14:textId="77777777" w:rsidR="00F1589C" w:rsidRPr="000F64B1" w:rsidRDefault="00F1589C" w:rsidP="00F1589C">
      <w:pPr>
        <w:pBdr>
          <w:top w:val="nil"/>
          <w:left w:val="nil"/>
          <w:bottom w:val="nil"/>
          <w:right w:val="nil"/>
          <w:between w:val="nil"/>
        </w:pBdr>
        <w:spacing w:line="360" w:lineRule="auto"/>
        <w:rPr>
          <w:rFonts w:eastAsia="Arial" w:cs="Times New Roman"/>
          <w:b/>
          <w:bCs/>
          <w:color w:val="000000"/>
        </w:rPr>
      </w:pPr>
    </w:p>
    <w:p w14:paraId="3CDC4FDB" w14:textId="77777777" w:rsidR="000F64B1" w:rsidRPr="000F64B1" w:rsidRDefault="000F64B1" w:rsidP="00F1589C">
      <w:pPr>
        <w:pBdr>
          <w:top w:val="nil"/>
          <w:left w:val="nil"/>
          <w:bottom w:val="nil"/>
          <w:right w:val="nil"/>
          <w:between w:val="nil"/>
        </w:pBdr>
        <w:spacing w:line="360" w:lineRule="auto"/>
        <w:rPr>
          <w:rFonts w:eastAsia="Arial" w:cs="Times New Roman"/>
          <w:b/>
          <w:bCs/>
          <w:color w:val="000000"/>
        </w:rPr>
      </w:pPr>
    </w:p>
    <w:p w14:paraId="788A73DE" w14:textId="5057938A" w:rsidR="000F64B1" w:rsidRPr="000F64B1" w:rsidRDefault="000F64B1" w:rsidP="000F64B1">
      <w:pPr>
        <w:jc w:val="center"/>
        <w:rPr>
          <w:rFonts w:eastAsia="Arial" w:cs="Times New Roman"/>
          <w:color w:val="000000"/>
          <w:lang w:val="pt-BR"/>
        </w:rPr>
      </w:pPr>
      <w:r w:rsidRPr="000F64B1">
        <w:rPr>
          <w:b/>
          <w:bCs/>
          <w:lang w:val="pt-BR"/>
        </w:rPr>
        <w:t>Desafio</w:t>
      </w:r>
      <w:r w:rsidRPr="000F64B1">
        <w:rPr>
          <w:rFonts w:eastAsia="Arial" w:cs="Times New Roman"/>
          <w:b/>
          <w:bCs/>
          <w:color w:val="000000"/>
          <w:lang w:val="pt-BR"/>
        </w:rPr>
        <w:t xml:space="preserve"> Cerebral</w:t>
      </w:r>
      <w:r w:rsidRPr="000F64B1">
        <w:rPr>
          <w:rFonts w:eastAsia="Arial" w:cs="Times New Roman"/>
          <w:color w:val="000000"/>
          <w:lang w:val="pt-BR"/>
        </w:rPr>
        <w:t xml:space="preserve">: Redes Neurais Artificiais e </w:t>
      </w:r>
      <w:proofErr w:type="spellStart"/>
      <w:r w:rsidRPr="000F64B1">
        <w:rPr>
          <w:rFonts w:eastAsia="Arial" w:cs="Times New Roman"/>
          <w:color w:val="000000"/>
          <w:lang w:val="pt-BR"/>
        </w:rPr>
        <w:t>Perceptron</w:t>
      </w:r>
      <w:proofErr w:type="spellEnd"/>
    </w:p>
    <w:p w14:paraId="728C0182" w14:textId="77777777" w:rsidR="000F64B1" w:rsidRPr="000F64B1" w:rsidRDefault="000F64B1" w:rsidP="000F64B1">
      <w:pPr>
        <w:pBdr>
          <w:top w:val="nil"/>
          <w:left w:val="nil"/>
          <w:bottom w:val="nil"/>
          <w:right w:val="nil"/>
          <w:between w:val="nil"/>
        </w:pBdr>
        <w:spacing w:line="360" w:lineRule="auto"/>
        <w:rPr>
          <w:rFonts w:eastAsia="Arial" w:cs="Times New Roman"/>
          <w:b/>
          <w:bCs/>
          <w:color w:val="000000"/>
          <w:lang w:val="pt-BR"/>
        </w:rPr>
      </w:pPr>
    </w:p>
    <w:p w14:paraId="2561550B" w14:textId="77777777" w:rsidR="00F1589C" w:rsidRPr="000F64B1" w:rsidRDefault="00F1589C" w:rsidP="000F64B1"/>
    <w:p w14:paraId="22084E2E" w14:textId="77777777" w:rsidR="00F1589C" w:rsidRPr="000F64B1" w:rsidRDefault="00F1589C" w:rsidP="00F1589C">
      <w:pPr>
        <w:pBdr>
          <w:top w:val="nil"/>
          <w:left w:val="nil"/>
          <w:bottom w:val="nil"/>
          <w:right w:val="nil"/>
          <w:between w:val="nil"/>
        </w:pBdr>
        <w:spacing w:line="360" w:lineRule="auto"/>
        <w:rPr>
          <w:rFonts w:eastAsia="Arial" w:cs="Times New Roman"/>
          <w:b/>
          <w:bCs/>
          <w:color w:val="000000"/>
        </w:rPr>
      </w:pPr>
    </w:p>
    <w:p w14:paraId="2F4538E6" w14:textId="77777777" w:rsidR="00F1589C" w:rsidRPr="000F64B1" w:rsidRDefault="00F1589C" w:rsidP="00F1589C">
      <w:pPr>
        <w:pBdr>
          <w:top w:val="nil"/>
          <w:left w:val="nil"/>
          <w:bottom w:val="nil"/>
          <w:right w:val="nil"/>
          <w:between w:val="nil"/>
        </w:pBdr>
        <w:spacing w:line="360" w:lineRule="auto"/>
        <w:rPr>
          <w:rFonts w:eastAsia="Arial" w:cs="Times New Roman"/>
          <w:b/>
          <w:bCs/>
          <w:color w:val="000000"/>
        </w:rPr>
      </w:pPr>
    </w:p>
    <w:p w14:paraId="7F206F16" w14:textId="77777777" w:rsidR="00F1589C" w:rsidRPr="000F64B1" w:rsidRDefault="00F1589C" w:rsidP="00F1589C">
      <w:pPr>
        <w:pBdr>
          <w:top w:val="nil"/>
          <w:left w:val="nil"/>
          <w:bottom w:val="nil"/>
          <w:right w:val="nil"/>
          <w:between w:val="nil"/>
        </w:pBdr>
        <w:spacing w:line="360" w:lineRule="auto"/>
        <w:rPr>
          <w:rFonts w:eastAsia="Arial" w:cs="Times New Roman"/>
          <w:b/>
          <w:bCs/>
          <w:color w:val="000000"/>
        </w:rPr>
      </w:pPr>
    </w:p>
    <w:p w14:paraId="33AC039E" w14:textId="77777777" w:rsidR="00F1589C" w:rsidRPr="000F64B1" w:rsidRDefault="00F1589C" w:rsidP="00F1589C">
      <w:pPr>
        <w:pBdr>
          <w:top w:val="nil"/>
          <w:left w:val="nil"/>
          <w:bottom w:val="nil"/>
          <w:right w:val="nil"/>
          <w:between w:val="nil"/>
        </w:pBdr>
        <w:spacing w:line="360" w:lineRule="auto"/>
        <w:jc w:val="right"/>
        <w:rPr>
          <w:rFonts w:eastAsia="Arial" w:cs="Times New Roman"/>
          <w:color w:val="000000"/>
        </w:rPr>
      </w:pPr>
    </w:p>
    <w:p w14:paraId="6913941F" w14:textId="77777777" w:rsidR="00F1589C" w:rsidRPr="000F64B1" w:rsidRDefault="00F1589C" w:rsidP="00F1589C">
      <w:pPr>
        <w:pBdr>
          <w:top w:val="nil"/>
          <w:left w:val="nil"/>
          <w:bottom w:val="nil"/>
          <w:right w:val="nil"/>
          <w:between w:val="nil"/>
        </w:pBdr>
        <w:spacing w:line="360" w:lineRule="auto"/>
        <w:jc w:val="right"/>
        <w:rPr>
          <w:rFonts w:eastAsia="Arial" w:cs="Times New Roman"/>
          <w:color w:val="000000"/>
        </w:rPr>
      </w:pPr>
    </w:p>
    <w:p w14:paraId="2F264D4B" w14:textId="77777777" w:rsidR="00F1589C" w:rsidRPr="000F64B1" w:rsidRDefault="00F1589C" w:rsidP="00F1589C">
      <w:pPr>
        <w:pBdr>
          <w:top w:val="nil"/>
          <w:left w:val="nil"/>
          <w:bottom w:val="nil"/>
          <w:right w:val="nil"/>
          <w:between w:val="nil"/>
        </w:pBdr>
        <w:spacing w:line="360" w:lineRule="auto"/>
        <w:jc w:val="right"/>
        <w:rPr>
          <w:rFonts w:eastAsia="Arial" w:cs="Times New Roman"/>
          <w:color w:val="000000"/>
        </w:rPr>
      </w:pPr>
      <w:r w:rsidRPr="000F64B1">
        <w:rPr>
          <w:rFonts w:eastAsia="Arial" w:cs="Times New Roman"/>
          <w:color w:val="000000"/>
        </w:rPr>
        <w:t>Willamy Josué Santos Serejo</w:t>
      </w:r>
    </w:p>
    <w:p w14:paraId="6B6FFC87" w14:textId="77777777" w:rsidR="00F1589C" w:rsidRPr="000F64B1" w:rsidRDefault="00F1589C" w:rsidP="00F1589C">
      <w:pPr>
        <w:pBdr>
          <w:top w:val="nil"/>
          <w:left w:val="nil"/>
          <w:bottom w:val="nil"/>
          <w:right w:val="nil"/>
          <w:between w:val="nil"/>
        </w:pBdr>
        <w:spacing w:line="360" w:lineRule="auto"/>
        <w:rPr>
          <w:rFonts w:eastAsia="Arial" w:cs="Times New Roman"/>
          <w:b/>
          <w:bCs/>
          <w:color w:val="000000"/>
        </w:rPr>
      </w:pPr>
    </w:p>
    <w:p w14:paraId="4237AF6B" w14:textId="77777777" w:rsidR="00F1589C" w:rsidRPr="000F64B1" w:rsidRDefault="00F1589C" w:rsidP="00F1589C">
      <w:pPr>
        <w:pBdr>
          <w:top w:val="nil"/>
          <w:left w:val="nil"/>
          <w:bottom w:val="nil"/>
          <w:right w:val="nil"/>
          <w:between w:val="nil"/>
        </w:pBdr>
        <w:spacing w:line="360" w:lineRule="auto"/>
        <w:rPr>
          <w:rFonts w:eastAsia="Arial" w:cs="Times New Roman"/>
          <w:b/>
          <w:bCs/>
          <w:color w:val="000000"/>
        </w:rPr>
      </w:pPr>
    </w:p>
    <w:p w14:paraId="6D5176C2" w14:textId="77777777" w:rsidR="00F1589C" w:rsidRPr="000F64B1" w:rsidRDefault="00F1589C" w:rsidP="00F1589C">
      <w:pPr>
        <w:pBdr>
          <w:top w:val="nil"/>
          <w:left w:val="nil"/>
          <w:bottom w:val="nil"/>
          <w:right w:val="nil"/>
          <w:between w:val="nil"/>
        </w:pBdr>
        <w:spacing w:line="360" w:lineRule="auto"/>
        <w:rPr>
          <w:rFonts w:eastAsia="Arial" w:cs="Times New Roman"/>
          <w:b/>
          <w:bCs/>
          <w:color w:val="000000"/>
        </w:rPr>
      </w:pPr>
    </w:p>
    <w:p w14:paraId="6EE5D095" w14:textId="77777777" w:rsidR="00F1589C" w:rsidRPr="000F64B1" w:rsidRDefault="00F1589C" w:rsidP="00F1589C">
      <w:pPr>
        <w:pBdr>
          <w:top w:val="nil"/>
          <w:left w:val="nil"/>
          <w:bottom w:val="nil"/>
          <w:right w:val="nil"/>
          <w:between w:val="nil"/>
        </w:pBdr>
        <w:spacing w:line="360" w:lineRule="auto"/>
        <w:rPr>
          <w:rFonts w:eastAsia="Arial" w:cs="Times New Roman"/>
          <w:b/>
          <w:bCs/>
          <w:color w:val="000000"/>
        </w:rPr>
      </w:pPr>
    </w:p>
    <w:p w14:paraId="1E03751F" w14:textId="77777777" w:rsidR="00F1589C" w:rsidRPr="000F64B1" w:rsidRDefault="00F1589C" w:rsidP="00F1589C">
      <w:pPr>
        <w:pBdr>
          <w:top w:val="nil"/>
          <w:left w:val="nil"/>
          <w:bottom w:val="nil"/>
          <w:right w:val="nil"/>
          <w:between w:val="nil"/>
        </w:pBdr>
        <w:spacing w:line="360" w:lineRule="auto"/>
        <w:rPr>
          <w:rFonts w:eastAsia="Arial" w:cs="Times New Roman"/>
          <w:b/>
          <w:bCs/>
          <w:color w:val="000000"/>
        </w:rPr>
      </w:pPr>
    </w:p>
    <w:p w14:paraId="6C8FA57A" w14:textId="77777777" w:rsidR="00F1589C" w:rsidRPr="000F64B1" w:rsidRDefault="00F1589C" w:rsidP="00F1589C">
      <w:pPr>
        <w:pBdr>
          <w:top w:val="nil"/>
          <w:left w:val="nil"/>
          <w:bottom w:val="nil"/>
          <w:right w:val="nil"/>
          <w:between w:val="nil"/>
        </w:pBdr>
        <w:spacing w:line="360" w:lineRule="auto"/>
        <w:rPr>
          <w:rFonts w:eastAsia="Arial" w:cs="Times New Roman"/>
          <w:b/>
          <w:bCs/>
          <w:color w:val="000000"/>
        </w:rPr>
      </w:pPr>
    </w:p>
    <w:p w14:paraId="7E3F1187" w14:textId="77777777" w:rsidR="00F1589C" w:rsidRPr="000F64B1" w:rsidRDefault="00F1589C" w:rsidP="00F1589C">
      <w:pPr>
        <w:pBdr>
          <w:top w:val="nil"/>
          <w:left w:val="nil"/>
          <w:bottom w:val="nil"/>
          <w:right w:val="nil"/>
          <w:between w:val="nil"/>
        </w:pBdr>
        <w:spacing w:line="360" w:lineRule="auto"/>
        <w:rPr>
          <w:rFonts w:eastAsia="Arial" w:cs="Times New Roman"/>
          <w:b/>
          <w:bCs/>
          <w:color w:val="000000"/>
        </w:rPr>
      </w:pPr>
    </w:p>
    <w:p w14:paraId="44075E88" w14:textId="77777777" w:rsidR="00F1589C" w:rsidRPr="000F64B1" w:rsidRDefault="00F1589C" w:rsidP="00F1589C">
      <w:pPr>
        <w:pBdr>
          <w:top w:val="nil"/>
          <w:left w:val="nil"/>
          <w:bottom w:val="nil"/>
          <w:right w:val="nil"/>
          <w:between w:val="nil"/>
        </w:pBdr>
        <w:spacing w:line="360" w:lineRule="auto"/>
        <w:rPr>
          <w:rFonts w:eastAsia="Arial" w:cs="Times New Roman"/>
          <w:b/>
          <w:bCs/>
          <w:color w:val="000000"/>
        </w:rPr>
      </w:pPr>
    </w:p>
    <w:p w14:paraId="61169FB0" w14:textId="77777777" w:rsidR="00F1589C" w:rsidRPr="000F64B1" w:rsidRDefault="00F1589C" w:rsidP="00F1589C">
      <w:pPr>
        <w:pBdr>
          <w:top w:val="nil"/>
          <w:left w:val="nil"/>
          <w:bottom w:val="nil"/>
          <w:right w:val="nil"/>
          <w:between w:val="nil"/>
        </w:pBdr>
        <w:spacing w:line="360" w:lineRule="auto"/>
        <w:rPr>
          <w:rFonts w:eastAsia="Arial" w:cs="Times New Roman"/>
          <w:b/>
          <w:bCs/>
          <w:color w:val="000000"/>
        </w:rPr>
      </w:pPr>
    </w:p>
    <w:p w14:paraId="5A9309A0" w14:textId="77777777" w:rsidR="00F1589C" w:rsidRPr="000F64B1" w:rsidRDefault="00F1589C" w:rsidP="00F1589C">
      <w:pPr>
        <w:pBdr>
          <w:top w:val="nil"/>
          <w:left w:val="nil"/>
          <w:bottom w:val="nil"/>
          <w:right w:val="nil"/>
          <w:between w:val="nil"/>
        </w:pBdr>
        <w:spacing w:line="360" w:lineRule="auto"/>
        <w:rPr>
          <w:rFonts w:eastAsia="Arial" w:cs="Times New Roman"/>
          <w:b/>
          <w:bCs/>
          <w:color w:val="000000"/>
        </w:rPr>
      </w:pPr>
    </w:p>
    <w:p w14:paraId="5525FD6C" w14:textId="77777777" w:rsidR="00F1589C" w:rsidRPr="000F64B1" w:rsidRDefault="00F1589C" w:rsidP="00F1589C">
      <w:pPr>
        <w:pBdr>
          <w:top w:val="nil"/>
          <w:left w:val="nil"/>
          <w:bottom w:val="nil"/>
          <w:right w:val="nil"/>
          <w:between w:val="nil"/>
        </w:pBdr>
        <w:spacing w:line="360" w:lineRule="auto"/>
        <w:rPr>
          <w:rFonts w:eastAsia="Arial" w:cs="Times New Roman"/>
          <w:b/>
          <w:bCs/>
          <w:color w:val="000000"/>
        </w:rPr>
      </w:pPr>
    </w:p>
    <w:p w14:paraId="0E03BA0C" w14:textId="77777777" w:rsidR="00F1589C" w:rsidRPr="000F64B1" w:rsidRDefault="00F1589C" w:rsidP="00F1589C">
      <w:pPr>
        <w:pBdr>
          <w:top w:val="nil"/>
          <w:left w:val="nil"/>
          <w:bottom w:val="nil"/>
          <w:right w:val="nil"/>
          <w:between w:val="nil"/>
        </w:pBdr>
        <w:spacing w:line="360" w:lineRule="auto"/>
        <w:rPr>
          <w:rFonts w:eastAsia="Arial" w:cs="Times New Roman"/>
          <w:b/>
          <w:bCs/>
          <w:color w:val="000000"/>
        </w:rPr>
      </w:pPr>
    </w:p>
    <w:p w14:paraId="6945D6FA" w14:textId="77777777" w:rsidR="00F1589C" w:rsidRPr="000F64B1" w:rsidRDefault="00F1589C" w:rsidP="00F1589C">
      <w:pPr>
        <w:pBdr>
          <w:top w:val="nil"/>
          <w:left w:val="nil"/>
          <w:bottom w:val="nil"/>
          <w:right w:val="nil"/>
          <w:between w:val="nil"/>
        </w:pBdr>
        <w:spacing w:line="360" w:lineRule="auto"/>
        <w:rPr>
          <w:rFonts w:eastAsia="Arial" w:cs="Times New Roman"/>
          <w:b/>
          <w:bCs/>
          <w:color w:val="000000"/>
        </w:rPr>
      </w:pPr>
    </w:p>
    <w:p w14:paraId="3755213E" w14:textId="77777777" w:rsidR="00F1589C" w:rsidRPr="000F64B1" w:rsidRDefault="00F1589C" w:rsidP="00F1589C">
      <w:pPr>
        <w:pBdr>
          <w:top w:val="nil"/>
          <w:left w:val="nil"/>
          <w:bottom w:val="nil"/>
          <w:right w:val="nil"/>
          <w:between w:val="nil"/>
        </w:pBdr>
        <w:spacing w:line="360" w:lineRule="auto"/>
        <w:jc w:val="center"/>
        <w:rPr>
          <w:rFonts w:eastAsia="Arial" w:cs="Times New Roman"/>
          <w:b/>
          <w:bCs/>
          <w:color w:val="000000"/>
        </w:rPr>
      </w:pPr>
      <w:r w:rsidRPr="000F64B1">
        <w:rPr>
          <w:rFonts w:eastAsia="Arial" w:cs="Times New Roman"/>
          <w:b/>
          <w:bCs/>
          <w:color w:val="000000"/>
        </w:rPr>
        <w:t>Parnaíba - PI</w:t>
      </w:r>
    </w:p>
    <w:p w14:paraId="41FEB3CC" w14:textId="0FC434A2" w:rsidR="00D50A46" w:rsidRPr="000F64B1" w:rsidRDefault="00F1589C" w:rsidP="00F1589C">
      <w:pPr>
        <w:pBdr>
          <w:top w:val="nil"/>
          <w:left w:val="nil"/>
          <w:bottom w:val="nil"/>
          <w:right w:val="nil"/>
          <w:between w:val="nil"/>
        </w:pBdr>
        <w:spacing w:line="360" w:lineRule="auto"/>
        <w:jc w:val="center"/>
        <w:rPr>
          <w:rFonts w:eastAsia="Arial" w:cs="Times New Roman"/>
          <w:color w:val="000000"/>
        </w:rPr>
      </w:pPr>
      <w:r w:rsidRPr="000F64B1">
        <w:rPr>
          <w:rFonts w:eastAsia="Arial" w:cs="Times New Roman"/>
          <w:b/>
          <w:bCs/>
          <w:color w:val="000000"/>
        </w:rPr>
        <w:t>2026</w:t>
      </w:r>
    </w:p>
    <w:p w14:paraId="5259D8B3" w14:textId="77777777" w:rsidR="00D50A46" w:rsidRPr="000F64B1" w:rsidRDefault="00D50A46" w:rsidP="00D50A46">
      <w:pPr>
        <w:tabs>
          <w:tab w:val="left" w:pos="872"/>
        </w:tabs>
        <w:rPr>
          <w:b/>
          <w:bCs/>
          <w:sz w:val="20"/>
        </w:rPr>
      </w:pPr>
    </w:p>
    <w:p w14:paraId="7EA5A67C" w14:textId="77777777" w:rsidR="00D50A46" w:rsidRPr="00D50A46" w:rsidRDefault="00D50A46" w:rsidP="00D50A46">
      <w:pPr>
        <w:tabs>
          <w:tab w:val="left" w:pos="872"/>
        </w:tabs>
        <w:rPr>
          <w:b/>
          <w:bCs/>
          <w:sz w:val="20"/>
        </w:rPr>
      </w:pPr>
    </w:p>
    <w:p w14:paraId="3D417F74" w14:textId="4435D29F" w:rsidR="002A3279" w:rsidRPr="00F1589C" w:rsidRDefault="00000000" w:rsidP="00F1589C">
      <w:pPr>
        <w:pStyle w:val="PargrafodaLista"/>
        <w:numPr>
          <w:ilvl w:val="0"/>
          <w:numId w:val="2"/>
        </w:numPr>
        <w:ind w:left="0" w:firstLine="426"/>
        <w:rPr>
          <w:b/>
          <w:bCs/>
          <w:sz w:val="20"/>
          <w:szCs w:val="20"/>
        </w:rPr>
      </w:pPr>
      <w:r w:rsidRPr="00F1589C">
        <w:rPr>
          <w:b/>
          <w:bCs/>
          <w:sz w:val="20"/>
          <w:szCs w:val="20"/>
        </w:rPr>
        <w:t>Explique o funcionamento do neurônio artificial.</w:t>
      </w:r>
    </w:p>
    <w:p w14:paraId="57CF0E0F" w14:textId="77777777" w:rsidR="000A3F28" w:rsidRPr="00F1589C" w:rsidRDefault="000A3F28" w:rsidP="00F1589C">
      <w:pPr>
        <w:ind w:firstLine="426"/>
        <w:rPr>
          <w:sz w:val="20"/>
          <w:szCs w:val="20"/>
        </w:rPr>
      </w:pPr>
    </w:p>
    <w:p w14:paraId="21497EFA" w14:textId="710FA431" w:rsidR="000A3F28" w:rsidRPr="00F1589C" w:rsidRDefault="00D45241" w:rsidP="00F1589C">
      <w:pPr>
        <w:jc w:val="both"/>
        <w:rPr>
          <w:sz w:val="20"/>
          <w:szCs w:val="20"/>
          <w:lang w:val="pt-BR"/>
        </w:rPr>
      </w:pPr>
      <w:r w:rsidRPr="00F1589C">
        <w:rPr>
          <w:sz w:val="20"/>
          <w:szCs w:val="20"/>
          <w:lang w:val="pt-BR"/>
        </w:rPr>
        <w:t xml:space="preserve">O neurônio artificial funciona como uma função matemática que imita o comportamento de um neurônio biológico, </w:t>
      </w:r>
      <w:r w:rsidR="0062279A" w:rsidRPr="00F1589C">
        <w:rPr>
          <w:sz w:val="20"/>
          <w:szCs w:val="20"/>
        </w:rPr>
        <w:t>composto por entradas, pesos, um somador e uma função de ativação</w:t>
      </w:r>
      <w:r w:rsidRPr="00F1589C">
        <w:rPr>
          <w:sz w:val="20"/>
          <w:szCs w:val="20"/>
          <w:lang w:val="pt-BR"/>
        </w:rPr>
        <w:t xml:space="preserve">. </w:t>
      </w:r>
      <w:r w:rsidR="0062279A" w:rsidRPr="00F1589C">
        <w:rPr>
          <w:sz w:val="20"/>
          <w:szCs w:val="20"/>
          <w:lang w:val="pt-BR"/>
        </w:rPr>
        <w:t>Tudo começa quando o neurônio</w:t>
      </w:r>
      <w:r w:rsidRPr="00F1589C">
        <w:rPr>
          <w:sz w:val="20"/>
          <w:szCs w:val="20"/>
          <w:lang w:val="pt-BR"/>
        </w:rPr>
        <w:t xml:space="preserve"> recebe um conjunto de dados de entrada, em seguida cada entrada é multiplicada por um peso específico, que funciona como um indicador de importância, onde pesos maiores dão mais relevância à entrada, enquanto pesos menores ou negativos reduzem seu impacto. Em seguida, o neurônio realiza uma junção somadora, calculando a soma de todos os produtos das entradas por seus respectivos pesos e adicionando a esse total um valor constante </w:t>
      </w:r>
      <w:proofErr w:type="gramStart"/>
      <w:r w:rsidRPr="00F1589C">
        <w:rPr>
          <w:sz w:val="20"/>
          <w:szCs w:val="20"/>
          <w:lang w:val="pt-BR"/>
        </w:rPr>
        <w:t>chamado bias</w:t>
      </w:r>
      <w:proofErr w:type="gramEnd"/>
      <w:r w:rsidRPr="00F1589C">
        <w:rPr>
          <w:sz w:val="20"/>
          <w:szCs w:val="20"/>
          <w:lang w:val="pt-BR"/>
        </w:rPr>
        <w:t xml:space="preserve">, que serve para ajustar a sensibilidade do neurônio. O resultado dessa soma é então passado para uma função de ativação, que decide </w:t>
      </w:r>
      <w:r w:rsidR="00913D4F" w:rsidRPr="00F1589C">
        <w:rPr>
          <w:sz w:val="20"/>
          <w:szCs w:val="20"/>
          <w:lang w:val="pt-BR"/>
        </w:rPr>
        <w:t>qual resposta o neurônio deve “disparar”</w:t>
      </w:r>
      <w:r w:rsidRPr="00F1589C">
        <w:rPr>
          <w:sz w:val="20"/>
          <w:szCs w:val="20"/>
          <w:lang w:val="pt-BR"/>
        </w:rPr>
        <w:t>. Essa função introduz uma propriedade não-linear ao sistema, permitindo que ele aprenda padrões complexos e gerando a saída final, que pode ser o resultado definitivo do modelo ou a entrada para os próximos neurônios da rede.</w:t>
      </w:r>
    </w:p>
    <w:p w14:paraId="56A61581" w14:textId="77777777" w:rsidR="000A3F28" w:rsidRPr="00F1589C" w:rsidRDefault="000A3F28" w:rsidP="00F1589C">
      <w:pPr>
        <w:ind w:firstLine="426"/>
        <w:rPr>
          <w:sz w:val="20"/>
          <w:szCs w:val="20"/>
        </w:rPr>
      </w:pPr>
    </w:p>
    <w:p w14:paraId="056EA2C5" w14:textId="77777777" w:rsidR="0062279A" w:rsidRPr="00F1589C" w:rsidRDefault="00000000" w:rsidP="00F1589C">
      <w:pPr>
        <w:pStyle w:val="PargrafodaLista"/>
        <w:numPr>
          <w:ilvl w:val="0"/>
          <w:numId w:val="2"/>
        </w:numPr>
        <w:ind w:left="0" w:firstLine="426"/>
        <w:rPr>
          <w:b/>
          <w:bCs/>
          <w:sz w:val="20"/>
          <w:szCs w:val="20"/>
        </w:rPr>
      </w:pPr>
      <w:r w:rsidRPr="00F1589C">
        <w:rPr>
          <w:b/>
          <w:bCs/>
          <w:sz w:val="20"/>
          <w:szCs w:val="20"/>
        </w:rPr>
        <w:t>Descreva os objetivos principais das funções de ativação.</w:t>
      </w:r>
    </w:p>
    <w:p w14:paraId="6DA77895" w14:textId="77777777" w:rsidR="0062279A" w:rsidRPr="00F1589C" w:rsidRDefault="0062279A" w:rsidP="00F1589C">
      <w:pPr>
        <w:ind w:firstLine="426"/>
        <w:rPr>
          <w:sz w:val="20"/>
          <w:szCs w:val="20"/>
          <w:lang w:val="pt-BR"/>
        </w:rPr>
      </w:pPr>
    </w:p>
    <w:p w14:paraId="5F26C4B7" w14:textId="7A887FCF" w:rsidR="00EA5463" w:rsidRPr="00F1589C" w:rsidRDefault="0062279A" w:rsidP="00F1589C">
      <w:pPr>
        <w:jc w:val="both"/>
        <w:rPr>
          <w:sz w:val="20"/>
          <w:szCs w:val="20"/>
          <w:lang w:val="pt-BR"/>
        </w:rPr>
      </w:pPr>
      <w:r w:rsidRPr="00F1589C">
        <w:rPr>
          <w:sz w:val="20"/>
          <w:szCs w:val="20"/>
          <w:lang w:val="pt-BR"/>
        </w:rPr>
        <w:t xml:space="preserve">O objetivo principal de uma função de ativação é quebrar a linearidade dos dados. </w:t>
      </w:r>
      <w:r w:rsidR="00913D4F" w:rsidRPr="00F1589C">
        <w:rPr>
          <w:sz w:val="20"/>
          <w:szCs w:val="20"/>
          <w:lang w:val="pt-BR"/>
        </w:rPr>
        <w:t>Ao</w:t>
      </w:r>
      <w:r w:rsidRPr="00F1589C">
        <w:rPr>
          <w:sz w:val="20"/>
          <w:szCs w:val="20"/>
          <w:lang w:val="pt-BR"/>
        </w:rPr>
        <w:t xml:space="preserve"> apenas multiplicar as entradas pelos pesos e somar tudo, o neurônio estará fazendo um cálculo puramente linear, uma equação de reta. A função de ativação entra justamente para distorcer essa reta, permitindo que a rede neural consiga desenhar curvas e superfícies complexas para aprender a separar ou classificar esses dados. Outro ponto é o controle do fluxo e da escala dessas informações. A soma matemática dentro do neurônio pode gerar números gigantescos ou excessivamente negativos, o que causaria um colapso nos cálculos do computador. A função de ativação atua como um regulador</w:t>
      </w:r>
      <w:r w:rsidR="00913D4F" w:rsidRPr="00F1589C">
        <w:rPr>
          <w:sz w:val="20"/>
          <w:szCs w:val="20"/>
          <w:lang w:val="pt-BR"/>
        </w:rPr>
        <w:t xml:space="preserve"> </w:t>
      </w:r>
      <w:r w:rsidRPr="00F1589C">
        <w:rPr>
          <w:sz w:val="20"/>
          <w:szCs w:val="20"/>
          <w:lang w:val="pt-BR"/>
        </w:rPr>
        <w:t xml:space="preserve">de dados, pegando qualquer valor infinito e espremendo-o dentro de um intervalo civilizado e padronizado, como </w:t>
      </w:r>
      <w:r w:rsidR="00913D4F" w:rsidRPr="00F1589C">
        <w:rPr>
          <w:sz w:val="20"/>
          <w:szCs w:val="20"/>
          <w:lang w:val="pt-BR"/>
        </w:rPr>
        <w:t>por exemplo o intervalo entre</w:t>
      </w:r>
      <w:r w:rsidRPr="00F1589C">
        <w:rPr>
          <w:sz w:val="20"/>
          <w:szCs w:val="20"/>
          <w:lang w:val="pt-BR"/>
        </w:rPr>
        <w:t xml:space="preserve"> 0 e 1.</w:t>
      </w:r>
    </w:p>
    <w:p w14:paraId="039B8975" w14:textId="77777777" w:rsidR="00EA5463" w:rsidRPr="00F1589C" w:rsidRDefault="00EA5463" w:rsidP="00F1589C">
      <w:pPr>
        <w:ind w:firstLine="426"/>
        <w:rPr>
          <w:sz w:val="20"/>
          <w:szCs w:val="20"/>
        </w:rPr>
      </w:pPr>
    </w:p>
    <w:p w14:paraId="319A705E" w14:textId="77777777" w:rsidR="006531FD" w:rsidRPr="00F1589C" w:rsidRDefault="00000000" w:rsidP="00F1589C">
      <w:pPr>
        <w:pStyle w:val="PargrafodaLista"/>
        <w:numPr>
          <w:ilvl w:val="0"/>
          <w:numId w:val="2"/>
        </w:numPr>
        <w:ind w:left="0" w:firstLine="426"/>
        <w:rPr>
          <w:b/>
          <w:bCs/>
          <w:sz w:val="20"/>
          <w:szCs w:val="20"/>
        </w:rPr>
      </w:pPr>
      <w:r w:rsidRPr="00F1589C">
        <w:rPr>
          <w:b/>
          <w:bCs/>
          <w:sz w:val="20"/>
          <w:szCs w:val="20"/>
        </w:rPr>
        <w:t>Faça uma analogia entre os elementos constituintes do neurônio artificial e do neurônio biológico.</w:t>
      </w:r>
    </w:p>
    <w:p w14:paraId="33BC6F2B" w14:textId="77777777" w:rsidR="006531FD" w:rsidRPr="00F1589C" w:rsidRDefault="006531FD" w:rsidP="00F1589C">
      <w:pPr>
        <w:ind w:firstLine="426"/>
        <w:rPr>
          <w:sz w:val="20"/>
          <w:szCs w:val="20"/>
          <w:lang w:val="pt-BR"/>
        </w:rPr>
      </w:pPr>
    </w:p>
    <w:p w14:paraId="328F315A" w14:textId="77777777" w:rsidR="00A73C3D" w:rsidRPr="00A73C3D" w:rsidRDefault="00A73C3D" w:rsidP="00A73C3D">
      <w:pPr>
        <w:ind w:firstLine="426"/>
        <w:jc w:val="both"/>
        <w:rPr>
          <w:sz w:val="20"/>
          <w:szCs w:val="20"/>
          <w:lang w:val="pt-BR"/>
        </w:rPr>
      </w:pPr>
      <w:r w:rsidRPr="00A73C3D">
        <w:rPr>
          <w:sz w:val="20"/>
          <w:szCs w:val="20"/>
          <w:lang w:val="pt-BR"/>
        </w:rPr>
        <w:t xml:space="preserve">Cada elemento computacional foi criado para reproduzir uma função do neurônio biológico. Os dendritos, responsáveis por receber sinais de outras células, correspondem às entradas do sistema. As sinapses, que determinam a intensidade desses sinais, são representadas pelos pesos, indicando a importância de cada entrada. No corpo celular, os estímulos são integrados; no modelo artificial, essa função é realizada pela junção somadora, que multiplica as entradas pelos pesos, soma os resultados e adiciona </w:t>
      </w:r>
      <w:proofErr w:type="gramStart"/>
      <w:r w:rsidRPr="00A73C3D">
        <w:rPr>
          <w:sz w:val="20"/>
          <w:szCs w:val="20"/>
          <w:lang w:val="pt-BR"/>
        </w:rPr>
        <w:t>o bias</w:t>
      </w:r>
      <w:proofErr w:type="gramEnd"/>
      <w:r w:rsidRPr="00A73C3D">
        <w:rPr>
          <w:sz w:val="20"/>
          <w:szCs w:val="20"/>
          <w:lang w:val="pt-BR"/>
        </w:rPr>
        <w:t>. Em seguida, a função de ativação decide se o neurônio deve gerar uma resposta, simulando o limiar de ativação biológico. Por fim, o axônio, que transmite o impulso nervoso para outras células, corresponde à saída do neurônio artificial, responsável por enviar o resultado do processamento.</w:t>
      </w:r>
    </w:p>
    <w:p w14:paraId="0BFF9945" w14:textId="77777777" w:rsidR="006531FD" w:rsidRPr="00F1589C" w:rsidRDefault="006531FD" w:rsidP="00F1589C">
      <w:pPr>
        <w:ind w:firstLine="426"/>
        <w:rPr>
          <w:sz w:val="20"/>
          <w:szCs w:val="20"/>
        </w:rPr>
      </w:pPr>
    </w:p>
    <w:p w14:paraId="67A600C4" w14:textId="77777777" w:rsidR="002A3279" w:rsidRPr="00F1589C" w:rsidRDefault="00000000" w:rsidP="00F1589C">
      <w:pPr>
        <w:pStyle w:val="PargrafodaLista"/>
        <w:numPr>
          <w:ilvl w:val="0"/>
          <w:numId w:val="2"/>
        </w:numPr>
        <w:ind w:left="0" w:firstLine="426"/>
        <w:rPr>
          <w:b/>
          <w:bCs/>
          <w:sz w:val="20"/>
          <w:szCs w:val="20"/>
        </w:rPr>
      </w:pPr>
      <w:r w:rsidRPr="00F1589C">
        <w:rPr>
          <w:b/>
          <w:bCs/>
          <w:sz w:val="20"/>
          <w:szCs w:val="20"/>
        </w:rPr>
        <w:t>Discorra sobre a importância envolvendo o limiar de ativação.</w:t>
      </w:r>
    </w:p>
    <w:p w14:paraId="77D99F29" w14:textId="77777777" w:rsidR="007D07E7" w:rsidRPr="00F1589C" w:rsidRDefault="007D07E7" w:rsidP="00F1589C">
      <w:pPr>
        <w:ind w:firstLine="426"/>
        <w:rPr>
          <w:sz w:val="20"/>
          <w:szCs w:val="20"/>
        </w:rPr>
      </w:pPr>
    </w:p>
    <w:p w14:paraId="277059E5" w14:textId="25426CD1" w:rsidR="007D07E7" w:rsidRPr="00F1589C" w:rsidRDefault="007D07E7" w:rsidP="00F1589C">
      <w:pPr>
        <w:jc w:val="both"/>
        <w:rPr>
          <w:sz w:val="20"/>
          <w:szCs w:val="20"/>
          <w:lang w:val="pt-BR"/>
        </w:rPr>
      </w:pPr>
      <w:r w:rsidRPr="00F1589C">
        <w:rPr>
          <w:sz w:val="20"/>
          <w:szCs w:val="20"/>
          <w:lang w:val="pt-BR"/>
        </w:rPr>
        <w:t>O limiar de ativação é a barreira que determina se um neurônio deve ou não disparar um sinal. Ele funciona como uma chave liga-desliga baseada em intensidade: se o estímulo recebido pelo neurônio for fraco e ficar abaixo desse limite, ele é completamente ignorado e a saída é zero; se o estímulo atingir ou ultrapassar esse valor determinado, o neurônio é ativado e passa a informação adiante.</w:t>
      </w:r>
      <w:r w:rsidR="007D0CA0" w:rsidRPr="00F1589C">
        <w:rPr>
          <w:sz w:val="20"/>
          <w:szCs w:val="20"/>
          <w:lang w:val="pt-BR"/>
        </w:rPr>
        <w:t xml:space="preserve"> Sua </w:t>
      </w:r>
      <w:r w:rsidRPr="00F1589C">
        <w:rPr>
          <w:sz w:val="20"/>
          <w:szCs w:val="20"/>
          <w:lang w:val="pt-BR"/>
        </w:rPr>
        <w:t>importância está em garantir a estabilidade e a seletividade do sistema. Ao impor um teto mínimo para o disparo, o limiar de ativação atua como um filtro, impedindo que qualquer dado irrelevante provoque reações em cadeia desnecessárias.</w:t>
      </w:r>
    </w:p>
    <w:p w14:paraId="3B502055" w14:textId="77777777" w:rsidR="007D07E7" w:rsidRPr="00F1589C" w:rsidRDefault="007D07E7" w:rsidP="00F1589C">
      <w:pPr>
        <w:ind w:firstLine="426"/>
        <w:rPr>
          <w:sz w:val="20"/>
          <w:szCs w:val="20"/>
        </w:rPr>
      </w:pPr>
    </w:p>
    <w:p w14:paraId="667858BC" w14:textId="77777777" w:rsidR="002A3279" w:rsidRPr="00F1589C" w:rsidRDefault="00000000" w:rsidP="00F1589C">
      <w:pPr>
        <w:pStyle w:val="PargrafodaLista"/>
        <w:numPr>
          <w:ilvl w:val="0"/>
          <w:numId w:val="2"/>
        </w:numPr>
        <w:ind w:left="0" w:firstLine="426"/>
        <w:rPr>
          <w:b/>
          <w:bCs/>
          <w:sz w:val="20"/>
          <w:szCs w:val="20"/>
        </w:rPr>
      </w:pPr>
      <w:r w:rsidRPr="00F1589C">
        <w:rPr>
          <w:b/>
          <w:bCs/>
          <w:sz w:val="20"/>
          <w:szCs w:val="20"/>
        </w:rPr>
        <w:t>Em relação as características das redes neurais artificiais, explique em que consiste a adaptação por experiência e a capacidade de generalização.</w:t>
      </w:r>
    </w:p>
    <w:p w14:paraId="6FA5EAE2" w14:textId="77777777" w:rsidR="006975E0" w:rsidRPr="00F1589C" w:rsidRDefault="006975E0" w:rsidP="00F1589C">
      <w:pPr>
        <w:ind w:firstLine="426"/>
        <w:rPr>
          <w:sz w:val="20"/>
          <w:szCs w:val="20"/>
        </w:rPr>
      </w:pPr>
    </w:p>
    <w:p w14:paraId="61BCA508" w14:textId="4B20C504" w:rsidR="00C919F6" w:rsidRPr="00F1589C" w:rsidRDefault="006975E0" w:rsidP="00F1589C">
      <w:pPr>
        <w:jc w:val="both"/>
        <w:rPr>
          <w:sz w:val="20"/>
          <w:szCs w:val="20"/>
        </w:rPr>
      </w:pPr>
      <w:r w:rsidRPr="00F1589C">
        <w:rPr>
          <w:sz w:val="20"/>
          <w:szCs w:val="20"/>
        </w:rPr>
        <w:t>A adaptação por experiência consiste na habilidade da rede neural de aprender e se moldar a partir dos dados que lhe são apresentados, sem a necessidade de regras ou fórmulas previamente digitadas. A cada erro cometido diante de um dado, os algoritmos matemáticos calculam o desvio e sintonizam a rede, fazendo com que ela se adapte e melhore seu desempenho conforme acumula "experiência" com aquela base de dados.</w:t>
      </w:r>
      <w:r w:rsidR="00C919F6" w:rsidRPr="00F1589C">
        <w:rPr>
          <w:sz w:val="20"/>
          <w:szCs w:val="20"/>
        </w:rPr>
        <w:t xml:space="preserve"> A capacidade de generalização, por sua vez, é o objetivo final desse aprendizado e consiste na habilidade da rede neural de aplicar o conhecimento adquirido com a experiência para resolver situações inéditas. Assim, quando o sistema finalizado é exposto a dados novos, que ele nunca viu durante a fase de treinamento, ele consegue fazer previsões, classificações ou diagnósticos corretos com base no comportamento geral que aprendeu a reconhecer no passado.</w:t>
      </w:r>
    </w:p>
    <w:p w14:paraId="67D87428" w14:textId="77777777" w:rsidR="006975E0" w:rsidRPr="00F1589C" w:rsidRDefault="006975E0" w:rsidP="00F1589C">
      <w:pPr>
        <w:ind w:firstLine="426"/>
        <w:rPr>
          <w:sz w:val="20"/>
          <w:szCs w:val="20"/>
        </w:rPr>
      </w:pPr>
    </w:p>
    <w:p w14:paraId="31F115F7" w14:textId="77777777" w:rsidR="002A3279" w:rsidRPr="00F1589C" w:rsidRDefault="00000000" w:rsidP="00F1589C">
      <w:pPr>
        <w:pStyle w:val="PargrafodaLista"/>
        <w:numPr>
          <w:ilvl w:val="0"/>
          <w:numId w:val="2"/>
        </w:numPr>
        <w:ind w:left="0" w:firstLine="426"/>
        <w:rPr>
          <w:b/>
          <w:bCs/>
          <w:sz w:val="20"/>
          <w:szCs w:val="20"/>
        </w:rPr>
      </w:pPr>
      <w:r w:rsidRPr="00F1589C">
        <w:rPr>
          <w:b/>
          <w:bCs/>
          <w:sz w:val="20"/>
          <w:szCs w:val="20"/>
        </w:rPr>
        <w:t>Discorra sobre as principais características matemáticas que são cerificadas nas funções de ativação logística e tangente hiperbólica.</w:t>
      </w:r>
    </w:p>
    <w:p w14:paraId="19212CEF" w14:textId="77777777" w:rsidR="00C919F6" w:rsidRPr="00F1589C" w:rsidRDefault="00C919F6" w:rsidP="00F1589C">
      <w:pPr>
        <w:ind w:firstLine="426"/>
        <w:jc w:val="both"/>
        <w:rPr>
          <w:sz w:val="20"/>
          <w:szCs w:val="20"/>
        </w:rPr>
      </w:pPr>
    </w:p>
    <w:p w14:paraId="3B72ADB3" w14:textId="71B59010" w:rsidR="004B0DB5" w:rsidRPr="00F1589C" w:rsidRDefault="004B0DB5" w:rsidP="00F1589C">
      <w:pPr>
        <w:jc w:val="both"/>
        <w:rPr>
          <w:sz w:val="20"/>
          <w:szCs w:val="20"/>
          <w:lang w:val="pt-BR"/>
        </w:rPr>
      </w:pPr>
      <w:r w:rsidRPr="00F1589C">
        <w:rPr>
          <w:sz w:val="20"/>
          <w:szCs w:val="20"/>
          <w:lang w:val="pt-BR"/>
        </w:rPr>
        <w:t>Não-Linearidade e Continuidade: Ambas introduzem não-linearidade ao modelo, permitindo o aprendizado de padrões complexos. São funções contínuas e infinitamente diferenciáveis em todo o seu domínio, o que viabiliza o cálculo exato de derivadas exigido pelo algoritmo de retropropagação (</w:t>
      </w:r>
      <w:proofErr w:type="spellStart"/>
      <w:r w:rsidRPr="00F1589C">
        <w:rPr>
          <w:sz w:val="20"/>
          <w:szCs w:val="20"/>
          <w:lang w:val="pt-BR"/>
        </w:rPr>
        <w:t>backpropagation</w:t>
      </w:r>
      <w:proofErr w:type="spellEnd"/>
      <w:r w:rsidRPr="00F1589C">
        <w:rPr>
          <w:sz w:val="20"/>
          <w:szCs w:val="20"/>
          <w:lang w:val="pt-BR"/>
        </w:rPr>
        <w:t>).</w:t>
      </w:r>
    </w:p>
    <w:p w14:paraId="1253C279" w14:textId="77777777" w:rsidR="004B0DB5" w:rsidRPr="00F1589C" w:rsidRDefault="004B0DB5" w:rsidP="00F1589C">
      <w:pPr>
        <w:ind w:firstLine="426"/>
        <w:jc w:val="both"/>
        <w:rPr>
          <w:sz w:val="20"/>
          <w:szCs w:val="20"/>
          <w:lang w:val="pt-BR"/>
        </w:rPr>
      </w:pPr>
    </w:p>
    <w:p w14:paraId="794B0B23" w14:textId="4D5AD203" w:rsidR="004B0DB5" w:rsidRDefault="004B0DB5" w:rsidP="00F1589C">
      <w:pPr>
        <w:jc w:val="both"/>
        <w:rPr>
          <w:sz w:val="20"/>
          <w:szCs w:val="20"/>
          <w:lang w:val="pt-BR"/>
        </w:rPr>
      </w:pPr>
      <w:r w:rsidRPr="00F1589C">
        <w:rPr>
          <w:sz w:val="20"/>
          <w:szCs w:val="20"/>
          <w:lang w:val="pt-BR"/>
        </w:rPr>
        <w:t>Limitação de Amplitude (Saturação): Atuam como funções de esmagamento (</w:t>
      </w:r>
      <w:proofErr w:type="spellStart"/>
      <w:r w:rsidRPr="00F1589C">
        <w:rPr>
          <w:sz w:val="20"/>
          <w:szCs w:val="20"/>
          <w:lang w:val="pt-BR"/>
        </w:rPr>
        <w:t>squashing</w:t>
      </w:r>
      <w:proofErr w:type="spellEnd"/>
      <w:r w:rsidRPr="00F1589C">
        <w:rPr>
          <w:sz w:val="20"/>
          <w:szCs w:val="20"/>
          <w:lang w:val="pt-BR"/>
        </w:rPr>
        <w:t xml:space="preserve">), restringindo valores infinitos a intervalos previsíveis. A função Logística comprime a saída no intervalo entre 0 e 1, sendo amplamente </w:t>
      </w:r>
      <w:r w:rsidRPr="00F1589C">
        <w:rPr>
          <w:sz w:val="20"/>
          <w:szCs w:val="20"/>
          <w:lang w:val="pt-BR"/>
        </w:rPr>
        <w:lastRenderedPageBreak/>
        <w:t>utilizada para predição de probabilidades. Já a Tangente Hiperbólica restringe os dados entre -1 e 1.</w:t>
      </w:r>
    </w:p>
    <w:p w14:paraId="6049D2C2" w14:textId="77777777" w:rsidR="00F1589C" w:rsidRPr="00F1589C" w:rsidRDefault="00F1589C" w:rsidP="00F1589C">
      <w:pPr>
        <w:jc w:val="both"/>
        <w:rPr>
          <w:sz w:val="20"/>
          <w:szCs w:val="20"/>
          <w:lang w:val="pt-BR"/>
        </w:rPr>
      </w:pPr>
    </w:p>
    <w:p w14:paraId="2773E69D" w14:textId="77777777" w:rsidR="004B0DB5" w:rsidRPr="00F1589C" w:rsidRDefault="004B0DB5" w:rsidP="00F1589C">
      <w:pPr>
        <w:jc w:val="both"/>
        <w:rPr>
          <w:sz w:val="20"/>
          <w:szCs w:val="20"/>
          <w:lang w:val="pt-BR"/>
        </w:rPr>
      </w:pPr>
      <w:r w:rsidRPr="00F1589C">
        <w:rPr>
          <w:sz w:val="20"/>
          <w:szCs w:val="20"/>
          <w:lang w:val="pt-BR"/>
        </w:rPr>
        <w:t>Simetria e Centralização (Zero-</w:t>
      </w:r>
      <w:proofErr w:type="spellStart"/>
      <w:r w:rsidRPr="00F1589C">
        <w:rPr>
          <w:sz w:val="20"/>
          <w:szCs w:val="20"/>
          <w:lang w:val="pt-BR"/>
        </w:rPr>
        <w:t>Centered</w:t>
      </w:r>
      <w:proofErr w:type="spellEnd"/>
      <w:r w:rsidRPr="00F1589C">
        <w:rPr>
          <w:sz w:val="20"/>
          <w:szCs w:val="20"/>
          <w:lang w:val="pt-BR"/>
        </w:rPr>
        <w:t>): A principal vantagem da Tangente Hiperbólica sobre a Logística é ser perfeitamente simétrica em relação à origem (centrada no zero). Isso faz com que a média das saídas dos neurônios seja próxima de zero, normalizando os dados para as camadas seguintes e acelerando a convergência do treinamento, enquanto a Logística pode introduzir vieses sistemáticos por gerar apenas valores positivos.</w:t>
      </w:r>
    </w:p>
    <w:p w14:paraId="7D769277" w14:textId="77777777" w:rsidR="004B0DB5" w:rsidRPr="00F1589C" w:rsidRDefault="004B0DB5" w:rsidP="00F1589C">
      <w:pPr>
        <w:ind w:firstLine="426"/>
        <w:jc w:val="both"/>
        <w:rPr>
          <w:sz w:val="20"/>
          <w:szCs w:val="20"/>
          <w:lang w:val="pt-BR"/>
        </w:rPr>
      </w:pPr>
    </w:p>
    <w:p w14:paraId="2D43085A" w14:textId="2462CD9C" w:rsidR="004B0DB5" w:rsidRPr="00F1589C" w:rsidRDefault="004B0DB5" w:rsidP="00F1589C">
      <w:pPr>
        <w:jc w:val="both"/>
        <w:rPr>
          <w:sz w:val="20"/>
          <w:szCs w:val="20"/>
          <w:lang w:val="pt-BR"/>
        </w:rPr>
      </w:pPr>
      <w:r w:rsidRPr="00F1589C">
        <w:rPr>
          <w:sz w:val="20"/>
          <w:szCs w:val="20"/>
          <w:lang w:val="pt-BR"/>
        </w:rPr>
        <w:t>Saturação e Desvanecimento do Gradiente: Ambas compartilham a limitação matemática de saturar em suas extremidades. Quando a entrada assume valores muito altos ou muito baixos, a derivada da função aproxima-se de zero. No treinamento de redes profundas, isso causa o desvanecimento do gradiente (</w:t>
      </w:r>
      <w:proofErr w:type="spellStart"/>
      <w:r w:rsidRPr="00F1589C">
        <w:rPr>
          <w:sz w:val="20"/>
          <w:szCs w:val="20"/>
          <w:lang w:val="pt-BR"/>
        </w:rPr>
        <w:t>vanishing</w:t>
      </w:r>
      <w:proofErr w:type="spellEnd"/>
      <w:r w:rsidRPr="00F1589C">
        <w:rPr>
          <w:sz w:val="20"/>
          <w:szCs w:val="20"/>
          <w:lang w:val="pt-BR"/>
        </w:rPr>
        <w:t xml:space="preserve"> </w:t>
      </w:r>
      <w:proofErr w:type="spellStart"/>
      <w:r w:rsidRPr="00F1589C">
        <w:rPr>
          <w:sz w:val="20"/>
          <w:szCs w:val="20"/>
          <w:lang w:val="pt-BR"/>
        </w:rPr>
        <w:t>gradient</w:t>
      </w:r>
      <w:proofErr w:type="spellEnd"/>
      <w:r w:rsidRPr="00F1589C">
        <w:rPr>
          <w:sz w:val="20"/>
          <w:szCs w:val="20"/>
          <w:lang w:val="pt-BR"/>
        </w:rPr>
        <w:t>), onde o sinal do erro desaparece e interrompe o aprendizado das primeiras camadas.</w:t>
      </w:r>
    </w:p>
    <w:p w14:paraId="2B1F6D56" w14:textId="77777777" w:rsidR="00C919F6" w:rsidRPr="00F1589C" w:rsidRDefault="00C919F6" w:rsidP="00F1589C">
      <w:pPr>
        <w:ind w:firstLine="426"/>
        <w:rPr>
          <w:sz w:val="20"/>
          <w:szCs w:val="20"/>
        </w:rPr>
      </w:pPr>
    </w:p>
    <w:p w14:paraId="08E46D44" w14:textId="77777777" w:rsidR="002A3279" w:rsidRPr="00F1589C" w:rsidRDefault="00000000" w:rsidP="00F1589C">
      <w:pPr>
        <w:pStyle w:val="PargrafodaLista"/>
        <w:numPr>
          <w:ilvl w:val="0"/>
          <w:numId w:val="2"/>
        </w:numPr>
        <w:ind w:left="0" w:firstLine="426"/>
        <w:rPr>
          <w:b/>
          <w:bCs/>
          <w:sz w:val="20"/>
          <w:szCs w:val="20"/>
        </w:rPr>
      </w:pPr>
      <w:r w:rsidRPr="00F1589C">
        <w:rPr>
          <w:b/>
          <w:bCs/>
          <w:sz w:val="20"/>
          <w:szCs w:val="20"/>
        </w:rPr>
        <w:t>Obtenha as expressões analíticas das derivadas de primeira ordem da função de ativação logística e tangente hiperbólica.</w:t>
      </w:r>
    </w:p>
    <w:p w14:paraId="5473DE59" w14:textId="77777777" w:rsidR="00E74631" w:rsidRPr="00F1589C" w:rsidRDefault="00E74631" w:rsidP="00F1589C">
      <w:pPr>
        <w:ind w:firstLine="426"/>
        <w:rPr>
          <w:sz w:val="20"/>
          <w:szCs w:val="20"/>
        </w:rPr>
      </w:pPr>
    </w:p>
    <w:tbl>
      <w:tblPr>
        <w:tblStyle w:val="Tabelacomgrade"/>
        <w:tblpPr w:leftFromText="142" w:rightFromText="142" w:vertAnchor="page" w:horzAnchor="page" w:tblpX="5689" w:tblpY="4285"/>
        <w:tblW w:w="0" w:type="auto"/>
        <w:tblLayout w:type="fixed"/>
        <w:tblLook w:val="04A0" w:firstRow="1" w:lastRow="0" w:firstColumn="1" w:lastColumn="0" w:noHBand="0" w:noVBand="1"/>
      </w:tblPr>
      <w:tblGrid>
        <w:gridCol w:w="2452"/>
        <w:gridCol w:w="2413"/>
      </w:tblGrid>
      <w:tr w:rsidR="00A73C3D" w:rsidRPr="00F1589C" w14:paraId="11F698E5" w14:textId="77777777" w:rsidTr="00A73C3D">
        <w:trPr>
          <w:trHeight w:val="901"/>
        </w:trPr>
        <w:tc>
          <w:tcPr>
            <w:tcW w:w="2452" w:type="dxa"/>
            <w:vAlign w:val="center"/>
          </w:tcPr>
          <w:p w14:paraId="66DA6448" w14:textId="77777777" w:rsidR="00A73C3D" w:rsidRPr="00F1589C" w:rsidRDefault="00A73C3D" w:rsidP="00A73C3D">
            <w:pPr>
              <w:rPr>
                <w:sz w:val="20"/>
                <w:szCs w:val="20"/>
              </w:rPr>
            </w:pPr>
            <w:r w:rsidRPr="00F1589C">
              <w:rPr>
                <w:sz w:val="20"/>
                <w:szCs w:val="20"/>
              </w:rPr>
              <w:t>A função de ativação logística.</w:t>
            </w:r>
          </w:p>
        </w:tc>
        <w:tc>
          <w:tcPr>
            <w:tcW w:w="2413" w:type="dxa"/>
            <w:vAlign w:val="center"/>
          </w:tcPr>
          <w:p w14:paraId="63461092" w14:textId="77777777" w:rsidR="00A73C3D" w:rsidRPr="00F1589C" w:rsidRDefault="00A73C3D" w:rsidP="00A73C3D">
            <w:pPr>
              <w:ind w:left="360"/>
              <w:rPr>
                <w:sz w:val="20"/>
                <w:szCs w:val="20"/>
              </w:rPr>
            </w:pPr>
            <w:r w:rsidRPr="00F1589C">
              <w:rPr>
                <w:noProof/>
              </w:rPr>
              <w:drawing>
                <wp:inline distT="0" distB="0" distL="0" distR="0" wp14:anchorId="38998964" wp14:editId="04073AA8">
                  <wp:extent cx="962025" cy="430530"/>
                  <wp:effectExtent l="0" t="0" r="9525" b="7620"/>
                  <wp:docPr id="4875236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2369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962025" cy="430530"/>
                          </a:xfrm>
                          <a:prstGeom prst="rect">
                            <a:avLst/>
                          </a:prstGeom>
                        </pic:spPr>
                      </pic:pic>
                    </a:graphicData>
                  </a:graphic>
                </wp:inline>
              </w:drawing>
            </w:r>
          </w:p>
        </w:tc>
      </w:tr>
      <w:tr w:rsidR="00A73C3D" w:rsidRPr="00F1589C" w14:paraId="38AF4FEA" w14:textId="77777777" w:rsidTr="00A73C3D">
        <w:trPr>
          <w:trHeight w:val="701"/>
        </w:trPr>
        <w:tc>
          <w:tcPr>
            <w:tcW w:w="2452" w:type="dxa"/>
            <w:vAlign w:val="center"/>
          </w:tcPr>
          <w:p w14:paraId="3C54333A" w14:textId="77777777" w:rsidR="00A73C3D" w:rsidRPr="00F1589C" w:rsidRDefault="00A73C3D" w:rsidP="00A73C3D">
            <w:pPr>
              <w:rPr>
                <w:sz w:val="20"/>
                <w:szCs w:val="20"/>
              </w:rPr>
            </w:pPr>
            <w:r w:rsidRPr="00F1589C">
              <w:rPr>
                <w:sz w:val="20"/>
                <w:szCs w:val="20"/>
              </w:rPr>
              <w:t>Sua derivada de primeira ordem é:</w:t>
            </w:r>
          </w:p>
        </w:tc>
        <w:tc>
          <w:tcPr>
            <w:tcW w:w="2413" w:type="dxa"/>
            <w:vAlign w:val="center"/>
          </w:tcPr>
          <w:p w14:paraId="053E0E18" w14:textId="77777777" w:rsidR="00A73C3D" w:rsidRPr="00F1589C" w:rsidRDefault="00A73C3D" w:rsidP="00A73C3D">
            <w:pPr>
              <w:rPr>
                <w:sz w:val="20"/>
                <w:szCs w:val="20"/>
              </w:rPr>
            </w:pPr>
            <w:r w:rsidRPr="00F1589C">
              <w:rPr>
                <w:noProof/>
              </w:rPr>
              <w:drawing>
                <wp:inline distT="0" distB="0" distL="0" distR="0" wp14:anchorId="18CAC51B" wp14:editId="2C52EAD2">
                  <wp:extent cx="1381125" cy="324485"/>
                  <wp:effectExtent l="0" t="0" r="9525" b="0"/>
                  <wp:docPr id="3356404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4046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81125" cy="324485"/>
                          </a:xfrm>
                          <a:prstGeom prst="rect">
                            <a:avLst/>
                          </a:prstGeom>
                        </pic:spPr>
                      </pic:pic>
                    </a:graphicData>
                  </a:graphic>
                </wp:inline>
              </w:drawing>
            </w:r>
          </w:p>
        </w:tc>
      </w:tr>
    </w:tbl>
    <w:tbl>
      <w:tblPr>
        <w:tblStyle w:val="Tabelacomgrade"/>
        <w:tblpPr w:leftFromText="142" w:rightFromText="142" w:vertAnchor="page" w:horzAnchor="page" w:tblpX="1081" w:tblpY="4285"/>
        <w:tblW w:w="0" w:type="auto"/>
        <w:tblLook w:val="04A0" w:firstRow="1" w:lastRow="0" w:firstColumn="1" w:lastColumn="0" w:noHBand="0" w:noVBand="1"/>
      </w:tblPr>
      <w:tblGrid>
        <w:gridCol w:w="2018"/>
        <w:gridCol w:w="2526"/>
      </w:tblGrid>
      <w:tr w:rsidR="00A73C3D" w:rsidRPr="00F1589C" w14:paraId="63FDDF97" w14:textId="77777777" w:rsidTr="00A73C3D">
        <w:trPr>
          <w:trHeight w:val="801"/>
        </w:trPr>
        <w:tc>
          <w:tcPr>
            <w:tcW w:w="2018" w:type="dxa"/>
            <w:vAlign w:val="center"/>
          </w:tcPr>
          <w:p w14:paraId="6E24D5B0" w14:textId="77777777" w:rsidR="00A73C3D" w:rsidRPr="00F1589C" w:rsidRDefault="00A73C3D" w:rsidP="00A73C3D">
            <w:pPr>
              <w:rPr>
                <w:sz w:val="20"/>
                <w:szCs w:val="20"/>
              </w:rPr>
            </w:pPr>
            <w:r w:rsidRPr="00F1589C">
              <w:rPr>
                <w:sz w:val="20"/>
                <w:szCs w:val="20"/>
              </w:rPr>
              <w:t>A função tangente hiperbólica é dada por:</w:t>
            </w:r>
          </w:p>
        </w:tc>
        <w:tc>
          <w:tcPr>
            <w:tcW w:w="2526" w:type="dxa"/>
            <w:vAlign w:val="center"/>
          </w:tcPr>
          <w:p w14:paraId="1626A7BE" w14:textId="77777777" w:rsidR="00A73C3D" w:rsidRPr="00F1589C" w:rsidRDefault="00A73C3D" w:rsidP="00A73C3D">
            <w:pPr>
              <w:pStyle w:val="PargrafodaLista"/>
              <w:ind w:left="426" w:firstLine="0"/>
              <w:rPr>
                <w:sz w:val="20"/>
                <w:szCs w:val="20"/>
              </w:rPr>
            </w:pPr>
            <w:r w:rsidRPr="00F1589C">
              <w:rPr>
                <w:noProof/>
              </w:rPr>
              <w:drawing>
                <wp:inline distT="0" distB="0" distL="0" distR="0" wp14:anchorId="60209A0C" wp14:editId="5DC2B066">
                  <wp:extent cx="952500" cy="321469"/>
                  <wp:effectExtent l="0" t="0" r="0" b="2540"/>
                  <wp:docPr id="17369255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25512" name=""/>
                          <pic:cNvPicPr/>
                        </pic:nvPicPr>
                        <pic:blipFill>
                          <a:blip r:embed="rId9"/>
                          <a:stretch>
                            <a:fillRect/>
                          </a:stretch>
                        </pic:blipFill>
                        <pic:spPr>
                          <a:xfrm>
                            <a:off x="0" y="0"/>
                            <a:ext cx="977887" cy="330037"/>
                          </a:xfrm>
                          <a:prstGeom prst="rect">
                            <a:avLst/>
                          </a:prstGeom>
                        </pic:spPr>
                      </pic:pic>
                    </a:graphicData>
                  </a:graphic>
                </wp:inline>
              </w:drawing>
            </w:r>
          </w:p>
        </w:tc>
      </w:tr>
      <w:tr w:rsidR="00A73C3D" w:rsidRPr="00F1589C" w14:paraId="1D304700" w14:textId="77777777" w:rsidTr="00A73C3D">
        <w:trPr>
          <w:trHeight w:val="801"/>
        </w:trPr>
        <w:tc>
          <w:tcPr>
            <w:tcW w:w="2018" w:type="dxa"/>
            <w:vAlign w:val="center"/>
          </w:tcPr>
          <w:p w14:paraId="1D778D35" w14:textId="77777777" w:rsidR="00A73C3D" w:rsidRPr="00F1589C" w:rsidRDefault="00A73C3D" w:rsidP="00A73C3D">
            <w:pPr>
              <w:rPr>
                <w:sz w:val="20"/>
                <w:szCs w:val="20"/>
              </w:rPr>
            </w:pPr>
            <w:r w:rsidRPr="00F1589C">
              <w:rPr>
                <w:sz w:val="20"/>
                <w:szCs w:val="20"/>
              </w:rPr>
              <w:t>Sua derivada de primeira ordem é:</w:t>
            </w:r>
          </w:p>
        </w:tc>
        <w:tc>
          <w:tcPr>
            <w:tcW w:w="2526" w:type="dxa"/>
            <w:vAlign w:val="center"/>
          </w:tcPr>
          <w:p w14:paraId="0E70EC92" w14:textId="77777777" w:rsidR="00A73C3D" w:rsidRPr="00F1589C" w:rsidRDefault="00A73C3D" w:rsidP="00A73C3D">
            <w:pPr>
              <w:pStyle w:val="PargrafodaLista"/>
              <w:ind w:left="426" w:firstLine="0"/>
              <w:rPr>
                <w:sz w:val="20"/>
                <w:szCs w:val="20"/>
              </w:rPr>
            </w:pPr>
            <w:r w:rsidRPr="00F1589C">
              <w:rPr>
                <w:noProof/>
              </w:rPr>
              <w:drawing>
                <wp:inline distT="0" distB="0" distL="0" distR="0" wp14:anchorId="10F6246E" wp14:editId="4DE04E9A">
                  <wp:extent cx="1009650" cy="355892"/>
                  <wp:effectExtent l="0" t="0" r="0" b="6350"/>
                  <wp:docPr id="20676827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82705" name=""/>
                          <pic:cNvPicPr/>
                        </pic:nvPicPr>
                        <pic:blipFill>
                          <a:blip r:embed="rId10"/>
                          <a:stretch>
                            <a:fillRect/>
                          </a:stretch>
                        </pic:blipFill>
                        <pic:spPr>
                          <a:xfrm>
                            <a:off x="0" y="0"/>
                            <a:ext cx="1022032" cy="360257"/>
                          </a:xfrm>
                          <a:prstGeom prst="rect">
                            <a:avLst/>
                          </a:prstGeom>
                        </pic:spPr>
                      </pic:pic>
                    </a:graphicData>
                  </a:graphic>
                </wp:inline>
              </w:drawing>
            </w:r>
          </w:p>
        </w:tc>
      </w:tr>
    </w:tbl>
    <w:p w14:paraId="07935094" w14:textId="77777777" w:rsidR="00E74631" w:rsidRPr="00F1589C" w:rsidRDefault="00E74631" w:rsidP="00F1589C">
      <w:pPr>
        <w:ind w:firstLine="426"/>
        <w:rPr>
          <w:sz w:val="20"/>
          <w:szCs w:val="20"/>
        </w:rPr>
      </w:pPr>
    </w:p>
    <w:p w14:paraId="12010A4E" w14:textId="77777777" w:rsidR="00D50A46" w:rsidRPr="00F1589C" w:rsidRDefault="00D50A46" w:rsidP="00F1589C">
      <w:pPr>
        <w:ind w:firstLine="426"/>
        <w:rPr>
          <w:sz w:val="20"/>
          <w:szCs w:val="20"/>
        </w:rPr>
      </w:pPr>
    </w:p>
    <w:p w14:paraId="7170B143" w14:textId="77777777" w:rsidR="00D50A46" w:rsidRPr="00F1589C" w:rsidRDefault="00D50A46" w:rsidP="00F1589C">
      <w:pPr>
        <w:ind w:firstLine="426"/>
        <w:rPr>
          <w:sz w:val="20"/>
          <w:szCs w:val="20"/>
        </w:rPr>
      </w:pPr>
    </w:p>
    <w:p w14:paraId="30B70629" w14:textId="77777777" w:rsidR="00D50A46" w:rsidRPr="00F1589C" w:rsidRDefault="00D50A46" w:rsidP="00F1589C">
      <w:pPr>
        <w:ind w:firstLine="426"/>
        <w:rPr>
          <w:sz w:val="20"/>
          <w:szCs w:val="20"/>
        </w:rPr>
      </w:pPr>
    </w:p>
    <w:p w14:paraId="17980B81" w14:textId="77777777" w:rsidR="00D50A46" w:rsidRPr="00F1589C" w:rsidRDefault="00D50A46" w:rsidP="00F1589C">
      <w:pPr>
        <w:ind w:firstLine="426"/>
        <w:rPr>
          <w:sz w:val="20"/>
          <w:szCs w:val="20"/>
        </w:rPr>
      </w:pPr>
    </w:p>
    <w:p w14:paraId="332FDD7C" w14:textId="77777777" w:rsidR="00D50A46" w:rsidRPr="00F1589C" w:rsidRDefault="00D50A46" w:rsidP="00F1589C">
      <w:pPr>
        <w:ind w:firstLine="426"/>
        <w:rPr>
          <w:sz w:val="20"/>
          <w:szCs w:val="20"/>
        </w:rPr>
      </w:pPr>
    </w:p>
    <w:p w14:paraId="07D9A617" w14:textId="77777777" w:rsidR="00D50A46" w:rsidRPr="00F1589C" w:rsidRDefault="00D50A46" w:rsidP="00F1589C">
      <w:pPr>
        <w:ind w:firstLine="426"/>
        <w:rPr>
          <w:sz w:val="20"/>
          <w:szCs w:val="20"/>
        </w:rPr>
      </w:pPr>
    </w:p>
    <w:p w14:paraId="128A3527" w14:textId="77777777" w:rsidR="00E74631" w:rsidRPr="00F1589C" w:rsidRDefault="00E74631" w:rsidP="00F1589C">
      <w:pPr>
        <w:ind w:firstLine="426"/>
        <w:rPr>
          <w:sz w:val="20"/>
          <w:szCs w:val="20"/>
        </w:rPr>
      </w:pPr>
    </w:p>
    <w:p w14:paraId="17C26F36" w14:textId="37CB4A6C" w:rsidR="00E74631" w:rsidRPr="00F1589C" w:rsidRDefault="00E74631" w:rsidP="00F1589C">
      <w:pPr>
        <w:ind w:firstLine="426"/>
        <w:rPr>
          <w:sz w:val="20"/>
          <w:szCs w:val="20"/>
        </w:rPr>
      </w:pPr>
    </w:p>
    <w:p w14:paraId="3E407696" w14:textId="77777777" w:rsidR="002A3279" w:rsidRPr="00F1589C" w:rsidRDefault="00000000" w:rsidP="00F1589C">
      <w:pPr>
        <w:pStyle w:val="PargrafodaLista"/>
        <w:numPr>
          <w:ilvl w:val="0"/>
          <w:numId w:val="2"/>
        </w:numPr>
        <w:ind w:left="0" w:firstLine="426"/>
        <w:rPr>
          <w:b/>
          <w:bCs/>
          <w:sz w:val="20"/>
          <w:szCs w:val="20"/>
        </w:rPr>
      </w:pPr>
      <w:r w:rsidRPr="00F1589C">
        <w:rPr>
          <w:b/>
          <w:bCs/>
          <w:sz w:val="20"/>
          <w:szCs w:val="20"/>
        </w:rPr>
        <w:t>Para um problema específico, há a possibilidade de utilizar como função de ativação tanto a função logística como a tangente hiperbólica. Em termos de implementação em hardware, discorra quais seriam os eventuais aspectos relevantes para seleção de uma dessas.</w:t>
      </w:r>
    </w:p>
    <w:p w14:paraId="4A3F51E7" w14:textId="77777777" w:rsidR="00940032" w:rsidRPr="00F1589C" w:rsidRDefault="00940032" w:rsidP="00F1589C">
      <w:pPr>
        <w:ind w:firstLine="426"/>
        <w:rPr>
          <w:sz w:val="20"/>
          <w:szCs w:val="20"/>
        </w:rPr>
      </w:pPr>
    </w:p>
    <w:p w14:paraId="176A7C53" w14:textId="77777777" w:rsidR="00940032" w:rsidRPr="00F1589C" w:rsidRDefault="00940032" w:rsidP="00F1589C">
      <w:pPr>
        <w:jc w:val="both"/>
        <w:rPr>
          <w:sz w:val="20"/>
          <w:szCs w:val="20"/>
          <w:lang w:val="pt-BR"/>
        </w:rPr>
      </w:pPr>
      <w:r w:rsidRPr="00F1589C">
        <w:rPr>
          <w:sz w:val="20"/>
          <w:szCs w:val="20"/>
          <w:lang w:val="pt-BR"/>
        </w:rPr>
        <w:t>Em termos de implementação em hardware, aspectos como complexidade do circuito, consumo de energia, velocidade de processamento e representação numérica devem ser considerados na escolha entre a função logística e a tangente hiperbólica. A função logística produz saídas entre 0 e 1, enquanto a tangente hiperbólica gera valores entre -1 e 1, o que pode ser vantajoso em arquiteturas que utilizam representação em complemento de dois, por ser simétrica em torno de zero. Além disso, ambas podem ser implementadas por aproximações matemáticas ou algoritmos como o CORDIC, porém a complexidade e o custo de hardware dependem da técnica utilizada. Dessa forma, a escolha deve levar em conta o equilíbrio entre precisão, área ocupada no chip, consumo energético e desempenho exigido pela aplicação.</w:t>
      </w:r>
    </w:p>
    <w:p w14:paraId="6C19CA66" w14:textId="77777777" w:rsidR="00940032" w:rsidRPr="00F1589C" w:rsidRDefault="00940032" w:rsidP="00F1589C">
      <w:pPr>
        <w:ind w:firstLine="426"/>
        <w:rPr>
          <w:sz w:val="20"/>
          <w:szCs w:val="20"/>
        </w:rPr>
      </w:pPr>
    </w:p>
    <w:p w14:paraId="4A122AC3" w14:textId="77777777" w:rsidR="002A3279" w:rsidRPr="00F1589C" w:rsidRDefault="00000000" w:rsidP="00F1589C">
      <w:pPr>
        <w:pStyle w:val="PargrafodaLista"/>
        <w:numPr>
          <w:ilvl w:val="0"/>
          <w:numId w:val="2"/>
        </w:numPr>
        <w:ind w:left="0" w:firstLine="426"/>
        <w:rPr>
          <w:b/>
          <w:bCs/>
          <w:sz w:val="20"/>
          <w:szCs w:val="20"/>
        </w:rPr>
      </w:pPr>
      <w:r w:rsidRPr="00F1589C">
        <w:rPr>
          <w:b/>
          <w:bCs/>
          <w:sz w:val="20"/>
          <w:szCs w:val="20"/>
        </w:rPr>
        <w:t>Considerando que as operações individuais nos neurônios artificiais são realizados mais rapidamente em comparação com neurônios biológicos, explique porque diversas atividades executadas pelo cérebro humano produzem resultados mais rapidamente que um microcomputador.</w:t>
      </w:r>
    </w:p>
    <w:p w14:paraId="24F4CE2D" w14:textId="77777777" w:rsidR="00940032" w:rsidRPr="00F1589C" w:rsidRDefault="00940032" w:rsidP="00F1589C">
      <w:pPr>
        <w:ind w:firstLine="426"/>
        <w:rPr>
          <w:sz w:val="20"/>
          <w:szCs w:val="20"/>
        </w:rPr>
      </w:pPr>
    </w:p>
    <w:p w14:paraId="5C7DECF3" w14:textId="77777777" w:rsidR="00940032" w:rsidRPr="00F1589C" w:rsidRDefault="00940032" w:rsidP="00F1589C">
      <w:pPr>
        <w:jc w:val="both"/>
        <w:rPr>
          <w:sz w:val="20"/>
          <w:szCs w:val="20"/>
          <w:lang w:val="pt-BR"/>
        </w:rPr>
      </w:pPr>
      <w:r w:rsidRPr="00F1589C">
        <w:rPr>
          <w:sz w:val="20"/>
          <w:szCs w:val="20"/>
          <w:lang w:val="pt-BR"/>
        </w:rPr>
        <w:t>Embora os neurônios artificiais realizem operações individuais muito mais rapidamente que os neurônios biológicos, o cérebro humano consegue executar diversas tarefas em menor tempo devido ao seu elevado grau de paralelismo. Enquanto um microcomputador tradicional processa grande parte das instruções de forma sequencial, o cérebro possui bilhões de neurônios interconectados operando simultaneamente e trocando informações em paralelo. Dessa forma, atividades como reconhecimento de padrões, processamento de imagens, fala e tomada de decisões podem ser realizadas de maneira extremamente eficiente, compensando a menor velocidade individual dos neurônios biológicos. Além disso, o cérebro apresenta grande capacidade de adaptação e processamento distribuído, o que contribui para seu alto desempenho em tarefas complexas.</w:t>
      </w:r>
    </w:p>
    <w:p w14:paraId="2A9D0DE0" w14:textId="77777777" w:rsidR="00940032" w:rsidRPr="00F1589C" w:rsidRDefault="00940032" w:rsidP="00F1589C">
      <w:pPr>
        <w:ind w:firstLine="426"/>
        <w:rPr>
          <w:sz w:val="20"/>
          <w:szCs w:val="20"/>
        </w:rPr>
      </w:pPr>
    </w:p>
    <w:p w14:paraId="35FF659D" w14:textId="77777777" w:rsidR="002A3279" w:rsidRPr="00F1589C" w:rsidRDefault="00000000" w:rsidP="00F1589C">
      <w:pPr>
        <w:pStyle w:val="PargrafodaLista"/>
        <w:numPr>
          <w:ilvl w:val="0"/>
          <w:numId w:val="2"/>
        </w:numPr>
        <w:ind w:left="0" w:firstLine="426"/>
        <w:rPr>
          <w:b/>
          <w:bCs/>
          <w:sz w:val="20"/>
          <w:szCs w:val="20"/>
        </w:rPr>
      </w:pPr>
      <w:r w:rsidRPr="00F1589C">
        <w:rPr>
          <w:b/>
          <w:bCs/>
          <w:sz w:val="20"/>
          <w:szCs w:val="20"/>
        </w:rPr>
        <w:t>Quais os principais tipos de problemas em que redes neurais artificiais são aplicadas?</w:t>
      </w:r>
    </w:p>
    <w:p w14:paraId="605C553F" w14:textId="77777777" w:rsidR="00BD5856" w:rsidRPr="00F1589C" w:rsidRDefault="00BD5856" w:rsidP="00F1589C">
      <w:pPr>
        <w:ind w:firstLine="426"/>
        <w:rPr>
          <w:sz w:val="20"/>
          <w:szCs w:val="20"/>
        </w:rPr>
      </w:pPr>
    </w:p>
    <w:p w14:paraId="7C645DF6" w14:textId="77777777" w:rsidR="00BD5856" w:rsidRPr="00F1589C" w:rsidRDefault="00BD5856" w:rsidP="00F1589C">
      <w:pPr>
        <w:jc w:val="both"/>
        <w:rPr>
          <w:sz w:val="20"/>
          <w:szCs w:val="20"/>
          <w:lang w:val="pt-BR"/>
        </w:rPr>
      </w:pPr>
      <w:r w:rsidRPr="00F1589C">
        <w:rPr>
          <w:sz w:val="20"/>
          <w:szCs w:val="20"/>
          <w:lang w:val="pt-BR"/>
        </w:rPr>
        <w:t>As redes neurais artificiais são aplicadas principalmente em problemas de classificação, regressão, reconhecimento de padrões, previsão e séries temporais, agrupamento de dados (</w:t>
      </w:r>
      <w:proofErr w:type="spellStart"/>
      <w:r w:rsidRPr="00F1589C">
        <w:rPr>
          <w:sz w:val="20"/>
          <w:szCs w:val="20"/>
          <w:lang w:val="pt-BR"/>
        </w:rPr>
        <w:t>clustering</w:t>
      </w:r>
      <w:proofErr w:type="spellEnd"/>
      <w:r w:rsidRPr="00F1589C">
        <w:rPr>
          <w:sz w:val="20"/>
          <w:szCs w:val="20"/>
          <w:lang w:val="pt-BR"/>
        </w:rPr>
        <w:t>), processamento de imagens e sinais, reconhecimento de fala, processamento de linguagem natural, detecção de anomalias e sistemas de apoio à decisão. Elas são especialmente úteis em situações em que existem grandes volumes de dados e relações complexas entre as variáveis, tornando difícil a construção de modelos baseados em regras explícitas. Dessa forma, as redes neurais conseguem aprender a partir de exemplos e generalizar o conhecimento adquirido para resolver novos problemas.</w:t>
      </w:r>
    </w:p>
    <w:p w14:paraId="594DB9EE" w14:textId="77777777" w:rsidR="00BD5856" w:rsidRPr="00F1589C" w:rsidRDefault="00BD5856" w:rsidP="00F1589C">
      <w:pPr>
        <w:ind w:firstLine="426"/>
        <w:rPr>
          <w:sz w:val="20"/>
          <w:szCs w:val="20"/>
        </w:rPr>
      </w:pPr>
    </w:p>
    <w:p w14:paraId="21EA0BA8" w14:textId="77777777" w:rsidR="002A3279" w:rsidRPr="00F1589C" w:rsidRDefault="00000000" w:rsidP="00F1589C">
      <w:pPr>
        <w:pStyle w:val="PargrafodaLista"/>
        <w:numPr>
          <w:ilvl w:val="0"/>
          <w:numId w:val="2"/>
        </w:numPr>
        <w:ind w:left="0" w:firstLine="426"/>
        <w:rPr>
          <w:b/>
          <w:bCs/>
          <w:sz w:val="20"/>
          <w:szCs w:val="20"/>
        </w:rPr>
      </w:pPr>
      <w:r w:rsidRPr="00F1589C">
        <w:rPr>
          <w:b/>
          <w:bCs/>
          <w:sz w:val="20"/>
          <w:szCs w:val="20"/>
        </w:rPr>
        <w:t>Discorra sobre as vantagens e desvantagens envolvidas na aprendizagem usando lote de padrões e aprendizagem usando padrão-por-padrão.</w:t>
      </w:r>
    </w:p>
    <w:p w14:paraId="35CED1F0" w14:textId="77777777" w:rsidR="00BD5856" w:rsidRPr="00F1589C" w:rsidRDefault="00BD5856" w:rsidP="00F1589C">
      <w:pPr>
        <w:ind w:firstLine="426"/>
        <w:rPr>
          <w:sz w:val="20"/>
          <w:szCs w:val="20"/>
        </w:rPr>
      </w:pPr>
    </w:p>
    <w:p w14:paraId="50113EBA" w14:textId="77777777" w:rsidR="00BD5856" w:rsidRDefault="00BD5856" w:rsidP="00F1589C">
      <w:pPr>
        <w:jc w:val="both"/>
        <w:rPr>
          <w:sz w:val="20"/>
          <w:szCs w:val="20"/>
          <w:lang w:val="pt-BR"/>
        </w:rPr>
      </w:pPr>
      <w:r w:rsidRPr="00F1589C">
        <w:rPr>
          <w:sz w:val="20"/>
          <w:szCs w:val="20"/>
          <w:lang w:val="pt-BR"/>
        </w:rPr>
        <w:t xml:space="preserve">Na aprendizagem usando lote de padrões (batch learning), os pesos da rede neural são atualizados somente após a apresentação de todos os exemplos do conjunto de treinamento. Como vantagem, esse método produz atualizações mais estáveis, reduzindo oscilações e tornando o processo de convergência mais suave. Além disso, o gradiente calculado representa melhor o comportamento global dos dados. Como desvantagem, exige maior quantidade de </w:t>
      </w:r>
      <w:r w:rsidRPr="00F1589C">
        <w:rPr>
          <w:sz w:val="20"/>
          <w:szCs w:val="20"/>
          <w:lang w:val="pt-BR"/>
        </w:rPr>
        <w:lastRenderedPageBreak/>
        <w:t>memória e processamento, além de responder mais lentamente a mudanças nos dados.</w:t>
      </w:r>
    </w:p>
    <w:p w14:paraId="4194C45F" w14:textId="77777777" w:rsidR="00F1589C" w:rsidRPr="00F1589C" w:rsidRDefault="00F1589C" w:rsidP="00F1589C">
      <w:pPr>
        <w:jc w:val="both"/>
        <w:rPr>
          <w:sz w:val="20"/>
          <w:szCs w:val="20"/>
          <w:lang w:val="pt-BR"/>
        </w:rPr>
      </w:pPr>
    </w:p>
    <w:p w14:paraId="40A0464E" w14:textId="77777777" w:rsidR="00BD5856" w:rsidRPr="00F1589C" w:rsidRDefault="00BD5856" w:rsidP="00F1589C">
      <w:pPr>
        <w:jc w:val="both"/>
        <w:rPr>
          <w:sz w:val="20"/>
          <w:szCs w:val="20"/>
          <w:lang w:val="pt-BR"/>
        </w:rPr>
      </w:pPr>
      <w:r w:rsidRPr="00F1589C">
        <w:rPr>
          <w:sz w:val="20"/>
          <w:szCs w:val="20"/>
          <w:lang w:val="pt-BR"/>
        </w:rPr>
        <w:t>Já na aprendizagem padrão-por-padrão (online ou incremental), os pesos são atualizados após a apresentação de cada exemplo de treinamento. Sua principal vantagem é a rapidez nas atualizações, menor necessidade de memória e maior capacidade de adaptação a dados que mudam ao longo do tempo. Por outro lado, as atualizações podem ser mais instáveis, gerando oscilações durante o treinamento e tornando a convergência menos suave quando comparada ao método em lote. Portanto, a escolha entre os dois métodos depende do tipo de aplicação, da quantidade de dados disponível e dos requisitos de desempenho e adaptação da rede neural.</w:t>
      </w:r>
    </w:p>
    <w:p w14:paraId="0B606080" w14:textId="77777777" w:rsidR="00BD5856" w:rsidRPr="00F1589C" w:rsidRDefault="00BD5856" w:rsidP="00F1589C">
      <w:pPr>
        <w:ind w:firstLine="426"/>
        <w:rPr>
          <w:sz w:val="20"/>
          <w:szCs w:val="20"/>
        </w:rPr>
      </w:pPr>
    </w:p>
    <w:p w14:paraId="2ACDFAC8" w14:textId="77777777" w:rsidR="002A3279" w:rsidRPr="00F1589C" w:rsidRDefault="00000000" w:rsidP="00F1589C">
      <w:pPr>
        <w:pStyle w:val="PargrafodaLista"/>
        <w:numPr>
          <w:ilvl w:val="0"/>
          <w:numId w:val="2"/>
        </w:numPr>
        <w:ind w:left="0" w:firstLine="426"/>
        <w:rPr>
          <w:b/>
          <w:bCs/>
          <w:sz w:val="20"/>
          <w:szCs w:val="20"/>
        </w:rPr>
      </w:pPr>
      <w:r w:rsidRPr="00F1589C">
        <w:rPr>
          <w:b/>
          <w:bCs/>
          <w:sz w:val="20"/>
          <w:szCs w:val="20"/>
        </w:rPr>
        <w:t>Considere uma aplicação que possua quatro entradas e duas saídas. O projetista menciona que neste caso a rede feedforward de camadas múltiplas a ser implementada deve conter necessariamente quatro neurônios na primeira camada. Discorra se tal informação é pertinente.</w:t>
      </w:r>
    </w:p>
    <w:p w14:paraId="43C91411" w14:textId="77777777" w:rsidR="00AC1204" w:rsidRPr="00F1589C" w:rsidRDefault="00AC1204" w:rsidP="00F1589C">
      <w:pPr>
        <w:ind w:firstLine="426"/>
        <w:rPr>
          <w:sz w:val="20"/>
          <w:szCs w:val="20"/>
        </w:rPr>
      </w:pPr>
    </w:p>
    <w:p w14:paraId="4D024679" w14:textId="77777777" w:rsidR="00AC1204" w:rsidRPr="00F1589C" w:rsidRDefault="00AC1204" w:rsidP="00F1589C">
      <w:pPr>
        <w:jc w:val="both"/>
        <w:rPr>
          <w:sz w:val="20"/>
          <w:szCs w:val="20"/>
          <w:lang w:val="pt-BR"/>
        </w:rPr>
      </w:pPr>
      <w:r w:rsidRPr="00F1589C">
        <w:rPr>
          <w:sz w:val="20"/>
          <w:szCs w:val="20"/>
          <w:lang w:val="pt-BR"/>
        </w:rPr>
        <w:t xml:space="preserve">A afirmação não é necessariamente pertinente. Em uma rede </w:t>
      </w:r>
      <w:proofErr w:type="spellStart"/>
      <w:r w:rsidRPr="00F1589C">
        <w:rPr>
          <w:sz w:val="20"/>
          <w:szCs w:val="20"/>
          <w:lang w:val="pt-BR"/>
        </w:rPr>
        <w:t>feedforward</w:t>
      </w:r>
      <w:proofErr w:type="spellEnd"/>
      <w:r w:rsidRPr="00F1589C">
        <w:rPr>
          <w:sz w:val="20"/>
          <w:szCs w:val="20"/>
          <w:lang w:val="pt-BR"/>
        </w:rPr>
        <w:t xml:space="preserve"> de múltiplas camadas com quatro entradas e duas saídas, é obrigatório que a camada de entrada possua quatro entradas (ou unidades de entrada) para receber as variáveis do problema. Entretanto, isso não significa que a primeira camada de neurônios da rede deva conter exatamente quatro neurônios. O número de neurônios nas camadas ocultas é um parâmetro de projeto que depende da complexidade do problema, da quantidade de dados disponíveis e do desempenho desejado. Assim, uma rede com quatro entradas pode ter qualquer quantidade adequada de neurônios nas camadas ocultas, enquanto a camada de saída deverá possuir dois neurônios para representar as duas saídas da aplicação. Portanto, o fato de existirem quatro entradas não obriga a existência de quatro neurônios na primeira camada da rede.</w:t>
      </w:r>
    </w:p>
    <w:p w14:paraId="6B866157" w14:textId="77777777" w:rsidR="00AC1204" w:rsidRPr="00F1589C" w:rsidRDefault="00AC1204" w:rsidP="00F1589C">
      <w:pPr>
        <w:ind w:firstLine="426"/>
        <w:rPr>
          <w:sz w:val="20"/>
          <w:szCs w:val="20"/>
        </w:rPr>
      </w:pPr>
    </w:p>
    <w:p w14:paraId="3B1AA0D3" w14:textId="77777777" w:rsidR="002A3279" w:rsidRPr="00F1589C" w:rsidRDefault="00000000" w:rsidP="00F1589C">
      <w:pPr>
        <w:pStyle w:val="PargrafodaLista"/>
        <w:numPr>
          <w:ilvl w:val="0"/>
          <w:numId w:val="2"/>
        </w:numPr>
        <w:ind w:left="0" w:firstLine="426"/>
        <w:rPr>
          <w:b/>
          <w:bCs/>
          <w:sz w:val="20"/>
          <w:szCs w:val="20"/>
        </w:rPr>
      </w:pPr>
      <w:r w:rsidRPr="00F1589C">
        <w:rPr>
          <w:b/>
          <w:bCs/>
          <w:sz w:val="20"/>
          <w:szCs w:val="20"/>
        </w:rPr>
        <w:t>Em relação ao exercício anterior, cite alguns fatores que influenciam na determinação do número de camadas escondidas de uma rede feedforward de camadas múltiplas.</w:t>
      </w:r>
    </w:p>
    <w:p w14:paraId="306C97A4" w14:textId="77777777" w:rsidR="00AC1204" w:rsidRPr="00F1589C" w:rsidRDefault="00AC1204" w:rsidP="00F1589C">
      <w:pPr>
        <w:ind w:firstLine="426"/>
        <w:rPr>
          <w:sz w:val="20"/>
          <w:szCs w:val="20"/>
        </w:rPr>
      </w:pPr>
    </w:p>
    <w:p w14:paraId="1A933047" w14:textId="77777777" w:rsidR="00AC1204" w:rsidRPr="00F1589C" w:rsidRDefault="00AC1204" w:rsidP="00F1589C">
      <w:pPr>
        <w:jc w:val="both"/>
        <w:rPr>
          <w:sz w:val="20"/>
          <w:szCs w:val="20"/>
          <w:lang w:val="pt-BR"/>
        </w:rPr>
      </w:pPr>
      <w:r w:rsidRPr="00F1589C">
        <w:rPr>
          <w:sz w:val="20"/>
          <w:szCs w:val="20"/>
          <w:lang w:val="pt-BR"/>
        </w:rPr>
        <w:t xml:space="preserve">A determinação do número de camadas escondidas em uma rede </w:t>
      </w:r>
      <w:proofErr w:type="spellStart"/>
      <w:r w:rsidRPr="00F1589C">
        <w:rPr>
          <w:sz w:val="20"/>
          <w:szCs w:val="20"/>
          <w:lang w:val="pt-BR"/>
        </w:rPr>
        <w:t>feedforward</w:t>
      </w:r>
      <w:proofErr w:type="spellEnd"/>
      <w:r w:rsidRPr="00F1589C">
        <w:rPr>
          <w:sz w:val="20"/>
          <w:szCs w:val="20"/>
          <w:lang w:val="pt-BR"/>
        </w:rPr>
        <w:t xml:space="preserve"> de múltiplas camadas depende de diversos fatores. Entre os principais estão a complexidade do problema a ser resolvido, o grau de não linearidade dos dados, a quantidade e qualidade dos dados de treinamento, o nível de precisão desejado, a capacidade de generalização da rede e os recursos computacionais disponíveis. Problemas mais simples podem ser resolvidos com uma única camada escondida, enquanto problemas mais complexos podem exigir múltiplas camadas para extrair características e representar relações mais elaboradas entre as entradas e saídas. Além disso, o número de camadas deve ser escolhido de forma a evitar tanto o </w:t>
      </w:r>
      <w:proofErr w:type="spellStart"/>
      <w:r w:rsidRPr="00F1589C">
        <w:rPr>
          <w:sz w:val="20"/>
          <w:szCs w:val="20"/>
          <w:lang w:val="pt-BR"/>
        </w:rPr>
        <w:t>subajuste</w:t>
      </w:r>
      <w:proofErr w:type="spellEnd"/>
      <w:r w:rsidRPr="00F1589C">
        <w:rPr>
          <w:sz w:val="20"/>
          <w:szCs w:val="20"/>
          <w:lang w:val="pt-BR"/>
        </w:rPr>
        <w:t xml:space="preserve"> (</w:t>
      </w:r>
      <w:proofErr w:type="spellStart"/>
      <w:r w:rsidRPr="00F1589C">
        <w:rPr>
          <w:sz w:val="20"/>
          <w:szCs w:val="20"/>
          <w:lang w:val="pt-BR"/>
        </w:rPr>
        <w:t>underfitting</w:t>
      </w:r>
      <w:proofErr w:type="spellEnd"/>
      <w:r w:rsidRPr="00F1589C">
        <w:rPr>
          <w:sz w:val="20"/>
          <w:szCs w:val="20"/>
          <w:lang w:val="pt-BR"/>
        </w:rPr>
        <w:t xml:space="preserve">) quanto o </w:t>
      </w:r>
      <w:proofErr w:type="spellStart"/>
      <w:r w:rsidRPr="00F1589C">
        <w:rPr>
          <w:sz w:val="20"/>
          <w:szCs w:val="20"/>
          <w:lang w:val="pt-BR"/>
        </w:rPr>
        <w:t>sobreajuste</w:t>
      </w:r>
      <w:proofErr w:type="spellEnd"/>
      <w:r w:rsidRPr="00F1589C">
        <w:rPr>
          <w:sz w:val="20"/>
          <w:szCs w:val="20"/>
          <w:lang w:val="pt-BR"/>
        </w:rPr>
        <w:t xml:space="preserve"> (</w:t>
      </w:r>
      <w:proofErr w:type="spellStart"/>
      <w:r w:rsidRPr="00F1589C">
        <w:rPr>
          <w:sz w:val="20"/>
          <w:szCs w:val="20"/>
          <w:lang w:val="pt-BR"/>
        </w:rPr>
        <w:t>overfitting</w:t>
      </w:r>
      <w:proofErr w:type="spellEnd"/>
      <w:r w:rsidRPr="00F1589C">
        <w:rPr>
          <w:sz w:val="20"/>
          <w:szCs w:val="20"/>
          <w:lang w:val="pt-BR"/>
        </w:rPr>
        <w:t>), buscando um equilíbrio entre desempenho e complexidade do modelo.</w:t>
      </w:r>
    </w:p>
    <w:p w14:paraId="360F49C3" w14:textId="77777777" w:rsidR="00AC1204" w:rsidRPr="00F1589C" w:rsidRDefault="00AC1204" w:rsidP="00F1589C">
      <w:pPr>
        <w:ind w:firstLine="426"/>
        <w:rPr>
          <w:sz w:val="20"/>
          <w:szCs w:val="20"/>
        </w:rPr>
      </w:pPr>
    </w:p>
    <w:p w14:paraId="07989426" w14:textId="77777777" w:rsidR="002A3279" w:rsidRPr="00F1589C" w:rsidRDefault="00000000" w:rsidP="00F1589C">
      <w:pPr>
        <w:pStyle w:val="PargrafodaLista"/>
        <w:numPr>
          <w:ilvl w:val="0"/>
          <w:numId w:val="2"/>
        </w:numPr>
        <w:ind w:left="0" w:firstLine="426"/>
        <w:rPr>
          <w:b/>
          <w:bCs/>
          <w:sz w:val="20"/>
          <w:szCs w:val="20"/>
        </w:rPr>
      </w:pPr>
      <w:r w:rsidRPr="00F1589C">
        <w:rPr>
          <w:b/>
          <w:bCs/>
          <w:sz w:val="20"/>
          <w:szCs w:val="20"/>
        </w:rPr>
        <w:t>Quais as eventuais diferenças estruturais observadas nas redes com arquitetura recorrente em relação àquelas com arquitetura feedforward?</w:t>
      </w:r>
    </w:p>
    <w:p w14:paraId="501600DE" w14:textId="77777777" w:rsidR="00AC1204" w:rsidRPr="00F1589C" w:rsidRDefault="00AC1204" w:rsidP="00F1589C">
      <w:pPr>
        <w:ind w:firstLine="426"/>
        <w:rPr>
          <w:sz w:val="20"/>
          <w:szCs w:val="20"/>
        </w:rPr>
      </w:pPr>
    </w:p>
    <w:p w14:paraId="12DFB83A" w14:textId="2BAB46F7" w:rsidR="00AC1204" w:rsidRPr="00F1589C" w:rsidRDefault="00AC1204" w:rsidP="00F1589C">
      <w:pPr>
        <w:jc w:val="both"/>
        <w:rPr>
          <w:sz w:val="20"/>
          <w:szCs w:val="20"/>
          <w:lang w:val="pt-BR"/>
        </w:rPr>
      </w:pPr>
      <w:r w:rsidRPr="00F1589C">
        <w:rPr>
          <w:sz w:val="20"/>
          <w:szCs w:val="20"/>
          <w:lang w:val="pt-BR"/>
        </w:rPr>
        <w:t xml:space="preserve">As redes neurais com arquitetura recorrente diferem das redes </w:t>
      </w:r>
      <w:proofErr w:type="spellStart"/>
      <w:r w:rsidRPr="00F1589C">
        <w:rPr>
          <w:sz w:val="20"/>
          <w:szCs w:val="20"/>
          <w:lang w:val="pt-BR"/>
        </w:rPr>
        <w:t>feedforward</w:t>
      </w:r>
      <w:proofErr w:type="spellEnd"/>
      <w:r w:rsidRPr="00F1589C">
        <w:rPr>
          <w:sz w:val="20"/>
          <w:szCs w:val="20"/>
          <w:lang w:val="pt-BR"/>
        </w:rPr>
        <w:t xml:space="preserve"> principalmente pela presença de conexões de realimentação (feedback). Nas redes </w:t>
      </w:r>
      <w:proofErr w:type="spellStart"/>
      <w:r w:rsidRPr="00F1589C">
        <w:rPr>
          <w:sz w:val="20"/>
          <w:szCs w:val="20"/>
          <w:lang w:val="pt-BR"/>
        </w:rPr>
        <w:t>feedforward</w:t>
      </w:r>
      <w:proofErr w:type="spellEnd"/>
      <w:r w:rsidRPr="00F1589C">
        <w:rPr>
          <w:sz w:val="20"/>
          <w:szCs w:val="20"/>
          <w:lang w:val="pt-BR"/>
        </w:rPr>
        <w:t xml:space="preserve">, a informação flui apenas em uma direção, da camada de entrada para as camadas ocultas e, posteriormente, para a camada de saída, sem retornar a neurônios anteriores. Já nas redes recorrentes existem conexões que permitem que a saída de um neurônio ou camada seja utilizada novamente como entrada em instantes posteriores, criando ciclos na rede. Essa característica fornece uma forma de memória interna, permitindo que informações de estados anteriores influenciem o processamento atual. Por isso, redes recorrentes são especialmente adequadas para problemas que envolvem sequências temporais, como reconhecimento de fala, processamento de linguagem natural e previsão de séries temporais, enquanto redes </w:t>
      </w:r>
      <w:proofErr w:type="spellStart"/>
      <w:r w:rsidRPr="00F1589C">
        <w:rPr>
          <w:sz w:val="20"/>
          <w:szCs w:val="20"/>
          <w:lang w:val="pt-BR"/>
        </w:rPr>
        <w:t>feedforward</w:t>
      </w:r>
      <w:proofErr w:type="spellEnd"/>
      <w:r w:rsidRPr="00F1589C">
        <w:rPr>
          <w:sz w:val="20"/>
          <w:szCs w:val="20"/>
          <w:lang w:val="pt-BR"/>
        </w:rPr>
        <w:t xml:space="preserve"> são mais indicadas para problemas estáticos de classificação e regressão.</w:t>
      </w:r>
    </w:p>
    <w:p w14:paraId="21394795" w14:textId="77777777" w:rsidR="00AC1204" w:rsidRPr="00F1589C" w:rsidRDefault="00AC1204" w:rsidP="00F1589C">
      <w:pPr>
        <w:ind w:firstLine="426"/>
        <w:rPr>
          <w:sz w:val="20"/>
          <w:szCs w:val="20"/>
        </w:rPr>
      </w:pPr>
    </w:p>
    <w:p w14:paraId="037832F3" w14:textId="77777777" w:rsidR="002A3279" w:rsidRPr="009F1AE3" w:rsidRDefault="00000000" w:rsidP="00F1589C">
      <w:pPr>
        <w:pStyle w:val="PargrafodaLista"/>
        <w:numPr>
          <w:ilvl w:val="0"/>
          <w:numId w:val="2"/>
        </w:numPr>
        <w:ind w:left="0" w:firstLine="426"/>
        <w:rPr>
          <w:b/>
          <w:bCs/>
          <w:sz w:val="20"/>
          <w:szCs w:val="20"/>
        </w:rPr>
      </w:pPr>
      <w:r w:rsidRPr="009F1AE3">
        <w:rPr>
          <w:b/>
          <w:bCs/>
          <w:sz w:val="20"/>
          <w:szCs w:val="20"/>
        </w:rPr>
        <w:t>Mencione em que tipos de aplicações é essencial a utilização de redes neurais recorrentes.</w:t>
      </w:r>
    </w:p>
    <w:p w14:paraId="72A48D4A" w14:textId="77777777" w:rsidR="00AC1204" w:rsidRPr="00F1589C" w:rsidRDefault="00AC1204" w:rsidP="00F1589C">
      <w:pPr>
        <w:ind w:firstLine="426"/>
        <w:rPr>
          <w:sz w:val="20"/>
          <w:szCs w:val="20"/>
        </w:rPr>
      </w:pPr>
    </w:p>
    <w:p w14:paraId="1F1B6F9F" w14:textId="1EF6F467" w:rsidR="00AC1204" w:rsidRPr="009F1AE3" w:rsidRDefault="00AC1204" w:rsidP="009F1AE3">
      <w:pPr>
        <w:jc w:val="both"/>
        <w:rPr>
          <w:sz w:val="20"/>
          <w:szCs w:val="20"/>
          <w:lang w:val="pt-BR"/>
        </w:rPr>
      </w:pPr>
      <w:r w:rsidRPr="009F1AE3">
        <w:rPr>
          <w:sz w:val="20"/>
          <w:szCs w:val="20"/>
          <w:lang w:val="pt-BR"/>
        </w:rPr>
        <w:t xml:space="preserve">As redes neurais recorrentes são essenciais em aplicações que envolvem dados sequenciais ou temporais, nas quais informações passadas influenciam as decisões futuras. Entre os principais exemplos estão o reconhecimento e síntese de fala, o processamento de linguagem natural (tradução automática, </w:t>
      </w:r>
      <w:proofErr w:type="spellStart"/>
      <w:r w:rsidRPr="009F1AE3">
        <w:rPr>
          <w:sz w:val="20"/>
          <w:szCs w:val="20"/>
          <w:lang w:val="pt-BR"/>
        </w:rPr>
        <w:t>chatbots</w:t>
      </w:r>
      <w:proofErr w:type="spellEnd"/>
      <w:r w:rsidRPr="009F1AE3">
        <w:rPr>
          <w:sz w:val="20"/>
          <w:szCs w:val="20"/>
          <w:lang w:val="pt-BR"/>
        </w:rPr>
        <w:t xml:space="preserve"> e análise de texto), a previsão de séries temporais (como demanda de energia, mercado financeiro e clima), a detecção de padrões em sinais, o controle de processos dinâmicos e a análise de vídeos e sequências de eventos. Nessas aplicações, a capacidade da rede recorrente de armazenar informações sobre estados anteriores é fundamental para modelar dependências temporais e produzir resultados mais precisos do que arquiteturas </w:t>
      </w:r>
      <w:proofErr w:type="spellStart"/>
      <w:r w:rsidRPr="009F1AE3">
        <w:rPr>
          <w:sz w:val="20"/>
          <w:szCs w:val="20"/>
          <w:lang w:val="pt-BR"/>
        </w:rPr>
        <w:t>feedforward</w:t>
      </w:r>
      <w:proofErr w:type="spellEnd"/>
      <w:r w:rsidRPr="009F1AE3">
        <w:rPr>
          <w:sz w:val="20"/>
          <w:szCs w:val="20"/>
          <w:lang w:val="pt-BR"/>
        </w:rPr>
        <w:t xml:space="preserve"> convencionais.</w:t>
      </w:r>
    </w:p>
    <w:p w14:paraId="3C3ED185" w14:textId="77777777" w:rsidR="00A73C3D" w:rsidRDefault="00A73C3D" w:rsidP="008F1DE8">
      <w:pPr>
        <w:rPr>
          <w:sz w:val="20"/>
          <w:szCs w:val="20"/>
        </w:rPr>
      </w:pPr>
    </w:p>
    <w:p w14:paraId="35475025" w14:textId="77777777" w:rsidR="002A3279" w:rsidRPr="009F1AE3" w:rsidRDefault="00000000" w:rsidP="00F1589C">
      <w:pPr>
        <w:pStyle w:val="PargrafodaLista"/>
        <w:numPr>
          <w:ilvl w:val="0"/>
          <w:numId w:val="2"/>
        </w:numPr>
        <w:ind w:left="0" w:firstLine="426"/>
        <w:rPr>
          <w:b/>
          <w:bCs/>
          <w:sz w:val="20"/>
          <w:szCs w:val="20"/>
        </w:rPr>
      </w:pPr>
      <w:r w:rsidRPr="009F1AE3">
        <w:rPr>
          <w:b/>
          <w:bCs/>
          <w:sz w:val="20"/>
          <w:szCs w:val="20"/>
        </w:rPr>
        <w:t>Elabore um diagrama de blocos que ilustre o funcionamento do treinamento supervisionado.</w:t>
      </w:r>
    </w:p>
    <w:p w14:paraId="03403802" w14:textId="63BE3B94" w:rsidR="00DE7F96" w:rsidRPr="00F1589C" w:rsidRDefault="008F1DE8" w:rsidP="00F1589C">
      <w:pPr>
        <w:ind w:firstLine="426"/>
        <w:rPr>
          <w:sz w:val="20"/>
          <w:szCs w:val="20"/>
        </w:rPr>
      </w:pPr>
      <w:r w:rsidRPr="00F1589C">
        <w:rPr>
          <w:noProof/>
        </w:rPr>
        <w:drawing>
          <wp:anchor distT="0" distB="0" distL="114300" distR="114300" simplePos="0" relativeHeight="251666944" behindDoc="1" locked="0" layoutInCell="1" allowOverlap="1" wp14:anchorId="14009088" wp14:editId="7E521508">
            <wp:simplePos x="0" y="0"/>
            <wp:positionH relativeFrom="column">
              <wp:posOffset>1036320</wp:posOffset>
            </wp:positionH>
            <wp:positionV relativeFrom="paragraph">
              <wp:posOffset>102235</wp:posOffset>
            </wp:positionV>
            <wp:extent cx="4352925" cy="1207250"/>
            <wp:effectExtent l="0" t="0" r="0" b="0"/>
            <wp:wrapNone/>
            <wp:docPr id="65851017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10175" name="Imagem 658510175"/>
                    <pic:cNvPicPr/>
                  </pic:nvPicPr>
                  <pic:blipFill>
                    <a:blip r:embed="rId11">
                      <a:extLst>
                        <a:ext uri="{28A0092B-C50C-407E-A947-70E740481C1C}">
                          <a14:useLocalDpi xmlns:a14="http://schemas.microsoft.com/office/drawing/2010/main" val="0"/>
                        </a:ext>
                      </a:extLst>
                    </a:blip>
                    <a:stretch>
                      <a:fillRect/>
                    </a:stretch>
                  </pic:blipFill>
                  <pic:spPr>
                    <a:xfrm>
                      <a:off x="0" y="0"/>
                      <a:ext cx="4352925" cy="1207250"/>
                    </a:xfrm>
                    <a:prstGeom prst="rect">
                      <a:avLst/>
                    </a:prstGeom>
                  </pic:spPr>
                </pic:pic>
              </a:graphicData>
            </a:graphic>
          </wp:anchor>
        </w:drawing>
      </w:r>
    </w:p>
    <w:p w14:paraId="6759092F" w14:textId="1A943A43" w:rsidR="00DE7F96" w:rsidRPr="00F1589C" w:rsidRDefault="00DE7F96" w:rsidP="009F1AE3">
      <w:pPr>
        <w:pStyle w:val="PargrafodaLista"/>
        <w:ind w:left="426" w:firstLine="0"/>
        <w:jc w:val="center"/>
        <w:rPr>
          <w:sz w:val="20"/>
          <w:szCs w:val="20"/>
        </w:rPr>
      </w:pPr>
    </w:p>
    <w:p w14:paraId="016672CA" w14:textId="77777777" w:rsidR="00DE7F96" w:rsidRDefault="00DE7F96" w:rsidP="00F1589C">
      <w:pPr>
        <w:ind w:firstLine="426"/>
        <w:rPr>
          <w:sz w:val="20"/>
          <w:szCs w:val="20"/>
        </w:rPr>
      </w:pPr>
    </w:p>
    <w:p w14:paraId="7C12BB43" w14:textId="77777777" w:rsidR="008F1DE8" w:rsidRDefault="008F1DE8" w:rsidP="00F1589C">
      <w:pPr>
        <w:ind w:firstLine="426"/>
        <w:rPr>
          <w:sz w:val="20"/>
          <w:szCs w:val="20"/>
        </w:rPr>
      </w:pPr>
    </w:p>
    <w:p w14:paraId="7F5965A7" w14:textId="77777777" w:rsidR="008F1DE8" w:rsidRDefault="008F1DE8" w:rsidP="00F1589C">
      <w:pPr>
        <w:ind w:firstLine="426"/>
        <w:rPr>
          <w:sz w:val="20"/>
          <w:szCs w:val="20"/>
        </w:rPr>
      </w:pPr>
    </w:p>
    <w:p w14:paraId="73B2429E" w14:textId="77777777" w:rsidR="008F1DE8" w:rsidRDefault="008F1DE8" w:rsidP="00F1589C">
      <w:pPr>
        <w:ind w:firstLine="426"/>
        <w:rPr>
          <w:sz w:val="20"/>
          <w:szCs w:val="20"/>
        </w:rPr>
      </w:pPr>
    </w:p>
    <w:p w14:paraId="19F123F7" w14:textId="77777777" w:rsidR="008F1DE8" w:rsidRPr="00F1589C" w:rsidRDefault="008F1DE8" w:rsidP="00F1589C">
      <w:pPr>
        <w:ind w:firstLine="426"/>
        <w:rPr>
          <w:sz w:val="20"/>
          <w:szCs w:val="20"/>
        </w:rPr>
      </w:pPr>
    </w:p>
    <w:p w14:paraId="2481001B" w14:textId="77777777" w:rsidR="00DE7F96" w:rsidRPr="00F1589C" w:rsidRDefault="00DE7F96" w:rsidP="00F1589C">
      <w:pPr>
        <w:ind w:firstLine="426"/>
        <w:rPr>
          <w:sz w:val="20"/>
          <w:szCs w:val="20"/>
        </w:rPr>
      </w:pPr>
    </w:p>
    <w:p w14:paraId="0BDA7A4E" w14:textId="60EBE4B0" w:rsidR="002A3279" w:rsidRPr="009F1AE3" w:rsidRDefault="00000000" w:rsidP="00F1589C">
      <w:pPr>
        <w:pStyle w:val="PargrafodaLista"/>
        <w:numPr>
          <w:ilvl w:val="0"/>
          <w:numId w:val="2"/>
        </w:numPr>
        <w:ind w:left="0" w:firstLine="426"/>
        <w:rPr>
          <w:b/>
          <w:bCs/>
          <w:sz w:val="20"/>
          <w:szCs w:val="20"/>
        </w:rPr>
      </w:pPr>
      <w:r w:rsidRPr="009F1AE3">
        <w:rPr>
          <w:b/>
          <w:bCs/>
          <w:sz w:val="20"/>
          <w:szCs w:val="20"/>
        </w:rPr>
        <w:lastRenderedPageBreak/>
        <w:t>Discorra sobre o conceito de método de treinamento e algoritmo de aprendizado, explicitando-se ainda o conceito de época de treinamento.</w:t>
      </w:r>
    </w:p>
    <w:p w14:paraId="514B52FF" w14:textId="77777777" w:rsidR="00AC1891" w:rsidRPr="00F1589C" w:rsidRDefault="00AC1891" w:rsidP="00F1589C">
      <w:pPr>
        <w:ind w:firstLine="426"/>
        <w:rPr>
          <w:sz w:val="20"/>
          <w:szCs w:val="20"/>
        </w:rPr>
      </w:pPr>
    </w:p>
    <w:p w14:paraId="3C699146" w14:textId="77777777" w:rsidR="00AC1891" w:rsidRPr="009F1AE3" w:rsidRDefault="00AC1891" w:rsidP="009F1AE3">
      <w:pPr>
        <w:jc w:val="both"/>
        <w:rPr>
          <w:sz w:val="20"/>
          <w:szCs w:val="20"/>
          <w:lang w:val="pt-BR"/>
        </w:rPr>
      </w:pPr>
      <w:r w:rsidRPr="009F1AE3">
        <w:rPr>
          <w:sz w:val="20"/>
          <w:szCs w:val="20"/>
          <w:lang w:val="pt-BR"/>
        </w:rPr>
        <w:t xml:space="preserve">O método de treinamento corresponde à forma como os padrões de treinamento são apresentados à rede neural e como os pesos são atualizados durante o aprendizado. Os principais métodos são o treinamento em lote (batch), no qual os pesos são ajustados após a apresentação de todo o conjunto de treinamento, e o treinamento padrão-por-padrão (online ou incremental), em que os pesos são atualizados após cada exemplo apresentado. Já o algoritmo de aprendizado é o procedimento matemático utilizado para calcular os ajustes necessários nos pesos da rede com base no erro obtido, buscando minimizar a diferença entre a saída produzida e a saída desejada. Exemplos de algoritmos de aprendizado incluem a regra de </w:t>
      </w:r>
      <w:proofErr w:type="spellStart"/>
      <w:r w:rsidRPr="009F1AE3">
        <w:rPr>
          <w:sz w:val="20"/>
          <w:szCs w:val="20"/>
          <w:lang w:val="pt-BR"/>
        </w:rPr>
        <w:t>Hebb</w:t>
      </w:r>
      <w:proofErr w:type="spellEnd"/>
      <w:r w:rsidRPr="009F1AE3">
        <w:rPr>
          <w:sz w:val="20"/>
          <w:szCs w:val="20"/>
          <w:lang w:val="pt-BR"/>
        </w:rPr>
        <w:t xml:space="preserve">, o algoritmo </w:t>
      </w:r>
      <w:proofErr w:type="spellStart"/>
      <w:r w:rsidRPr="009F1AE3">
        <w:rPr>
          <w:sz w:val="20"/>
          <w:szCs w:val="20"/>
          <w:lang w:val="pt-BR"/>
        </w:rPr>
        <w:t>Perceptron</w:t>
      </w:r>
      <w:proofErr w:type="spellEnd"/>
      <w:r w:rsidRPr="009F1AE3">
        <w:rPr>
          <w:sz w:val="20"/>
          <w:szCs w:val="20"/>
          <w:lang w:val="pt-BR"/>
        </w:rPr>
        <w:t xml:space="preserve"> e o </w:t>
      </w:r>
      <w:proofErr w:type="spellStart"/>
      <w:r w:rsidRPr="009F1AE3">
        <w:rPr>
          <w:sz w:val="20"/>
          <w:szCs w:val="20"/>
          <w:lang w:val="pt-BR"/>
        </w:rPr>
        <w:t>Backpropagation</w:t>
      </w:r>
      <w:proofErr w:type="spellEnd"/>
      <w:r w:rsidRPr="009F1AE3">
        <w:rPr>
          <w:sz w:val="20"/>
          <w:szCs w:val="20"/>
          <w:lang w:val="pt-BR"/>
        </w:rPr>
        <w:t>. Por sua vez, uma época de treinamento corresponde a um ciclo completo de apresentação de todos os padrões do conjunto de treinamento à rede neural. Normalmente, várias épocas são necessárias para que a rede aprenda adequadamente e atinja um nível de erro aceitável.</w:t>
      </w:r>
    </w:p>
    <w:p w14:paraId="51E72CA3" w14:textId="77777777" w:rsidR="00AC1891" w:rsidRPr="00F1589C" w:rsidRDefault="00AC1891" w:rsidP="009F1AE3">
      <w:pPr>
        <w:rPr>
          <w:sz w:val="20"/>
          <w:szCs w:val="20"/>
        </w:rPr>
      </w:pPr>
    </w:p>
    <w:p w14:paraId="5792B42A" w14:textId="77777777" w:rsidR="002A3279" w:rsidRPr="009F1AE3" w:rsidRDefault="00000000" w:rsidP="00F1589C">
      <w:pPr>
        <w:pStyle w:val="PargrafodaLista"/>
        <w:numPr>
          <w:ilvl w:val="0"/>
          <w:numId w:val="2"/>
        </w:numPr>
        <w:ind w:left="0" w:firstLine="426"/>
        <w:rPr>
          <w:b/>
          <w:bCs/>
          <w:sz w:val="20"/>
          <w:szCs w:val="20"/>
        </w:rPr>
      </w:pPr>
      <w:r w:rsidRPr="009F1AE3">
        <w:rPr>
          <w:b/>
          <w:bCs/>
          <w:sz w:val="20"/>
          <w:szCs w:val="20"/>
        </w:rPr>
        <w:t>Quais as principais diferenças existentes entre métodos baseados em treinamento supervisionado e não-supervisionado?</w:t>
      </w:r>
    </w:p>
    <w:p w14:paraId="426B1893" w14:textId="77777777" w:rsidR="00AC1891" w:rsidRPr="00F1589C" w:rsidRDefault="00AC1891" w:rsidP="00F1589C">
      <w:pPr>
        <w:ind w:firstLine="426"/>
        <w:rPr>
          <w:sz w:val="20"/>
          <w:szCs w:val="20"/>
        </w:rPr>
      </w:pPr>
    </w:p>
    <w:p w14:paraId="7DAA1931" w14:textId="5BDA41FC" w:rsidR="00AC1891" w:rsidRPr="009F1AE3" w:rsidRDefault="00AC1891" w:rsidP="009F1AE3">
      <w:pPr>
        <w:jc w:val="both"/>
        <w:rPr>
          <w:sz w:val="20"/>
          <w:szCs w:val="20"/>
          <w:lang w:val="pt-BR"/>
        </w:rPr>
      </w:pPr>
      <w:r w:rsidRPr="009F1AE3">
        <w:rPr>
          <w:sz w:val="20"/>
          <w:szCs w:val="20"/>
          <w:lang w:val="pt-BR"/>
        </w:rPr>
        <w:t>A principal diferença entre os métodos de treinamento supervisionado e não supervisionado está na disponibilidade de saídas desejadas. No treinamento supervisionado, a rede aprende a partir de exemplos rotulados, comparando sua saída com a saída esperada para ajustar os pesos. Já no treinamento não supervisionado, não existem rótulos ou respostas corretas; a rede aprende identificando padrões, similaridades ou agrupamentos presentes nos dados de entrada. Enquanto o treinamento supervisionado é usado principalmente para classificação e previsão, o não supervisionado é frequentemente aplicado em tarefas de agrupamento e descoberta de padrões.</w:t>
      </w:r>
    </w:p>
    <w:p w14:paraId="6DA28F4A" w14:textId="77777777" w:rsidR="00AC1891" w:rsidRPr="00F1589C" w:rsidRDefault="00AC1891" w:rsidP="00F1589C">
      <w:pPr>
        <w:ind w:firstLine="426"/>
        <w:rPr>
          <w:sz w:val="20"/>
          <w:szCs w:val="20"/>
        </w:rPr>
      </w:pPr>
    </w:p>
    <w:p w14:paraId="0D795160" w14:textId="7713AE4E" w:rsidR="004E2725" w:rsidRPr="009F1AE3" w:rsidRDefault="00000000" w:rsidP="00F1589C">
      <w:pPr>
        <w:pStyle w:val="PargrafodaLista"/>
        <w:numPr>
          <w:ilvl w:val="0"/>
          <w:numId w:val="2"/>
        </w:numPr>
        <w:ind w:left="0" w:firstLine="426"/>
        <w:rPr>
          <w:b/>
          <w:bCs/>
          <w:sz w:val="20"/>
          <w:szCs w:val="20"/>
        </w:rPr>
      </w:pPr>
      <w:r w:rsidRPr="009F1AE3">
        <w:rPr>
          <w:b/>
          <w:bCs/>
          <w:sz w:val="20"/>
          <w:szCs w:val="20"/>
        </w:rPr>
        <w:t>Considere uma aplicação específica, explicite então como poderia ser um critério de desempenho utilizado para ajustes de pesos e limiares da rede que empregará método de treinamento com reforço.</w:t>
      </w:r>
    </w:p>
    <w:p w14:paraId="756DCA84" w14:textId="77777777" w:rsidR="004E2725" w:rsidRPr="00F1589C" w:rsidRDefault="004E2725" w:rsidP="00F1589C">
      <w:pPr>
        <w:ind w:firstLine="426"/>
        <w:rPr>
          <w:sz w:val="20"/>
          <w:szCs w:val="20"/>
        </w:rPr>
      </w:pPr>
    </w:p>
    <w:p w14:paraId="726468F1" w14:textId="77777777" w:rsidR="004E2725" w:rsidRPr="009F1AE3" w:rsidRDefault="004E2725" w:rsidP="009F1AE3">
      <w:pPr>
        <w:rPr>
          <w:sz w:val="20"/>
          <w:szCs w:val="20"/>
          <w:lang w:val="pt-BR"/>
        </w:rPr>
      </w:pPr>
      <w:r w:rsidRPr="009F1AE3">
        <w:rPr>
          <w:sz w:val="20"/>
          <w:szCs w:val="20"/>
        </w:rPr>
        <w:t>No treinamento por reforço, os ajustes dos pesos e limiares são realizados com base em um critério de desempenho fornecido pelo ambiente. Um critério possível é a recompensa obtida pela rede ao executar uma ação. Se a ação produzir um resultado desejado, a rede recebe uma recompensa positiva e reforça os pesos envolvidos; caso contrário, recebe uma penalização, levando à correção dos pesos e limiares. Assim, o objetivo é maximizar a recompensa acumulada ao longo do treinamento.</w:t>
      </w:r>
    </w:p>
    <w:p w14:paraId="38CCFA4D" w14:textId="77777777" w:rsidR="004E2725" w:rsidRPr="00F1589C" w:rsidRDefault="004E2725" w:rsidP="00F1589C">
      <w:pPr>
        <w:ind w:firstLine="426"/>
        <w:rPr>
          <w:sz w:val="20"/>
          <w:szCs w:val="20"/>
        </w:rPr>
      </w:pPr>
    </w:p>
    <w:p w14:paraId="2462C398" w14:textId="77777777" w:rsidR="002A3279" w:rsidRPr="009F1AE3" w:rsidRDefault="00000000" w:rsidP="00F1589C">
      <w:pPr>
        <w:pStyle w:val="PargrafodaLista"/>
        <w:numPr>
          <w:ilvl w:val="0"/>
          <w:numId w:val="2"/>
        </w:numPr>
        <w:ind w:left="0" w:firstLine="426"/>
        <w:rPr>
          <w:b/>
          <w:bCs/>
          <w:sz w:val="20"/>
          <w:szCs w:val="20"/>
        </w:rPr>
      </w:pPr>
      <w:r w:rsidRPr="009F1AE3">
        <w:rPr>
          <w:b/>
          <w:bCs/>
          <w:sz w:val="20"/>
          <w:szCs w:val="20"/>
        </w:rPr>
        <w:t>Explique como se processa a regra de Hebb. No contexto do algoritmo de aprendizado Perceptron.</w:t>
      </w:r>
    </w:p>
    <w:p w14:paraId="476C1B75" w14:textId="77777777" w:rsidR="004E2725" w:rsidRPr="00F1589C" w:rsidRDefault="004E2725" w:rsidP="00F1589C">
      <w:pPr>
        <w:ind w:firstLine="426"/>
        <w:rPr>
          <w:sz w:val="20"/>
          <w:szCs w:val="20"/>
        </w:rPr>
      </w:pPr>
    </w:p>
    <w:p w14:paraId="5DF85997" w14:textId="2A53C603" w:rsidR="009F1AE3" w:rsidRPr="009F1AE3" w:rsidRDefault="004E2725" w:rsidP="009F1AE3">
      <w:pPr>
        <w:jc w:val="both"/>
        <w:rPr>
          <w:sz w:val="20"/>
          <w:szCs w:val="20"/>
          <w:lang w:val="pt-BR"/>
        </w:rPr>
      </w:pPr>
      <w:r w:rsidRPr="009F1AE3">
        <w:rPr>
          <w:sz w:val="20"/>
          <w:szCs w:val="20"/>
          <w:lang w:val="pt-BR"/>
        </w:rPr>
        <w:t xml:space="preserve">A regra de </w:t>
      </w:r>
      <w:proofErr w:type="spellStart"/>
      <w:r w:rsidRPr="009F1AE3">
        <w:rPr>
          <w:sz w:val="20"/>
          <w:szCs w:val="20"/>
          <w:lang w:val="pt-BR"/>
        </w:rPr>
        <w:t>Hebb</w:t>
      </w:r>
      <w:proofErr w:type="spellEnd"/>
      <w:r w:rsidRPr="009F1AE3">
        <w:rPr>
          <w:sz w:val="20"/>
          <w:szCs w:val="20"/>
          <w:lang w:val="pt-BR"/>
        </w:rPr>
        <w:t xml:space="preserve"> estabelece que o peso de uma conexão deve ser aumentado quando a entrada e a saída associada são ativadas simultaneamente. No </w:t>
      </w:r>
      <w:proofErr w:type="spellStart"/>
      <w:r w:rsidRPr="009F1AE3">
        <w:rPr>
          <w:sz w:val="20"/>
          <w:szCs w:val="20"/>
          <w:lang w:val="pt-BR"/>
        </w:rPr>
        <w:t>Perceptron</w:t>
      </w:r>
      <w:proofErr w:type="spellEnd"/>
      <w:r w:rsidRPr="009F1AE3">
        <w:rPr>
          <w:sz w:val="20"/>
          <w:szCs w:val="20"/>
          <w:lang w:val="pt-BR"/>
        </w:rPr>
        <w:t>, isso significa que, quando um padrão é apresentado e a resposta desejada é positiva, os pesos das entradas ativas tendem a ser reforçados. Assim, entradas que contribuem para uma resposta correta têm seus pesos aumentados, fortalecendo a associação entre o estímulo de entrada e a resposta produzida pela rede</w:t>
      </w:r>
    </w:p>
    <w:p w14:paraId="24309758" w14:textId="77777777" w:rsidR="004E2725" w:rsidRPr="00F1589C" w:rsidRDefault="004E2725" w:rsidP="00F1589C">
      <w:pPr>
        <w:ind w:firstLine="426"/>
        <w:rPr>
          <w:sz w:val="20"/>
          <w:szCs w:val="20"/>
        </w:rPr>
      </w:pPr>
    </w:p>
    <w:p w14:paraId="7BF66433" w14:textId="77777777" w:rsidR="002A3279" w:rsidRPr="009F1AE3" w:rsidRDefault="00000000" w:rsidP="00F1589C">
      <w:pPr>
        <w:pStyle w:val="PargrafodaLista"/>
        <w:numPr>
          <w:ilvl w:val="0"/>
          <w:numId w:val="2"/>
        </w:numPr>
        <w:ind w:left="0" w:firstLine="426"/>
        <w:rPr>
          <w:b/>
          <w:bCs/>
          <w:sz w:val="20"/>
          <w:szCs w:val="20"/>
        </w:rPr>
      </w:pPr>
      <w:r w:rsidRPr="009F1AE3">
        <w:rPr>
          <w:b/>
          <w:bCs/>
          <w:sz w:val="20"/>
          <w:szCs w:val="20"/>
        </w:rPr>
        <w:t>Mostre por intermédio de gráficos ilustrativos como pode ocorrer a instabilidade no processo de convergência do Perceptron quando da utilização de valores inapropriados para a taxa de aprendizado.</w:t>
      </w:r>
    </w:p>
    <w:p w14:paraId="05039A5E" w14:textId="3E43B988" w:rsidR="004E2725" w:rsidRPr="00F1589C" w:rsidRDefault="008F1DE8" w:rsidP="00F1589C">
      <w:pPr>
        <w:ind w:firstLine="426"/>
        <w:rPr>
          <w:sz w:val="20"/>
          <w:szCs w:val="20"/>
        </w:rPr>
      </w:pPr>
      <w:r w:rsidRPr="00F1589C">
        <w:rPr>
          <w:noProof/>
        </w:rPr>
        <w:drawing>
          <wp:anchor distT="0" distB="0" distL="114300" distR="114300" simplePos="0" relativeHeight="251658240" behindDoc="0" locked="0" layoutInCell="1" allowOverlap="1" wp14:anchorId="77229004" wp14:editId="344852B9">
            <wp:simplePos x="0" y="0"/>
            <wp:positionH relativeFrom="column">
              <wp:posOffset>266700</wp:posOffset>
            </wp:positionH>
            <wp:positionV relativeFrom="paragraph">
              <wp:posOffset>144145</wp:posOffset>
            </wp:positionV>
            <wp:extent cx="1824355" cy="1630680"/>
            <wp:effectExtent l="0" t="0" r="4445" b="7620"/>
            <wp:wrapSquare wrapText="bothSides"/>
            <wp:docPr id="1146548267"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48267" name="Imagem 1146548267"/>
                    <pic:cNvPicPr/>
                  </pic:nvPicPr>
                  <pic:blipFill>
                    <a:blip r:embed="rId12">
                      <a:extLst>
                        <a:ext uri="{28A0092B-C50C-407E-A947-70E740481C1C}">
                          <a14:useLocalDpi xmlns:a14="http://schemas.microsoft.com/office/drawing/2010/main" val="0"/>
                        </a:ext>
                      </a:extLst>
                    </a:blip>
                    <a:stretch>
                      <a:fillRect/>
                    </a:stretch>
                  </pic:blipFill>
                  <pic:spPr>
                    <a:xfrm>
                      <a:off x="0" y="0"/>
                      <a:ext cx="1824355" cy="1630680"/>
                    </a:xfrm>
                    <a:prstGeom prst="rect">
                      <a:avLst/>
                    </a:prstGeom>
                  </pic:spPr>
                </pic:pic>
              </a:graphicData>
            </a:graphic>
            <wp14:sizeRelH relativeFrom="margin">
              <wp14:pctWidth>0</wp14:pctWidth>
            </wp14:sizeRelH>
            <wp14:sizeRelV relativeFrom="margin">
              <wp14:pctHeight>0</wp14:pctHeight>
            </wp14:sizeRelV>
          </wp:anchor>
        </w:drawing>
      </w:r>
    </w:p>
    <w:p w14:paraId="4DDD471F" w14:textId="266CFD72" w:rsidR="00433D49" w:rsidRPr="009F1AE3" w:rsidRDefault="00433D49" w:rsidP="009F1AE3">
      <w:pPr>
        <w:pStyle w:val="PargrafodaLista"/>
        <w:ind w:left="426" w:firstLine="0"/>
        <w:rPr>
          <w:sz w:val="20"/>
          <w:szCs w:val="20"/>
        </w:rPr>
      </w:pPr>
      <w:r w:rsidRPr="009F1AE3">
        <w:rPr>
          <w:sz w:val="20"/>
          <w:szCs w:val="20"/>
          <w:lang w:val="pt-BR"/>
        </w:rPr>
        <w:t xml:space="preserve">Quando a taxa de aprendizado assume valores muito elevados, os ajustes realizados nos pesos tornam-se excessivos. Como consequência, o erro não diminui de forma gradual, passando a oscilar em torno da solução ótima sem convergir. O gráfico ilustra essa situação, mostrando que, ao longo das épocas de treinamento, o erro apresenta sucessivas oscilações, caracterizando a instabilidade do processo de convergência do </w:t>
      </w:r>
      <w:proofErr w:type="spellStart"/>
      <w:r w:rsidRPr="009F1AE3">
        <w:rPr>
          <w:sz w:val="20"/>
          <w:szCs w:val="20"/>
          <w:lang w:val="pt-BR"/>
        </w:rPr>
        <w:t>Perceptron</w:t>
      </w:r>
      <w:proofErr w:type="spellEnd"/>
      <w:r w:rsidRPr="009F1AE3">
        <w:rPr>
          <w:sz w:val="20"/>
          <w:szCs w:val="20"/>
          <w:lang w:val="pt-BR"/>
        </w:rPr>
        <w:t>.</w:t>
      </w:r>
    </w:p>
    <w:p w14:paraId="07D06C56" w14:textId="77777777" w:rsidR="004E2725" w:rsidRDefault="004E2725" w:rsidP="00F1589C">
      <w:pPr>
        <w:ind w:firstLine="426"/>
        <w:rPr>
          <w:sz w:val="20"/>
          <w:szCs w:val="20"/>
        </w:rPr>
      </w:pPr>
    </w:p>
    <w:p w14:paraId="546CE7BC" w14:textId="77777777" w:rsidR="009F1AE3" w:rsidRDefault="009F1AE3" w:rsidP="00F1589C">
      <w:pPr>
        <w:ind w:firstLine="426"/>
        <w:rPr>
          <w:sz w:val="20"/>
          <w:szCs w:val="20"/>
        </w:rPr>
      </w:pPr>
    </w:p>
    <w:p w14:paraId="19AFF477" w14:textId="77777777" w:rsidR="009F1AE3" w:rsidRDefault="009F1AE3" w:rsidP="00F1589C">
      <w:pPr>
        <w:ind w:firstLine="426"/>
        <w:rPr>
          <w:sz w:val="20"/>
          <w:szCs w:val="20"/>
        </w:rPr>
      </w:pPr>
    </w:p>
    <w:p w14:paraId="1F0CC726" w14:textId="77777777" w:rsidR="009F1AE3" w:rsidRDefault="009F1AE3" w:rsidP="00F1589C">
      <w:pPr>
        <w:ind w:firstLine="426"/>
        <w:rPr>
          <w:sz w:val="20"/>
          <w:szCs w:val="20"/>
        </w:rPr>
      </w:pPr>
    </w:p>
    <w:p w14:paraId="6398A976" w14:textId="77777777" w:rsidR="008F1DE8" w:rsidRDefault="008F1DE8" w:rsidP="00F1589C">
      <w:pPr>
        <w:ind w:firstLine="426"/>
        <w:rPr>
          <w:sz w:val="20"/>
          <w:szCs w:val="20"/>
        </w:rPr>
      </w:pPr>
    </w:p>
    <w:p w14:paraId="768CB2AD" w14:textId="77777777" w:rsidR="008F1DE8" w:rsidRDefault="008F1DE8" w:rsidP="00F1589C">
      <w:pPr>
        <w:ind w:firstLine="426"/>
        <w:rPr>
          <w:sz w:val="20"/>
          <w:szCs w:val="20"/>
        </w:rPr>
      </w:pPr>
    </w:p>
    <w:p w14:paraId="366EEB65" w14:textId="77777777" w:rsidR="002A3279" w:rsidRPr="009F1AE3" w:rsidRDefault="00000000" w:rsidP="00F1589C">
      <w:pPr>
        <w:pStyle w:val="PargrafodaLista"/>
        <w:numPr>
          <w:ilvl w:val="0"/>
          <w:numId w:val="2"/>
        </w:numPr>
        <w:ind w:left="0" w:firstLine="426"/>
        <w:rPr>
          <w:b/>
          <w:bCs/>
          <w:sz w:val="20"/>
          <w:szCs w:val="20"/>
        </w:rPr>
      </w:pPr>
      <w:r w:rsidRPr="009F1AE3">
        <w:rPr>
          <w:b/>
          <w:bCs/>
          <w:sz w:val="20"/>
          <w:szCs w:val="20"/>
        </w:rPr>
        <w:t>Explique por que o Perceptron só consegue classificar padrões cuja fronteira de separação entre classes seja linear.</w:t>
      </w:r>
    </w:p>
    <w:p w14:paraId="1719877B" w14:textId="77777777" w:rsidR="00433D49" w:rsidRPr="00F1589C" w:rsidRDefault="00433D49" w:rsidP="00F1589C">
      <w:pPr>
        <w:ind w:firstLine="426"/>
        <w:rPr>
          <w:sz w:val="20"/>
          <w:szCs w:val="20"/>
        </w:rPr>
      </w:pPr>
    </w:p>
    <w:p w14:paraId="267D7887" w14:textId="7FC11FB1" w:rsidR="00433D49" w:rsidRPr="009F1AE3" w:rsidRDefault="00433D49" w:rsidP="009F1AE3">
      <w:pPr>
        <w:jc w:val="both"/>
        <w:rPr>
          <w:sz w:val="20"/>
          <w:szCs w:val="20"/>
          <w:lang w:val="pt-BR"/>
        </w:rPr>
      </w:pPr>
      <w:r w:rsidRPr="009F1AE3">
        <w:rPr>
          <w:sz w:val="20"/>
          <w:szCs w:val="20"/>
          <w:lang w:val="pt-BR"/>
        </w:rPr>
        <w:t xml:space="preserve">O </w:t>
      </w:r>
      <w:proofErr w:type="spellStart"/>
      <w:r w:rsidRPr="009F1AE3">
        <w:rPr>
          <w:sz w:val="20"/>
          <w:szCs w:val="20"/>
          <w:lang w:val="pt-BR"/>
        </w:rPr>
        <w:t>Perceptron</w:t>
      </w:r>
      <w:proofErr w:type="spellEnd"/>
      <w:r w:rsidRPr="009F1AE3">
        <w:rPr>
          <w:sz w:val="20"/>
          <w:szCs w:val="20"/>
          <w:lang w:val="pt-BR"/>
        </w:rPr>
        <w:t xml:space="preserve"> consegue classificar apenas padrões linearmente separáveis porque sua saída é determinada por uma combinação linear das entradas seguida de uma função de ativação. Dessa forma, a fronteira de decisão gerada pela rede corresponde a uma reta (em duas dimensões), um plano (em três dimensões) ou um hiperplano (em dimensões maiores). Quando as classes podem ser separadas por essa fronteira linear, o algoritmo converge para uma solução. Entretanto, se os padrões apresentarem uma separação não linear, como no problema XOR, não existe uma única reta ou hiperplano capaz de separar corretamente todas as amostras, tornando impossível a classificação correta pelo </w:t>
      </w:r>
      <w:proofErr w:type="spellStart"/>
      <w:r w:rsidRPr="009F1AE3">
        <w:rPr>
          <w:sz w:val="20"/>
          <w:szCs w:val="20"/>
          <w:lang w:val="pt-BR"/>
        </w:rPr>
        <w:t>Perceptron</w:t>
      </w:r>
      <w:proofErr w:type="spellEnd"/>
      <w:r w:rsidRPr="009F1AE3">
        <w:rPr>
          <w:sz w:val="20"/>
          <w:szCs w:val="20"/>
          <w:lang w:val="pt-BR"/>
        </w:rPr>
        <w:t xml:space="preserve"> de camada única.</w:t>
      </w:r>
    </w:p>
    <w:p w14:paraId="0294452E" w14:textId="77777777" w:rsidR="00433D49" w:rsidRPr="00F1589C" w:rsidRDefault="00433D49" w:rsidP="00F1589C">
      <w:pPr>
        <w:ind w:firstLine="426"/>
        <w:rPr>
          <w:sz w:val="20"/>
          <w:szCs w:val="20"/>
        </w:rPr>
      </w:pPr>
    </w:p>
    <w:p w14:paraId="584946B3" w14:textId="77777777" w:rsidR="002A3279" w:rsidRPr="009F1AE3" w:rsidRDefault="00000000" w:rsidP="00F1589C">
      <w:pPr>
        <w:pStyle w:val="PargrafodaLista"/>
        <w:numPr>
          <w:ilvl w:val="0"/>
          <w:numId w:val="2"/>
        </w:numPr>
        <w:ind w:left="0" w:firstLine="426"/>
        <w:rPr>
          <w:b/>
          <w:bCs/>
          <w:sz w:val="20"/>
          <w:szCs w:val="20"/>
        </w:rPr>
      </w:pPr>
      <w:r w:rsidRPr="009F1AE3">
        <w:rPr>
          <w:b/>
          <w:bCs/>
          <w:sz w:val="20"/>
          <w:szCs w:val="20"/>
        </w:rPr>
        <w:t>Em termos de implementação computacional descreva a importância de tratarmos o limiar de ativação (θ) como um dos elementos do vetor de pesos (w).</w:t>
      </w:r>
    </w:p>
    <w:p w14:paraId="59996EF9" w14:textId="77777777" w:rsidR="00433D49" w:rsidRPr="00F1589C" w:rsidRDefault="00433D49" w:rsidP="00F1589C">
      <w:pPr>
        <w:ind w:firstLine="426"/>
        <w:rPr>
          <w:sz w:val="20"/>
          <w:szCs w:val="20"/>
        </w:rPr>
      </w:pPr>
    </w:p>
    <w:p w14:paraId="603A8E95" w14:textId="37E0578F" w:rsidR="00433D49" w:rsidRPr="009F1AE3" w:rsidRDefault="00433D49" w:rsidP="009F1AE3">
      <w:pPr>
        <w:rPr>
          <w:sz w:val="20"/>
          <w:szCs w:val="20"/>
          <w:lang w:val="pt-BR"/>
        </w:rPr>
      </w:pPr>
      <w:r w:rsidRPr="009F1AE3">
        <w:rPr>
          <w:sz w:val="20"/>
          <w:szCs w:val="20"/>
          <w:lang w:val="pt-BR"/>
        </w:rPr>
        <w:t>Em termos de implementação computacional, tratar o limiar de ativação (θ) como um dos elementos do vetor de pesos simplifica os cálculos e a implementação dos algoritmos de treinamento. Para isso, adiciona-se uma entrada com valor fixo (bias), associada a um peso correspondente ao limiar. Além de simplificar o código, essa abordagem permite que o limiar seja ajustado automaticamente pelo mesmo algoritmo utilizado para atualizar os demais pesos da rede.</w:t>
      </w:r>
    </w:p>
    <w:p w14:paraId="6E50C668" w14:textId="77777777" w:rsidR="00433D49" w:rsidRPr="00F1589C" w:rsidRDefault="00433D49" w:rsidP="00F1589C">
      <w:pPr>
        <w:ind w:firstLine="426"/>
        <w:rPr>
          <w:sz w:val="20"/>
          <w:szCs w:val="20"/>
        </w:rPr>
      </w:pPr>
    </w:p>
    <w:p w14:paraId="0E2A2609" w14:textId="77777777" w:rsidR="002A3279" w:rsidRPr="009F1AE3" w:rsidRDefault="00000000" w:rsidP="00F1589C">
      <w:pPr>
        <w:pStyle w:val="PargrafodaLista"/>
        <w:numPr>
          <w:ilvl w:val="0"/>
          <w:numId w:val="2"/>
        </w:numPr>
        <w:ind w:left="0" w:firstLine="426"/>
        <w:rPr>
          <w:b/>
          <w:bCs/>
          <w:sz w:val="20"/>
          <w:szCs w:val="20"/>
        </w:rPr>
      </w:pPr>
      <w:r w:rsidRPr="009F1AE3">
        <w:rPr>
          <w:b/>
          <w:bCs/>
          <w:sz w:val="20"/>
          <w:szCs w:val="20"/>
        </w:rPr>
        <w:t>Seja um problema de classificação de padrões que se desconhece a priori se as duas classes são ou não separáveis linearmente. Elabore uma estratégia para verificar a possível aplicação Perceptron em tal problema.</w:t>
      </w:r>
    </w:p>
    <w:p w14:paraId="768245CD" w14:textId="77777777" w:rsidR="00433D49" w:rsidRPr="00F1589C" w:rsidRDefault="00433D49" w:rsidP="00F1589C">
      <w:pPr>
        <w:ind w:firstLine="426"/>
        <w:rPr>
          <w:sz w:val="20"/>
          <w:szCs w:val="20"/>
        </w:rPr>
      </w:pPr>
    </w:p>
    <w:p w14:paraId="457B09BE" w14:textId="4B5A2401" w:rsidR="00433D49" w:rsidRPr="009F1AE3" w:rsidRDefault="00C520F7" w:rsidP="009F1AE3">
      <w:pPr>
        <w:jc w:val="both"/>
        <w:rPr>
          <w:sz w:val="20"/>
          <w:szCs w:val="20"/>
          <w:lang w:val="pt-BR"/>
        </w:rPr>
      </w:pPr>
      <w:r w:rsidRPr="009F1AE3">
        <w:rPr>
          <w:sz w:val="20"/>
          <w:szCs w:val="20"/>
          <w:lang w:val="pt-BR"/>
        </w:rPr>
        <w:t xml:space="preserve">Uma estratégia consiste em treinar um </w:t>
      </w:r>
      <w:proofErr w:type="spellStart"/>
      <w:r w:rsidRPr="009F1AE3">
        <w:rPr>
          <w:sz w:val="20"/>
          <w:szCs w:val="20"/>
          <w:lang w:val="pt-BR"/>
        </w:rPr>
        <w:t>Perceptron</w:t>
      </w:r>
      <w:proofErr w:type="spellEnd"/>
      <w:r w:rsidRPr="009F1AE3">
        <w:rPr>
          <w:sz w:val="20"/>
          <w:szCs w:val="20"/>
          <w:lang w:val="pt-BR"/>
        </w:rPr>
        <w:t xml:space="preserve"> com os padrões disponíveis e observar o comportamento do erro durante o treinamento. Se o algoritmo convergir após um número finito de épocas, atingindo erro nulo ou aceitável, pode-se concluir que as classes são linearmente separáveis e que o </w:t>
      </w:r>
      <w:proofErr w:type="spellStart"/>
      <w:r w:rsidRPr="009F1AE3">
        <w:rPr>
          <w:sz w:val="20"/>
          <w:szCs w:val="20"/>
          <w:lang w:val="pt-BR"/>
        </w:rPr>
        <w:t>Perceptron</w:t>
      </w:r>
      <w:proofErr w:type="spellEnd"/>
      <w:r w:rsidRPr="009F1AE3">
        <w:rPr>
          <w:sz w:val="20"/>
          <w:szCs w:val="20"/>
          <w:lang w:val="pt-BR"/>
        </w:rPr>
        <w:t xml:space="preserve"> é adequado para o problema. Por outro lado, se o treinamento não convergir e o erro permanecer oscilando mesmo após muitas épocas, isso indica que as classes provavelmente não são linearmente separáveis, tornando necessária a utilização de uma rede mais complexa, como um </w:t>
      </w:r>
      <w:proofErr w:type="spellStart"/>
      <w:r w:rsidRPr="009F1AE3">
        <w:rPr>
          <w:sz w:val="20"/>
          <w:szCs w:val="20"/>
          <w:lang w:val="pt-BR"/>
        </w:rPr>
        <w:t>Perceptron</w:t>
      </w:r>
      <w:proofErr w:type="spellEnd"/>
      <w:r w:rsidRPr="009F1AE3">
        <w:rPr>
          <w:sz w:val="20"/>
          <w:szCs w:val="20"/>
          <w:lang w:val="pt-BR"/>
        </w:rPr>
        <w:t xml:space="preserve"> de múltiplas camadas.</w:t>
      </w:r>
    </w:p>
    <w:p w14:paraId="0EAB6BEF" w14:textId="77777777" w:rsidR="00C520F7" w:rsidRPr="00F1589C" w:rsidRDefault="00C520F7" w:rsidP="00F1589C">
      <w:pPr>
        <w:ind w:firstLine="426"/>
        <w:rPr>
          <w:sz w:val="20"/>
          <w:szCs w:val="20"/>
        </w:rPr>
      </w:pPr>
    </w:p>
    <w:p w14:paraId="0201D50E" w14:textId="77777777" w:rsidR="002A3279" w:rsidRPr="009F1AE3" w:rsidRDefault="00000000" w:rsidP="00F1589C">
      <w:pPr>
        <w:pStyle w:val="PargrafodaLista"/>
        <w:numPr>
          <w:ilvl w:val="0"/>
          <w:numId w:val="2"/>
        </w:numPr>
        <w:ind w:left="0" w:firstLine="426"/>
        <w:rPr>
          <w:b/>
          <w:bCs/>
          <w:sz w:val="20"/>
          <w:szCs w:val="20"/>
        </w:rPr>
      </w:pPr>
      <w:r w:rsidRPr="009F1AE3">
        <w:rPr>
          <w:b/>
          <w:bCs/>
          <w:sz w:val="20"/>
          <w:szCs w:val="20"/>
        </w:rPr>
        <w:t>Dois projetistas de instituições diferentes estão aplicando uma rede Perceptron para mapear o mesmo problema de classificação de padrões. Discorra se é correto afirmar que ambas as redes convergirão com o mesmo número de épocas.</w:t>
      </w:r>
    </w:p>
    <w:p w14:paraId="28745E0C" w14:textId="77777777" w:rsidR="00C520F7" w:rsidRPr="00F1589C" w:rsidRDefault="00C520F7" w:rsidP="00F1589C">
      <w:pPr>
        <w:ind w:firstLine="426"/>
        <w:rPr>
          <w:sz w:val="20"/>
          <w:szCs w:val="20"/>
        </w:rPr>
      </w:pPr>
    </w:p>
    <w:p w14:paraId="03A616E5" w14:textId="77777777" w:rsidR="00C520F7" w:rsidRPr="009F1AE3" w:rsidRDefault="00C520F7" w:rsidP="009F1AE3">
      <w:pPr>
        <w:jc w:val="both"/>
        <w:rPr>
          <w:sz w:val="20"/>
          <w:szCs w:val="20"/>
          <w:lang w:val="pt-BR"/>
        </w:rPr>
      </w:pPr>
      <w:r w:rsidRPr="009F1AE3">
        <w:rPr>
          <w:sz w:val="20"/>
          <w:szCs w:val="20"/>
          <w:lang w:val="pt-BR"/>
        </w:rPr>
        <w:t xml:space="preserve">Não, não é correto afirmar que ambas as redes convergirão com o mesmo número de épocas. Embora estejam resolvendo o mesmo problema e utilizem o mesmo modelo </w:t>
      </w:r>
      <w:proofErr w:type="spellStart"/>
      <w:r w:rsidRPr="009F1AE3">
        <w:rPr>
          <w:sz w:val="20"/>
          <w:szCs w:val="20"/>
          <w:lang w:val="pt-BR"/>
        </w:rPr>
        <w:t>Perceptron</w:t>
      </w:r>
      <w:proofErr w:type="spellEnd"/>
      <w:r w:rsidRPr="009F1AE3">
        <w:rPr>
          <w:sz w:val="20"/>
          <w:szCs w:val="20"/>
          <w:lang w:val="pt-BR"/>
        </w:rPr>
        <w:t>, o número de épocas necessárias para a convergência pode variar devido a diversos fatores, como os valores iniciais dos pesos, a taxa de aprendizado adotada, a ordem de apresentação dos padrões de treinamento e os critérios de parada utilizados. Assim, mesmo que ambas as redes encontrem uma solução correta para um problema linearmente separável, elas podem convergir em quantidades diferentes de épocas.</w:t>
      </w:r>
    </w:p>
    <w:p w14:paraId="19FF5F62" w14:textId="77777777" w:rsidR="00C520F7" w:rsidRPr="00F1589C" w:rsidRDefault="00C520F7" w:rsidP="00F1589C">
      <w:pPr>
        <w:ind w:firstLine="426"/>
        <w:rPr>
          <w:sz w:val="20"/>
          <w:szCs w:val="20"/>
        </w:rPr>
      </w:pPr>
    </w:p>
    <w:p w14:paraId="47289A3E" w14:textId="1974F335" w:rsidR="00C520F7" w:rsidRPr="009F1AE3" w:rsidRDefault="00000000" w:rsidP="00F1589C">
      <w:pPr>
        <w:pStyle w:val="PargrafodaLista"/>
        <w:numPr>
          <w:ilvl w:val="0"/>
          <w:numId w:val="2"/>
        </w:numPr>
        <w:ind w:left="0" w:firstLine="426"/>
        <w:rPr>
          <w:b/>
          <w:bCs/>
          <w:sz w:val="20"/>
          <w:szCs w:val="20"/>
        </w:rPr>
      </w:pPr>
      <w:r w:rsidRPr="009F1AE3">
        <w:rPr>
          <w:b/>
          <w:bCs/>
          <w:sz w:val="20"/>
          <w:szCs w:val="20"/>
        </w:rPr>
        <w:t>Em relação ao exercício anterior, considere-se que ambas as redes já estão devidamente</w:t>
      </w:r>
      <w:r w:rsidR="00C520F7" w:rsidRPr="009F1AE3">
        <w:rPr>
          <w:b/>
          <w:bCs/>
          <w:sz w:val="20"/>
          <w:szCs w:val="20"/>
        </w:rPr>
        <w:t xml:space="preserve">  </w:t>
      </w:r>
      <w:r w:rsidRPr="009F1AE3">
        <w:rPr>
          <w:b/>
          <w:bCs/>
          <w:sz w:val="20"/>
          <w:szCs w:val="20"/>
        </w:rPr>
        <w:t>treinadas. Para um conjunto contendo 10 novas amostras que devem ser identificadas, explique se os resultados produzidos por ambas serão os mesmos.</w:t>
      </w:r>
    </w:p>
    <w:p w14:paraId="2234A260" w14:textId="77777777" w:rsidR="00C520F7" w:rsidRPr="00F1589C" w:rsidRDefault="00C520F7" w:rsidP="00F1589C">
      <w:pPr>
        <w:ind w:firstLine="426"/>
        <w:rPr>
          <w:sz w:val="20"/>
          <w:szCs w:val="20"/>
        </w:rPr>
      </w:pPr>
    </w:p>
    <w:p w14:paraId="095A258C" w14:textId="4783236D" w:rsidR="00C520F7" w:rsidRPr="009F1AE3" w:rsidRDefault="00C520F7" w:rsidP="009F1AE3">
      <w:pPr>
        <w:jc w:val="both"/>
        <w:rPr>
          <w:sz w:val="20"/>
          <w:szCs w:val="20"/>
          <w:lang w:val="pt-BR"/>
        </w:rPr>
      </w:pPr>
      <w:r w:rsidRPr="009F1AE3">
        <w:rPr>
          <w:sz w:val="20"/>
          <w:szCs w:val="20"/>
          <w:lang w:val="pt-BR"/>
        </w:rPr>
        <w:t xml:space="preserve">Sim, caso os dados usados para resolver o problema sejam o mesmo. Embora os treinamentos possam resultar em pesos finais e números de épocas diferentes, se as redes foram treinadas com os mesmos dados e para o mesmo problema de classificação, ambos apresentarão os mesmos resultados. </w:t>
      </w:r>
    </w:p>
    <w:p w14:paraId="42485E8C" w14:textId="77777777" w:rsidR="00C520F7" w:rsidRPr="00F1589C" w:rsidRDefault="00C520F7" w:rsidP="00F1589C">
      <w:pPr>
        <w:ind w:firstLine="426"/>
        <w:rPr>
          <w:sz w:val="20"/>
          <w:szCs w:val="20"/>
        </w:rPr>
      </w:pPr>
    </w:p>
    <w:p w14:paraId="2DED45F6" w14:textId="77777777" w:rsidR="002A3279" w:rsidRPr="009F1AE3" w:rsidRDefault="00000000" w:rsidP="00F1589C">
      <w:pPr>
        <w:pStyle w:val="PargrafodaLista"/>
        <w:numPr>
          <w:ilvl w:val="0"/>
          <w:numId w:val="2"/>
        </w:numPr>
        <w:ind w:left="0" w:firstLine="426"/>
        <w:rPr>
          <w:b/>
          <w:bCs/>
          <w:sz w:val="20"/>
          <w:szCs w:val="20"/>
        </w:rPr>
      </w:pPr>
      <w:r w:rsidRPr="009F1AE3">
        <w:rPr>
          <w:b/>
          <w:bCs/>
          <w:sz w:val="20"/>
          <w:szCs w:val="20"/>
        </w:rPr>
        <w:t>Seja um problema de classificação de padrões que seja linearmente separável composto de 50 amostras. Em determinada época de treinamento observou-se que somente para uma dessas amostras a rede não estava produzindo a resposta desejada. Discorra se é então necessário apresentar novamente todas as 50 amostras na próxima época de treinamento.</w:t>
      </w:r>
    </w:p>
    <w:p w14:paraId="28A1C34C" w14:textId="77777777" w:rsidR="00C520F7" w:rsidRPr="00F1589C" w:rsidRDefault="00C520F7" w:rsidP="00F1589C">
      <w:pPr>
        <w:ind w:firstLine="426"/>
        <w:rPr>
          <w:sz w:val="20"/>
          <w:szCs w:val="20"/>
        </w:rPr>
      </w:pPr>
    </w:p>
    <w:p w14:paraId="14F9B051" w14:textId="6AF400D8" w:rsidR="00C520F7" w:rsidRPr="009F1AE3" w:rsidRDefault="00C520F7" w:rsidP="009F1AE3">
      <w:pPr>
        <w:jc w:val="both"/>
        <w:rPr>
          <w:sz w:val="20"/>
          <w:szCs w:val="20"/>
          <w:lang w:val="pt-BR"/>
        </w:rPr>
      </w:pPr>
      <w:r w:rsidRPr="009F1AE3">
        <w:rPr>
          <w:sz w:val="20"/>
          <w:szCs w:val="20"/>
          <w:lang w:val="pt-BR"/>
        </w:rPr>
        <w:t>Sim. Em uma nova época de treinamento é necessário apresentar novamente todas as 50 amostras à rede. Uma época corresponde justamente à apresentação completa de todo o conjunto de treinamento. Além disso, a correção realizada para a única amostra classificada incorretamente altera os pesos da rede, podendo afetar a classificação de amostras que anteriormente estavam corretas. Portanto, é necessário reapresentar todos os padrões para verificar se a rede continua classificando corretamente todo o conjunto de dados e, assim, garantir a convergência do treinamento.</w:t>
      </w:r>
    </w:p>
    <w:p w14:paraId="507ABDBD" w14:textId="77777777" w:rsidR="008F1DE8" w:rsidRDefault="008F1DE8" w:rsidP="008F1DE8">
      <w:pPr>
        <w:rPr>
          <w:sz w:val="20"/>
          <w:szCs w:val="20"/>
        </w:rPr>
      </w:pPr>
    </w:p>
    <w:p w14:paraId="13C8E349" w14:textId="77777777" w:rsidR="00CF5B18" w:rsidRPr="00F1589C" w:rsidRDefault="00CF5B18" w:rsidP="00F1589C">
      <w:pPr>
        <w:ind w:firstLine="426"/>
        <w:rPr>
          <w:sz w:val="20"/>
          <w:szCs w:val="20"/>
        </w:rPr>
      </w:pPr>
    </w:p>
    <w:p w14:paraId="02A1BB3F" w14:textId="77777777" w:rsidR="002A3279" w:rsidRPr="009F1AE3" w:rsidRDefault="00000000" w:rsidP="00F1589C">
      <w:pPr>
        <w:pStyle w:val="PargrafodaLista"/>
        <w:numPr>
          <w:ilvl w:val="0"/>
          <w:numId w:val="2"/>
        </w:numPr>
        <w:ind w:left="0" w:firstLine="426"/>
        <w:rPr>
          <w:b/>
          <w:bCs/>
          <w:sz w:val="20"/>
          <w:szCs w:val="20"/>
        </w:rPr>
      </w:pPr>
      <w:r w:rsidRPr="009F1AE3">
        <w:rPr>
          <w:b/>
          <w:bCs/>
          <w:sz w:val="20"/>
          <w:szCs w:val="20"/>
        </w:rPr>
        <w:t>Considere um problema de classificação de padrões composto de duas entradas {x1 e x2}., cujo conjunto treinamento é composto pelas seguintes amostras de treinamento:</w:t>
      </w:r>
    </w:p>
    <w:p w14:paraId="1199214D" w14:textId="77777777" w:rsidR="002A3279" w:rsidRPr="00F1589C" w:rsidRDefault="002A3279" w:rsidP="00F1589C">
      <w:pPr>
        <w:ind w:firstLine="426"/>
        <w:rPr>
          <w:sz w:val="20"/>
          <w:szCs w:val="20"/>
        </w:rPr>
      </w:pPr>
    </w:p>
    <w:tbl>
      <w:tblPr>
        <w:tblStyle w:val="TableNormal"/>
        <w:tblW w:w="0" w:type="auto"/>
        <w:tblInd w:w="3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6"/>
        <w:gridCol w:w="716"/>
        <w:gridCol w:w="881"/>
      </w:tblGrid>
      <w:tr w:rsidR="002A3279" w:rsidRPr="00F1589C" w14:paraId="7684FFB0" w14:textId="77777777">
        <w:trPr>
          <w:trHeight w:val="230"/>
        </w:trPr>
        <w:tc>
          <w:tcPr>
            <w:tcW w:w="716" w:type="dxa"/>
          </w:tcPr>
          <w:p w14:paraId="3A9F5068" w14:textId="77777777" w:rsidR="002A3279" w:rsidRPr="009F1AE3" w:rsidRDefault="00000000" w:rsidP="009F1AE3">
            <w:pPr>
              <w:rPr>
                <w:sz w:val="20"/>
                <w:szCs w:val="20"/>
              </w:rPr>
            </w:pPr>
            <w:r w:rsidRPr="009F1AE3">
              <w:rPr>
                <w:sz w:val="20"/>
                <w:szCs w:val="20"/>
              </w:rPr>
              <w:t>x1</w:t>
            </w:r>
          </w:p>
        </w:tc>
        <w:tc>
          <w:tcPr>
            <w:tcW w:w="716" w:type="dxa"/>
          </w:tcPr>
          <w:p w14:paraId="0CDC7090" w14:textId="77777777" w:rsidR="002A3279" w:rsidRPr="009F1AE3" w:rsidRDefault="00000000" w:rsidP="009F1AE3">
            <w:pPr>
              <w:rPr>
                <w:sz w:val="20"/>
                <w:szCs w:val="20"/>
              </w:rPr>
            </w:pPr>
            <w:r w:rsidRPr="009F1AE3">
              <w:rPr>
                <w:sz w:val="20"/>
                <w:szCs w:val="20"/>
              </w:rPr>
              <w:t>x2</w:t>
            </w:r>
          </w:p>
        </w:tc>
        <w:tc>
          <w:tcPr>
            <w:tcW w:w="881" w:type="dxa"/>
          </w:tcPr>
          <w:p w14:paraId="7FD7026D" w14:textId="77777777" w:rsidR="002A3279" w:rsidRPr="009F1AE3" w:rsidRDefault="00000000" w:rsidP="009F1AE3">
            <w:pPr>
              <w:rPr>
                <w:sz w:val="20"/>
                <w:szCs w:val="20"/>
              </w:rPr>
            </w:pPr>
            <w:r w:rsidRPr="009F1AE3">
              <w:rPr>
                <w:sz w:val="20"/>
                <w:szCs w:val="20"/>
              </w:rPr>
              <w:t>Classe</w:t>
            </w:r>
          </w:p>
        </w:tc>
      </w:tr>
      <w:tr w:rsidR="002A3279" w:rsidRPr="00F1589C" w14:paraId="61A3399E" w14:textId="77777777">
        <w:trPr>
          <w:trHeight w:val="230"/>
        </w:trPr>
        <w:tc>
          <w:tcPr>
            <w:tcW w:w="716" w:type="dxa"/>
          </w:tcPr>
          <w:p w14:paraId="6751F8F3" w14:textId="77777777" w:rsidR="002A3279" w:rsidRPr="009F1AE3" w:rsidRDefault="00000000" w:rsidP="009F1AE3">
            <w:pPr>
              <w:rPr>
                <w:sz w:val="20"/>
                <w:szCs w:val="20"/>
              </w:rPr>
            </w:pPr>
            <w:r w:rsidRPr="009F1AE3">
              <w:rPr>
                <w:sz w:val="20"/>
                <w:szCs w:val="20"/>
              </w:rPr>
              <w:t>0,75</w:t>
            </w:r>
          </w:p>
        </w:tc>
        <w:tc>
          <w:tcPr>
            <w:tcW w:w="716" w:type="dxa"/>
          </w:tcPr>
          <w:p w14:paraId="4EC85F6A" w14:textId="77777777" w:rsidR="002A3279" w:rsidRPr="009F1AE3" w:rsidRDefault="00000000" w:rsidP="009F1AE3">
            <w:pPr>
              <w:rPr>
                <w:sz w:val="20"/>
                <w:szCs w:val="20"/>
              </w:rPr>
            </w:pPr>
            <w:r w:rsidRPr="009F1AE3">
              <w:rPr>
                <w:sz w:val="20"/>
                <w:szCs w:val="20"/>
              </w:rPr>
              <w:t>0,75</w:t>
            </w:r>
          </w:p>
        </w:tc>
        <w:tc>
          <w:tcPr>
            <w:tcW w:w="881" w:type="dxa"/>
          </w:tcPr>
          <w:p w14:paraId="780136E0" w14:textId="77777777" w:rsidR="002A3279" w:rsidRPr="009F1AE3" w:rsidRDefault="00000000" w:rsidP="009F1AE3">
            <w:pPr>
              <w:ind w:left="426"/>
              <w:rPr>
                <w:sz w:val="20"/>
                <w:szCs w:val="20"/>
              </w:rPr>
            </w:pPr>
            <w:r w:rsidRPr="009F1AE3">
              <w:rPr>
                <w:sz w:val="20"/>
                <w:szCs w:val="20"/>
              </w:rPr>
              <w:t>A</w:t>
            </w:r>
          </w:p>
        </w:tc>
      </w:tr>
      <w:tr w:rsidR="002A3279" w:rsidRPr="00F1589C" w14:paraId="16AFBE2D" w14:textId="77777777">
        <w:trPr>
          <w:trHeight w:val="230"/>
        </w:trPr>
        <w:tc>
          <w:tcPr>
            <w:tcW w:w="716" w:type="dxa"/>
          </w:tcPr>
          <w:p w14:paraId="4DE6412F" w14:textId="77777777" w:rsidR="002A3279" w:rsidRPr="009F1AE3" w:rsidRDefault="00000000" w:rsidP="009F1AE3">
            <w:pPr>
              <w:rPr>
                <w:sz w:val="20"/>
                <w:szCs w:val="20"/>
              </w:rPr>
            </w:pPr>
            <w:r w:rsidRPr="009F1AE3">
              <w:rPr>
                <w:sz w:val="20"/>
                <w:szCs w:val="20"/>
              </w:rPr>
              <w:t>0,75</w:t>
            </w:r>
          </w:p>
        </w:tc>
        <w:tc>
          <w:tcPr>
            <w:tcW w:w="716" w:type="dxa"/>
          </w:tcPr>
          <w:p w14:paraId="155F794D" w14:textId="77777777" w:rsidR="002A3279" w:rsidRPr="009F1AE3" w:rsidRDefault="00000000" w:rsidP="009F1AE3">
            <w:pPr>
              <w:rPr>
                <w:sz w:val="20"/>
                <w:szCs w:val="20"/>
              </w:rPr>
            </w:pPr>
            <w:r w:rsidRPr="009F1AE3">
              <w:rPr>
                <w:sz w:val="20"/>
                <w:szCs w:val="20"/>
              </w:rPr>
              <w:t>0,25</w:t>
            </w:r>
          </w:p>
        </w:tc>
        <w:tc>
          <w:tcPr>
            <w:tcW w:w="881" w:type="dxa"/>
          </w:tcPr>
          <w:p w14:paraId="0ABD2E8E" w14:textId="77777777" w:rsidR="002A3279" w:rsidRPr="009F1AE3" w:rsidRDefault="00000000" w:rsidP="009F1AE3">
            <w:pPr>
              <w:ind w:left="426"/>
              <w:rPr>
                <w:sz w:val="20"/>
                <w:szCs w:val="20"/>
              </w:rPr>
            </w:pPr>
            <w:r w:rsidRPr="009F1AE3">
              <w:rPr>
                <w:sz w:val="20"/>
                <w:szCs w:val="20"/>
              </w:rPr>
              <w:t>B</w:t>
            </w:r>
          </w:p>
        </w:tc>
      </w:tr>
      <w:tr w:rsidR="002A3279" w:rsidRPr="00F1589C" w14:paraId="07F48657" w14:textId="77777777">
        <w:trPr>
          <w:trHeight w:val="230"/>
        </w:trPr>
        <w:tc>
          <w:tcPr>
            <w:tcW w:w="716" w:type="dxa"/>
          </w:tcPr>
          <w:p w14:paraId="6F1F8DDA" w14:textId="77777777" w:rsidR="002A3279" w:rsidRPr="009F1AE3" w:rsidRDefault="00000000" w:rsidP="009F1AE3">
            <w:pPr>
              <w:rPr>
                <w:sz w:val="20"/>
                <w:szCs w:val="20"/>
              </w:rPr>
            </w:pPr>
            <w:r w:rsidRPr="009F1AE3">
              <w:rPr>
                <w:sz w:val="20"/>
                <w:szCs w:val="20"/>
              </w:rPr>
              <w:t>0,25</w:t>
            </w:r>
          </w:p>
        </w:tc>
        <w:tc>
          <w:tcPr>
            <w:tcW w:w="716" w:type="dxa"/>
          </w:tcPr>
          <w:p w14:paraId="2891C54E" w14:textId="77777777" w:rsidR="002A3279" w:rsidRPr="009F1AE3" w:rsidRDefault="00000000" w:rsidP="009F1AE3">
            <w:pPr>
              <w:rPr>
                <w:sz w:val="20"/>
                <w:szCs w:val="20"/>
              </w:rPr>
            </w:pPr>
            <w:r w:rsidRPr="009F1AE3">
              <w:rPr>
                <w:sz w:val="20"/>
                <w:szCs w:val="20"/>
              </w:rPr>
              <w:t>0,75</w:t>
            </w:r>
          </w:p>
        </w:tc>
        <w:tc>
          <w:tcPr>
            <w:tcW w:w="881" w:type="dxa"/>
          </w:tcPr>
          <w:p w14:paraId="7B4B0465" w14:textId="77777777" w:rsidR="002A3279" w:rsidRPr="009F1AE3" w:rsidRDefault="00000000" w:rsidP="009F1AE3">
            <w:pPr>
              <w:ind w:left="426"/>
              <w:rPr>
                <w:sz w:val="20"/>
                <w:szCs w:val="20"/>
              </w:rPr>
            </w:pPr>
            <w:r w:rsidRPr="009F1AE3">
              <w:rPr>
                <w:sz w:val="20"/>
                <w:szCs w:val="20"/>
              </w:rPr>
              <w:t>B</w:t>
            </w:r>
          </w:p>
        </w:tc>
      </w:tr>
      <w:tr w:rsidR="002A3279" w:rsidRPr="00F1589C" w14:paraId="1C985684" w14:textId="77777777">
        <w:trPr>
          <w:trHeight w:val="226"/>
        </w:trPr>
        <w:tc>
          <w:tcPr>
            <w:tcW w:w="716" w:type="dxa"/>
          </w:tcPr>
          <w:p w14:paraId="4AD25D98" w14:textId="77777777" w:rsidR="002A3279" w:rsidRPr="009F1AE3" w:rsidRDefault="00000000" w:rsidP="009F1AE3">
            <w:pPr>
              <w:rPr>
                <w:sz w:val="20"/>
                <w:szCs w:val="20"/>
              </w:rPr>
            </w:pPr>
            <w:r w:rsidRPr="009F1AE3">
              <w:rPr>
                <w:sz w:val="20"/>
                <w:szCs w:val="20"/>
              </w:rPr>
              <w:t>0,25</w:t>
            </w:r>
          </w:p>
        </w:tc>
        <w:tc>
          <w:tcPr>
            <w:tcW w:w="716" w:type="dxa"/>
          </w:tcPr>
          <w:p w14:paraId="035D6D95" w14:textId="77777777" w:rsidR="002A3279" w:rsidRPr="009F1AE3" w:rsidRDefault="00000000" w:rsidP="009F1AE3">
            <w:pPr>
              <w:rPr>
                <w:sz w:val="20"/>
                <w:szCs w:val="20"/>
              </w:rPr>
            </w:pPr>
            <w:r w:rsidRPr="009F1AE3">
              <w:rPr>
                <w:sz w:val="20"/>
                <w:szCs w:val="20"/>
              </w:rPr>
              <w:t>0,25</w:t>
            </w:r>
          </w:p>
        </w:tc>
        <w:tc>
          <w:tcPr>
            <w:tcW w:w="881" w:type="dxa"/>
          </w:tcPr>
          <w:p w14:paraId="3241AD0B" w14:textId="77777777" w:rsidR="002A3279" w:rsidRPr="009F1AE3" w:rsidRDefault="00000000" w:rsidP="009F1AE3">
            <w:pPr>
              <w:ind w:left="426"/>
              <w:rPr>
                <w:sz w:val="20"/>
                <w:szCs w:val="20"/>
              </w:rPr>
            </w:pPr>
            <w:r w:rsidRPr="009F1AE3">
              <w:rPr>
                <w:sz w:val="20"/>
                <w:szCs w:val="20"/>
              </w:rPr>
              <w:t>A</w:t>
            </w:r>
          </w:p>
        </w:tc>
      </w:tr>
    </w:tbl>
    <w:p w14:paraId="06CC31BA" w14:textId="77777777" w:rsidR="009F1AE3" w:rsidRDefault="009F1AE3" w:rsidP="009F1AE3">
      <w:pPr>
        <w:pStyle w:val="PargrafodaLista"/>
        <w:ind w:left="426" w:firstLine="0"/>
        <w:rPr>
          <w:sz w:val="20"/>
          <w:szCs w:val="20"/>
        </w:rPr>
      </w:pPr>
    </w:p>
    <w:p w14:paraId="1B3BBF6D" w14:textId="4CA59183" w:rsidR="002A3279" w:rsidRPr="009F1AE3" w:rsidRDefault="00000000" w:rsidP="009F1AE3">
      <w:pPr>
        <w:rPr>
          <w:b/>
          <w:bCs/>
          <w:sz w:val="20"/>
          <w:szCs w:val="20"/>
        </w:rPr>
      </w:pPr>
      <w:r w:rsidRPr="009F1AE3">
        <w:rPr>
          <w:b/>
          <w:bCs/>
          <w:sz w:val="20"/>
          <w:szCs w:val="20"/>
        </w:rPr>
        <w:t>Mostre se é possível aplicar Perceptron na resolução deste problema.</w:t>
      </w:r>
    </w:p>
    <w:p w14:paraId="64C11579" w14:textId="77777777" w:rsidR="008F1DE8" w:rsidRDefault="008F1DE8" w:rsidP="00F1589C">
      <w:pPr>
        <w:ind w:firstLine="426"/>
        <w:rPr>
          <w:sz w:val="20"/>
          <w:szCs w:val="20"/>
        </w:rPr>
      </w:pPr>
    </w:p>
    <w:p w14:paraId="66B13744" w14:textId="77777777" w:rsidR="008F1DE8" w:rsidRDefault="008F1DE8" w:rsidP="00F1589C">
      <w:pPr>
        <w:ind w:firstLine="426"/>
        <w:rPr>
          <w:sz w:val="20"/>
          <w:szCs w:val="20"/>
        </w:rPr>
      </w:pPr>
    </w:p>
    <w:p w14:paraId="5DFD9431" w14:textId="77777777" w:rsidR="008F1DE8" w:rsidRDefault="008F1DE8" w:rsidP="00F1589C">
      <w:pPr>
        <w:ind w:firstLine="426"/>
        <w:rPr>
          <w:sz w:val="20"/>
          <w:szCs w:val="20"/>
        </w:rPr>
      </w:pPr>
    </w:p>
    <w:p w14:paraId="5368BECE" w14:textId="37A20744" w:rsidR="008956BE" w:rsidRPr="00F1589C" w:rsidRDefault="00196285" w:rsidP="00F1589C">
      <w:pPr>
        <w:ind w:firstLine="426"/>
        <w:rPr>
          <w:sz w:val="20"/>
          <w:szCs w:val="20"/>
        </w:rPr>
      </w:pPr>
      <w:r w:rsidRPr="00F1589C">
        <w:rPr>
          <w:noProof/>
          <w:sz w:val="20"/>
          <w:szCs w:val="20"/>
        </w:rPr>
        <w:lastRenderedPageBreak/>
        <w:drawing>
          <wp:anchor distT="0" distB="0" distL="114300" distR="114300" simplePos="0" relativeHeight="251656704" behindDoc="1" locked="0" layoutInCell="1" allowOverlap="1" wp14:anchorId="441FC9DD" wp14:editId="3A7EDD3C">
            <wp:simplePos x="0" y="0"/>
            <wp:positionH relativeFrom="column">
              <wp:posOffset>85090</wp:posOffset>
            </wp:positionH>
            <wp:positionV relativeFrom="paragraph">
              <wp:posOffset>147320</wp:posOffset>
            </wp:positionV>
            <wp:extent cx="2009775" cy="1783715"/>
            <wp:effectExtent l="0" t="0" r="9525" b="6985"/>
            <wp:wrapTight wrapText="bothSides">
              <wp:wrapPolygon edited="0">
                <wp:start x="0" y="0"/>
                <wp:lineTo x="0" y="21454"/>
                <wp:lineTo x="21498" y="21454"/>
                <wp:lineTo x="21498" y="0"/>
                <wp:lineTo x="0" y="0"/>
              </wp:wrapPolygon>
            </wp:wrapTight>
            <wp:docPr id="52436052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60527" name="Imagem 524360527"/>
                    <pic:cNvPicPr/>
                  </pic:nvPicPr>
                  <pic:blipFill>
                    <a:blip r:embed="rId13">
                      <a:extLst>
                        <a:ext uri="{28A0092B-C50C-407E-A947-70E740481C1C}">
                          <a14:useLocalDpi xmlns:a14="http://schemas.microsoft.com/office/drawing/2010/main" val="0"/>
                        </a:ext>
                      </a:extLst>
                    </a:blip>
                    <a:stretch>
                      <a:fillRect/>
                    </a:stretch>
                  </pic:blipFill>
                  <pic:spPr>
                    <a:xfrm>
                      <a:off x="0" y="0"/>
                      <a:ext cx="2009775" cy="1783715"/>
                    </a:xfrm>
                    <a:prstGeom prst="rect">
                      <a:avLst/>
                    </a:prstGeom>
                  </pic:spPr>
                </pic:pic>
              </a:graphicData>
            </a:graphic>
            <wp14:sizeRelH relativeFrom="margin">
              <wp14:pctWidth>0</wp14:pctWidth>
            </wp14:sizeRelH>
            <wp14:sizeRelV relativeFrom="margin">
              <wp14:pctHeight>0</wp14:pctHeight>
            </wp14:sizeRelV>
          </wp:anchor>
        </w:drawing>
      </w:r>
    </w:p>
    <w:p w14:paraId="13D1F3E6" w14:textId="23C3CF47" w:rsidR="00196285" w:rsidRPr="00F1589C" w:rsidRDefault="00196285" w:rsidP="00F1589C">
      <w:pPr>
        <w:ind w:firstLine="426"/>
        <w:rPr>
          <w:sz w:val="20"/>
          <w:szCs w:val="20"/>
        </w:rPr>
      </w:pPr>
    </w:p>
    <w:p w14:paraId="54863FE1" w14:textId="77777777" w:rsidR="00196285" w:rsidRPr="00F1589C" w:rsidRDefault="00196285" w:rsidP="009F1AE3">
      <w:pPr>
        <w:pStyle w:val="PargrafodaLista"/>
        <w:ind w:left="426" w:firstLine="0"/>
        <w:rPr>
          <w:sz w:val="20"/>
          <w:szCs w:val="20"/>
          <w:lang w:val="pt-BR"/>
        </w:rPr>
      </w:pPr>
      <w:r w:rsidRPr="00F1589C">
        <w:rPr>
          <w:sz w:val="20"/>
          <w:szCs w:val="20"/>
          <w:lang w:val="pt-BR"/>
        </w:rPr>
        <w:t xml:space="preserve">Como os pontos da classe A e da classe B ocupam posições diagonais opostas, não existe uma reta capaz de separá-los completamente. Portanto, o problema não é linearmente separável e não pode ser resolvido por um </w:t>
      </w:r>
      <w:proofErr w:type="spellStart"/>
      <w:r w:rsidRPr="00F1589C">
        <w:rPr>
          <w:sz w:val="20"/>
          <w:szCs w:val="20"/>
          <w:lang w:val="pt-BR"/>
        </w:rPr>
        <w:t>Perceptron</w:t>
      </w:r>
      <w:proofErr w:type="spellEnd"/>
      <w:r w:rsidRPr="00F1589C">
        <w:rPr>
          <w:sz w:val="20"/>
          <w:szCs w:val="20"/>
          <w:lang w:val="pt-BR"/>
        </w:rPr>
        <w:t xml:space="preserve"> de camada única.</w:t>
      </w:r>
    </w:p>
    <w:p w14:paraId="5B0A94F8" w14:textId="77777777" w:rsidR="00196285" w:rsidRPr="00F1589C" w:rsidRDefault="00196285" w:rsidP="00F1589C">
      <w:pPr>
        <w:ind w:firstLine="426"/>
        <w:rPr>
          <w:sz w:val="20"/>
          <w:szCs w:val="20"/>
        </w:rPr>
      </w:pPr>
    </w:p>
    <w:p w14:paraId="2381BDE8" w14:textId="77777777" w:rsidR="00196285" w:rsidRPr="00F1589C" w:rsidRDefault="00196285" w:rsidP="00F1589C">
      <w:pPr>
        <w:ind w:firstLine="426"/>
        <w:rPr>
          <w:sz w:val="20"/>
          <w:szCs w:val="20"/>
        </w:rPr>
      </w:pPr>
    </w:p>
    <w:p w14:paraId="361925E3" w14:textId="77777777" w:rsidR="00196285" w:rsidRPr="00F1589C" w:rsidRDefault="00196285" w:rsidP="00F1589C">
      <w:pPr>
        <w:ind w:firstLine="426"/>
        <w:rPr>
          <w:sz w:val="20"/>
          <w:szCs w:val="20"/>
        </w:rPr>
      </w:pPr>
    </w:p>
    <w:p w14:paraId="1447BED7" w14:textId="77777777" w:rsidR="00196285" w:rsidRPr="00F1589C" w:rsidRDefault="00196285" w:rsidP="00F1589C">
      <w:pPr>
        <w:ind w:firstLine="426"/>
        <w:rPr>
          <w:sz w:val="20"/>
          <w:szCs w:val="20"/>
        </w:rPr>
      </w:pPr>
    </w:p>
    <w:p w14:paraId="16C59E9F" w14:textId="77777777" w:rsidR="00196285" w:rsidRPr="00F1589C" w:rsidRDefault="00196285" w:rsidP="00F1589C">
      <w:pPr>
        <w:ind w:firstLine="426"/>
        <w:rPr>
          <w:sz w:val="20"/>
          <w:szCs w:val="20"/>
        </w:rPr>
      </w:pPr>
    </w:p>
    <w:p w14:paraId="0E816B54" w14:textId="77777777" w:rsidR="00196285" w:rsidRPr="00F1589C" w:rsidRDefault="00196285" w:rsidP="00F1589C">
      <w:pPr>
        <w:ind w:firstLine="426"/>
        <w:rPr>
          <w:sz w:val="20"/>
          <w:szCs w:val="20"/>
        </w:rPr>
      </w:pPr>
    </w:p>
    <w:p w14:paraId="7747BBCA" w14:textId="77777777" w:rsidR="00196285" w:rsidRPr="00F1589C" w:rsidRDefault="00196285" w:rsidP="00F1589C">
      <w:pPr>
        <w:ind w:firstLine="426"/>
        <w:rPr>
          <w:sz w:val="20"/>
          <w:szCs w:val="20"/>
        </w:rPr>
      </w:pPr>
    </w:p>
    <w:p w14:paraId="06663CA8" w14:textId="77777777" w:rsidR="00196285" w:rsidRPr="00F1589C" w:rsidRDefault="00196285" w:rsidP="00F1589C">
      <w:pPr>
        <w:ind w:firstLine="426"/>
        <w:rPr>
          <w:sz w:val="20"/>
          <w:szCs w:val="20"/>
        </w:rPr>
      </w:pPr>
    </w:p>
    <w:p w14:paraId="09A5527E" w14:textId="77777777" w:rsidR="008956BE" w:rsidRPr="00F1589C" w:rsidRDefault="008956BE" w:rsidP="009F1AE3">
      <w:pPr>
        <w:rPr>
          <w:sz w:val="20"/>
          <w:szCs w:val="20"/>
        </w:rPr>
      </w:pPr>
    </w:p>
    <w:p w14:paraId="100E1BE3" w14:textId="77777777" w:rsidR="00D50A46" w:rsidRPr="009F1AE3" w:rsidRDefault="00000000" w:rsidP="00F1589C">
      <w:pPr>
        <w:pStyle w:val="PargrafodaLista"/>
        <w:numPr>
          <w:ilvl w:val="0"/>
          <w:numId w:val="2"/>
        </w:numPr>
        <w:ind w:left="0" w:firstLine="426"/>
        <w:rPr>
          <w:b/>
          <w:bCs/>
          <w:sz w:val="20"/>
          <w:szCs w:val="20"/>
        </w:rPr>
      </w:pPr>
      <w:r w:rsidRPr="009F1AE3">
        <w:rPr>
          <w:b/>
          <w:bCs/>
          <w:sz w:val="20"/>
          <w:szCs w:val="20"/>
        </w:rPr>
        <w:t>Explique de forma detalhada quais seriam as eventuais limitações do Perceptron se considerarmos o seu limiar de ativação nulo.</w:t>
      </w:r>
    </w:p>
    <w:p w14:paraId="16218889" w14:textId="77777777" w:rsidR="00D50A46" w:rsidRPr="00F1589C" w:rsidRDefault="00D50A46" w:rsidP="00F1589C">
      <w:pPr>
        <w:ind w:firstLine="426"/>
        <w:rPr>
          <w:sz w:val="20"/>
          <w:szCs w:val="20"/>
        </w:rPr>
      </w:pPr>
    </w:p>
    <w:p w14:paraId="10FE7CBE" w14:textId="085092EF" w:rsidR="00D50A46" w:rsidRPr="009F1AE3" w:rsidRDefault="00D50A46" w:rsidP="009F1AE3">
      <w:pPr>
        <w:jc w:val="both"/>
        <w:rPr>
          <w:sz w:val="20"/>
          <w:szCs w:val="20"/>
        </w:rPr>
      </w:pPr>
      <w:r w:rsidRPr="009F1AE3">
        <w:rPr>
          <w:sz w:val="20"/>
          <w:szCs w:val="20"/>
        </w:rPr>
        <w:t>Se o Perceptron possuir limiar de ativação nulo (θ = 0), a fronteira de decisão ficará restrita a passar obrigatoriamente pela origem do sistema de coordenadas. Isso reduz a flexibilidade da rede para separar classes, pois nem todos os problemas linearmente separáveis possuem uma reta, plano ou hiperplano de separação que passe pela origem. Dessa forma, alguns problemas que poderiam ser resolvidos por um Perceptron com limiar ajustável tornam-se impossíveis de classificar corretamente quando o limiar é fixado em zero. Além disso, a rede perde um grau de liberdade importante no processo de aprendizado, diminuindo sua capacidade de adaptação aos dados e podendo resultar em menor desempenho na classificação de padrões. Por esse motivo, normalmente o limiar é tratado como um parâmetro treinável (bias), permitindo deslocar a fronteira de decisão para a posição mais adequada no espaço de características.</w:t>
      </w:r>
    </w:p>
    <w:p w14:paraId="34352FED" w14:textId="77777777" w:rsidR="00D50A46" w:rsidRDefault="00D50A46" w:rsidP="00F1589C">
      <w:pPr>
        <w:ind w:firstLine="426"/>
        <w:rPr>
          <w:sz w:val="20"/>
          <w:szCs w:val="20"/>
        </w:rPr>
      </w:pPr>
    </w:p>
    <w:p w14:paraId="16B13925" w14:textId="77777777" w:rsidR="008F1DE8" w:rsidRPr="00F1589C" w:rsidRDefault="008F1DE8" w:rsidP="00F1589C">
      <w:pPr>
        <w:ind w:firstLine="426"/>
        <w:rPr>
          <w:sz w:val="20"/>
          <w:szCs w:val="20"/>
        </w:rPr>
      </w:pPr>
    </w:p>
    <w:p w14:paraId="44B2717E" w14:textId="77777777" w:rsidR="002A3279" w:rsidRPr="009F1AE3" w:rsidRDefault="00000000" w:rsidP="009F1AE3">
      <w:pPr>
        <w:ind w:left="360"/>
        <w:jc w:val="center"/>
        <w:rPr>
          <w:b/>
          <w:bCs/>
          <w:sz w:val="24"/>
          <w:szCs w:val="24"/>
        </w:rPr>
      </w:pPr>
      <w:r w:rsidRPr="009F1AE3">
        <w:rPr>
          <w:b/>
          <w:bCs/>
          <w:sz w:val="24"/>
          <w:szCs w:val="24"/>
        </w:rPr>
        <w:t>Projeto Prático</w:t>
      </w:r>
    </w:p>
    <w:p w14:paraId="2BB08D69" w14:textId="77777777" w:rsidR="009F1AE3" w:rsidRDefault="009F1AE3" w:rsidP="009F1AE3">
      <w:pPr>
        <w:rPr>
          <w:sz w:val="20"/>
          <w:szCs w:val="20"/>
        </w:rPr>
      </w:pPr>
    </w:p>
    <w:p w14:paraId="0CB8DAF9" w14:textId="43659922" w:rsidR="002A3279" w:rsidRPr="009F1AE3" w:rsidRDefault="00000000" w:rsidP="009F1AE3">
      <w:pPr>
        <w:rPr>
          <w:b/>
          <w:bCs/>
          <w:sz w:val="20"/>
          <w:szCs w:val="20"/>
        </w:rPr>
      </w:pPr>
      <w:r w:rsidRPr="009F1AE3">
        <w:rPr>
          <w:b/>
          <w:bCs/>
          <w:sz w:val="20"/>
          <w:szCs w:val="20"/>
        </w:rPr>
        <w:t>Pela análise do processo de destilação fracionada do petróleo observou-se que determinado óleo poderia ser classificado em duas classes de pureza (P1 e P2)</w:t>
      </w:r>
    </w:p>
    <w:p w14:paraId="0AA13446" w14:textId="77777777" w:rsidR="009F1AE3" w:rsidRDefault="009F1AE3" w:rsidP="009F1AE3">
      <w:pPr>
        <w:rPr>
          <w:sz w:val="20"/>
          <w:szCs w:val="20"/>
        </w:rPr>
      </w:pPr>
    </w:p>
    <w:p w14:paraId="2AB54106" w14:textId="2F2DC9BD" w:rsidR="002A3279" w:rsidRPr="009F1AE3" w:rsidRDefault="00000000" w:rsidP="009F1AE3">
      <w:pPr>
        <w:rPr>
          <w:b/>
          <w:bCs/>
          <w:sz w:val="20"/>
          <w:szCs w:val="20"/>
        </w:rPr>
      </w:pPr>
      <w:r w:rsidRPr="009F1AE3">
        <w:rPr>
          <w:b/>
          <w:bCs/>
          <w:sz w:val="20"/>
          <w:szCs w:val="20"/>
        </w:rPr>
        <w:t>Utilizando o algoritmo supervisionado de Hebb para classificação de padrões, e assumindo-se a taxa de aprendizagem como 0,01, faça as seguintes atividades:</w:t>
      </w:r>
    </w:p>
    <w:p w14:paraId="0E9D3855" w14:textId="77777777" w:rsidR="009F1AE3" w:rsidRDefault="009F1AE3" w:rsidP="009F1AE3">
      <w:pPr>
        <w:rPr>
          <w:sz w:val="20"/>
          <w:szCs w:val="20"/>
        </w:rPr>
      </w:pPr>
    </w:p>
    <w:p w14:paraId="068C505C" w14:textId="655F2863" w:rsidR="002A3279" w:rsidRPr="009F1AE3" w:rsidRDefault="00000000" w:rsidP="009F1AE3">
      <w:pPr>
        <w:rPr>
          <w:sz w:val="20"/>
          <w:szCs w:val="20"/>
        </w:rPr>
      </w:pPr>
      <w:r w:rsidRPr="009F1AE3">
        <w:rPr>
          <w:sz w:val="20"/>
          <w:szCs w:val="20"/>
        </w:rPr>
        <w:t>Execute 5 treinamentos para a rede Perceptron, iniciando-se os vetores de pesos (w) em cada treinamento com valores aleatórios entre zero e um.</w:t>
      </w:r>
    </w:p>
    <w:p w14:paraId="2F48A376" w14:textId="77777777" w:rsidR="009F1AE3" w:rsidRDefault="009F1AE3" w:rsidP="009F1AE3">
      <w:pPr>
        <w:rPr>
          <w:sz w:val="20"/>
          <w:szCs w:val="20"/>
        </w:rPr>
      </w:pPr>
    </w:p>
    <w:p w14:paraId="4FF39058" w14:textId="30B8740B" w:rsidR="002A3279" w:rsidRPr="009F1AE3" w:rsidRDefault="00000000" w:rsidP="009F1AE3">
      <w:pPr>
        <w:rPr>
          <w:b/>
          <w:bCs/>
          <w:sz w:val="20"/>
          <w:szCs w:val="20"/>
        </w:rPr>
      </w:pPr>
      <w:r w:rsidRPr="009F1AE3">
        <w:rPr>
          <w:b/>
          <w:bCs/>
          <w:sz w:val="20"/>
          <w:szCs w:val="20"/>
        </w:rPr>
        <w:t>Registre os resultados dos cinco treinamentos em uma tabela contendo:</w:t>
      </w:r>
    </w:p>
    <w:p w14:paraId="5A1C1C71" w14:textId="77777777" w:rsidR="009F1AE3" w:rsidRDefault="009F1AE3" w:rsidP="009F1AE3">
      <w:pPr>
        <w:ind w:left="360"/>
        <w:rPr>
          <w:sz w:val="20"/>
          <w:szCs w:val="20"/>
        </w:rPr>
      </w:pPr>
    </w:p>
    <w:p w14:paraId="4DF55F47" w14:textId="10B3BB10" w:rsidR="002A3279" w:rsidRPr="009F1AE3" w:rsidRDefault="00000000" w:rsidP="009F1AE3">
      <w:pPr>
        <w:pStyle w:val="PargrafodaLista"/>
        <w:numPr>
          <w:ilvl w:val="0"/>
          <w:numId w:val="3"/>
        </w:numPr>
        <w:rPr>
          <w:sz w:val="20"/>
          <w:szCs w:val="20"/>
        </w:rPr>
      </w:pPr>
      <w:r w:rsidRPr="009F1AE3">
        <w:rPr>
          <w:sz w:val="20"/>
          <w:szCs w:val="20"/>
        </w:rPr>
        <w:t>Pesos iniciais</w:t>
      </w:r>
    </w:p>
    <w:p w14:paraId="5955026E" w14:textId="77777777" w:rsidR="002A3279" w:rsidRPr="009F1AE3" w:rsidRDefault="00000000" w:rsidP="009F1AE3">
      <w:pPr>
        <w:pStyle w:val="PargrafodaLista"/>
        <w:numPr>
          <w:ilvl w:val="0"/>
          <w:numId w:val="3"/>
        </w:numPr>
        <w:rPr>
          <w:sz w:val="20"/>
          <w:szCs w:val="20"/>
        </w:rPr>
      </w:pPr>
      <w:r w:rsidRPr="009F1AE3">
        <w:rPr>
          <w:sz w:val="20"/>
          <w:szCs w:val="20"/>
        </w:rPr>
        <w:t>Pesos finais</w:t>
      </w:r>
    </w:p>
    <w:p w14:paraId="2D4B156C" w14:textId="77777777" w:rsidR="002A3279" w:rsidRPr="009F1AE3" w:rsidRDefault="00000000" w:rsidP="009F1AE3">
      <w:pPr>
        <w:pStyle w:val="PargrafodaLista"/>
        <w:numPr>
          <w:ilvl w:val="0"/>
          <w:numId w:val="3"/>
        </w:numPr>
        <w:rPr>
          <w:sz w:val="20"/>
          <w:szCs w:val="20"/>
        </w:rPr>
      </w:pPr>
      <w:r w:rsidRPr="009F1AE3">
        <w:rPr>
          <w:sz w:val="20"/>
          <w:szCs w:val="20"/>
        </w:rPr>
        <w:t>Número de épocas</w:t>
      </w:r>
    </w:p>
    <w:p w14:paraId="222464FC" w14:textId="77777777" w:rsidR="00A106CC" w:rsidRPr="00F1589C" w:rsidRDefault="00A106CC" w:rsidP="009F1AE3">
      <w:pPr>
        <w:ind w:left="426"/>
        <w:rPr>
          <w:sz w:val="20"/>
          <w:szCs w:val="20"/>
        </w:rPr>
      </w:pPr>
    </w:p>
    <w:tbl>
      <w:tblPr>
        <w:tblStyle w:val="TabeladeGrade4"/>
        <w:tblW w:w="0" w:type="auto"/>
        <w:tblLook w:val="04A0" w:firstRow="1" w:lastRow="0" w:firstColumn="1" w:lastColumn="0" w:noHBand="0" w:noVBand="1"/>
      </w:tblPr>
      <w:tblGrid>
        <w:gridCol w:w="1417"/>
        <w:gridCol w:w="1436"/>
        <w:gridCol w:w="1436"/>
        <w:gridCol w:w="1437"/>
        <w:gridCol w:w="1326"/>
        <w:gridCol w:w="1326"/>
        <w:gridCol w:w="1326"/>
        <w:gridCol w:w="972"/>
      </w:tblGrid>
      <w:tr w:rsidR="00A106CC" w:rsidRPr="00F1589C" w14:paraId="00473680" w14:textId="77777777" w:rsidTr="00A106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8BCBA4" w14:textId="77777777" w:rsidR="00A106CC" w:rsidRPr="009F1AE3" w:rsidRDefault="00A106CC" w:rsidP="009F1AE3">
            <w:pPr>
              <w:rPr>
                <w:sz w:val="20"/>
                <w:szCs w:val="20"/>
                <w:lang w:val="pt-BR"/>
              </w:rPr>
            </w:pPr>
            <w:r w:rsidRPr="009F1AE3">
              <w:rPr>
                <w:sz w:val="20"/>
                <w:szCs w:val="20"/>
                <w:lang w:val="pt-BR"/>
              </w:rPr>
              <w:t>Treinamento</w:t>
            </w:r>
          </w:p>
        </w:tc>
        <w:tc>
          <w:tcPr>
            <w:tcW w:w="0" w:type="auto"/>
            <w:vAlign w:val="center"/>
            <w:hideMark/>
          </w:tcPr>
          <w:p w14:paraId="4C479FB5" w14:textId="1EC39C5B" w:rsidR="00A106CC" w:rsidRPr="009F1AE3" w:rsidRDefault="00A106CC" w:rsidP="009F1AE3">
            <w:pPr>
              <w:cnfStyle w:val="100000000000" w:firstRow="1" w:lastRow="0" w:firstColumn="0" w:lastColumn="0" w:oddVBand="0" w:evenVBand="0" w:oddHBand="0" w:evenHBand="0" w:firstRowFirstColumn="0" w:firstRowLastColumn="0" w:lastRowFirstColumn="0" w:lastRowLastColumn="0"/>
              <w:rPr>
                <w:sz w:val="20"/>
                <w:szCs w:val="20"/>
                <w:lang w:val="pt-BR"/>
              </w:rPr>
            </w:pPr>
            <w:r w:rsidRPr="009F1AE3">
              <w:rPr>
                <w:sz w:val="20"/>
                <w:szCs w:val="20"/>
                <w:lang w:val="pt-BR"/>
              </w:rPr>
              <w:t>Pesos</w:t>
            </w:r>
            <w:r w:rsidR="009F1AE3">
              <w:rPr>
                <w:sz w:val="20"/>
                <w:szCs w:val="20"/>
                <w:lang w:val="pt-BR"/>
              </w:rPr>
              <w:t xml:space="preserve"> </w:t>
            </w:r>
            <w:r w:rsidRPr="009F1AE3">
              <w:rPr>
                <w:sz w:val="20"/>
                <w:szCs w:val="20"/>
                <w:lang w:val="pt-BR"/>
              </w:rPr>
              <w:t>iniciais (w1​)</w:t>
            </w:r>
          </w:p>
        </w:tc>
        <w:tc>
          <w:tcPr>
            <w:tcW w:w="0" w:type="auto"/>
            <w:vAlign w:val="center"/>
            <w:hideMark/>
          </w:tcPr>
          <w:p w14:paraId="72C6CD86" w14:textId="57C5CAAA" w:rsidR="00A106CC" w:rsidRPr="009F1AE3" w:rsidRDefault="00A106CC" w:rsidP="009F1AE3">
            <w:pPr>
              <w:cnfStyle w:val="100000000000" w:firstRow="1" w:lastRow="0" w:firstColumn="0" w:lastColumn="0" w:oddVBand="0" w:evenVBand="0" w:oddHBand="0" w:evenHBand="0" w:firstRowFirstColumn="0" w:firstRowLastColumn="0" w:lastRowFirstColumn="0" w:lastRowLastColumn="0"/>
              <w:rPr>
                <w:sz w:val="20"/>
                <w:szCs w:val="20"/>
                <w:lang w:val="pt-BR"/>
              </w:rPr>
            </w:pPr>
            <w:r w:rsidRPr="009F1AE3">
              <w:rPr>
                <w:sz w:val="20"/>
                <w:szCs w:val="20"/>
                <w:lang w:val="pt-BR"/>
              </w:rPr>
              <w:t>Pesos iniciais (w2​)</w:t>
            </w:r>
          </w:p>
        </w:tc>
        <w:tc>
          <w:tcPr>
            <w:tcW w:w="0" w:type="auto"/>
            <w:vAlign w:val="center"/>
            <w:hideMark/>
          </w:tcPr>
          <w:p w14:paraId="4FC787AA" w14:textId="3BBF5537" w:rsidR="00A106CC" w:rsidRPr="009F1AE3" w:rsidRDefault="00A106CC" w:rsidP="009F1AE3">
            <w:pPr>
              <w:cnfStyle w:val="100000000000" w:firstRow="1" w:lastRow="0" w:firstColumn="0" w:lastColumn="0" w:oddVBand="0" w:evenVBand="0" w:oddHBand="0" w:evenHBand="0" w:firstRowFirstColumn="0" w:firstRowLastColumn="0" w:lastRowFirstColumn="0" w:lastRowLastColumn="0"/>
              <w:rPr>
                <w:sz w:val="20"/>
                <w:szCs w:val="20"/>
                <w:lang w:val="pt-BR"/>
              </w:rPr>
            </w:pPr>
            <w:r w:rsidRPr="009F1AE3">
              <w:rPr>
                <w:sz w:val="20"/>
                <w:szCs w:val="20"/>
                <w:lang w:val="pt-BR"/>
              </w:rPr>
              <w:t>Pesos iniciais (w3​)</w:t>
            </w:r>
          </w:p>
        </w:tc>
        <w:tc>
          <w:tcPr>
            <w:tcW w:w="0" w:type="auto"/>
            <w:vAlign w:val="center"/>
            <w:hideMark/>
          </w:tcPr>
          <w:p w14:paraId="520C7865" w14:textId="16DE6A4C" w:rsidR="00A106CC" w:rsidRPr="009F1AE3" w:rsidRDefault="00A106CC" w:rsidP="009F1AE3">
            <w:pPr>
              <w:cnfStyle w:val="100000000000" w:firstRow="1" w:lastRow="0" w:firstColumn="0" w:lastColumn="0" w:oddVBand="0" w:evenVBand="0" w:oddHBand="0" w:evenHBand="0" w:firstRowFirstColumn="0" w:firstRowLastColumn="0" w:lastRowFirstColumn="0" w:lastRowLastColumn="0"/>
              <w:rPr>
                <w:sz w:val="20"/>
                <w:szCs w:val="20"/>
                <w:lang w:val="pt-BR"/>
              </w:rPr>
            </w:pPr>
            <w:r w:rsidRPr="009F1AE3">
              <w:rPr>
                <w:sz w:val="20"/>
                <w:szCs w:val="20"/>
                <w:lang w:val="pt-BR"/>
              </w:rPr>
              <w:t>Pesos finais (w1​)</w:t>
            </w:r>
          </w:p>
        </w:tc>
        <w:tc>
          <w:tcPr>
            <w:tcW w:w="0" w:type="auto"/>
            <w:vAlign w:val="center"/>
            <w:hideMark/>
          </w:tcPr>
          <w:p w14:paraId="4373902F" w14:textId="4D9243E9" w:rsidR="00A106CC" w:rsidRPr="009F1AE3" w:rsidRDefault="00A106CC" w:rsidP="009F1AE3">
            <w:pPr>
              <w:cnfStyle w:val="100000000000" w:firstRow="1" w:lastRow="0" w:firstColumn="0" w:lastColumn="0" w:oddVBand="0" w:evenVBand="0" w:oddHBand="0" w:evenHBand="0" w:firstRowFirstColumn="0" w:firstRowLastColumn="0" w:lastRowFirstColumn="0" w:lastRowLastColumn="0"/>
              <w:rPr>
                <w:sz w:val="20"/>
                <w:szCs w:val="20"/>
                <w:lang w:val="pt-BR"/>
              </w:rPr>
            </w:pPr>
            <w:r w:rsidRPr="009F1AE3">
              <w:rPr>
                <w:sz w:val="20"/>
                <w:szCs w:val="20"/>
                <w:lang w:val="pt-BR"/>
              </w:rPr>
              <w:t>Pesos finais (w2​)</w:t>
            </w:r>
          </w:p>
        </w:tc>
        <w:tc>
          <w:tcPr>
            <w:tcW w:w="0" w:type="auto"/>
            <w:vAlign w:val="center"/>
            <w:hideMark/>
          </w:tcPr>
          <w:p w14:paraId="436F3E94" w14:textId="7C13111C" w:rsidR="00A106CC" w:rsidRPr="009F1AE3" w:rsidRDefault="00A106CC" w:rsidP="009F1AE3">
            <w:pPr>
              <w:cnfStyle w:val="100000000000" w:firstRow="1" w:lastRow="0" w:firstColumn="0" w:lastColumn="0" w:oddVBand="0" w:evenVBand="0" w:oddHBand="0" w:evenHBand="0" w:firstRowFirstColumn="0" w:firstRowLastColumn="0" w:lastRowFirstColumn="0" w:lastRowLastColumn="0"/>
              <w:rPr>
                <w:sz w:val="20"/>
                <w:szCs w:val="20"/>
                <w:lang w:val="pt-BR"/>
              </w:rPr>
            </w:pPr>
            <w:r w:rsidRPr="009F1AE3">
              <w:rPr>
                <w:sz w:val="20"/>
                <w:szCs w:val="20"/>
                <w:lang w:val="pt-BR"/>
              </w:rPr>
              <w:t>Pesos finais (w3​)</w:t>
            </w:r>
          </w:p>
        </w:tc>
        <w:tc>
          <w:tcPr>
            <w:tcW w:w="0" w:type="auto"/>
            <w:vAlign w:val="center"/>
            <w:hideMark/>
          </w:tcPr>
          <w:p w14:paraId="5EF45755" w14:textId="77777777" w:rsidR="009F1AE3" w:rsidRDefault="00A106CC" w:rsidP="009F1AE3">
            <w:pPr>
              <w:cnfStyle w:val="100000000000" w:firstRow="1" w:lastRow="0" w:firstColumn="0" w:lastColumn="0" w:oddVBand="0" w:evenVBand="0" w:oddHBand="0" w:evenHBand="0" w:firstRowFirstColumn="0" w:firstRowLastColumn="0" w:lastRowFirstColumn="0" w:lastRowLastColumn="0"/>
              <w:rPr>
                <w:b w:val="0"/>
                <w:bCs w:val="0"/>
                <w:sz w:val="20"/>
                <w:szCs w:val="20"/>
                <w:lang w:val="pt-BR"/>
              </w:rPr>
            </w:pPr>
            <w:r w:rsidRPr="009F1AE3">
              <w:rPr>
                <w:sz w:val="20"/>
                <w:szCs w:val="20"/>
                <w:lang w:val="pt-BR"/>
              </w:rPr>
              <w:t>Número</w:t>
            </w:r>
          </w:p>
          <w:p w14:paraId="1DC09600" w14:textId="6DF4AF42" w:rsidR="00A106CC" w:rsidRPr="009F1AE3" w:rsidRDefault="00A106CC" w:rsidP="009F1AE3">
            <w:pPr>
              <w:cnfStyle w:val="100000000000" w:firstRow="1" w:lastRow="0" w:firstColumn="0" w:lastColumn="0" w:oddVBand="0" w:evenVBand="0" w:oddHBand="0" w:evenHBand="0" w:firstRowFirstColumn="0" w:firstRowLastColumn="0" w:lastRowFirstColumn="0" w:lastRowLastColumn="0"/>
              <w:rPr>
                <w:sz w:val="20"/>
                <w:szCs w:val="20"/>
                <w:lang w:val="pt-BR"/>
              </w:rPr>
            </w:pPr>
            <w:r w:rsidRPr="009F1AE3">
              <w:rPr>
                <w:sz w:val="20"/>
                <w:szCs w:val="20"/>
                <w:lang w:val="pt-BR"/>
              </w:rPr>
              <w:t>épocas</w:t>
            </w:r>
          </w:p>
        </w:tc>
      </w:tr>
      <w:tr w:rsidR="00A106CC" w:rsidRPr="00F1589C" w14:paraId="75D6C96C" w14:textId="77777777" w:rsidTr="009F1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027E54" w14:textId="77777777" w:rsidR="00A106CC" w:rsidRPr="009F1AE3" w:rsidRDefault="00A106CC" w:rsidP="009F1AE3">
            <w:pPr>
              <w:ind w:left="360"/>
              <w:jc w:val="center"/>
              <w:rPr>
                <w:sz w:val="20"/>
                <w:szCs w:val="20"/>
                <w:lang w:val="pt-BR"/>
              </w:rPr>
            </w:pPr>
            <w:r w:rsidRPr="009F1AE3">
              <w:rPr>
                <w:sz w:val="20"/>
                <w:szCs w:val="20"/>
                <w:lang w:val="pt-BR"/>
              </w:rPr>
              <w:t>1º(T1)</w:t>
            </w:r>
          </w:p>
        </w:tc>
        <w:tc>
          <w:tcPr>
            <w:tcW w:w="0" w:type="auto"/>
            <w:vAlign w:val="center"/>
          </w:tcPr>
          <w:p w14:paraId="52BF8EF4" w14:textId="51F7AA44" w:rsidR="00A106CC" w:rsidRPr="009F1AE3" w:rsidRDefault="005260F9" w:rsidP="009F1AE3">
            <w:pPr>
              <w:jc w:val="center"/>
              <w:cnfStyle w:val="000000100000" w:firstRow="0" w:lastRow="0" w:firstColumn="0" w:lastColumn="0" w:oddVBand="0" w:evenVBand="0" w:oddHBand="1" w:evenHBand="0" w:firstRowFirstColumn="0" w:firstRowLastColumn="0" w:lastRowFirstColumn="0" w:lastRowLastColumn="0"/>
              <w:rPr>
                <w:sz w:val="20"/>
                <w:szCs w:val="20"/>
                <w:lang w:val="pt-BR"/>
              </w:rPr>
            </w:pPr>
            <w:r w:rsidRPr="009F1AE3">
              <w:rPr>
                <w:sz w:val="20"/>
                <w:szCs w:val="20"/>
                <w:lang w:val="pt-BR"/>
              </w:rPr>
              <w:t>0.2999</w:t>
            </w:r>
          </w:p>
        </w:tc>
        <w:tc>
          <w:tcPr>
            <w:tcW w:w="0" w:type="auto"/>
            <w:vAlign w:val="center"/>
          </w:tcPr>
          <w:p w14:paraId="19DC0E32" w14:textId="576F66CC" w:rsidR="00A106CC" w:rsidRPr="009F1AE3" w:rsidRDefault="005260F9" w:rsidP="009F1AE3">
            <w:pPr>
              <w:jc w:val="center"/>
              <w:cnfStyle w:val="000000100000" w:firstRow="0" w:lastRow="0" w:firstColumn="0" w:lastColumn="0" w:oddVBand="0" w:evenVBand="0" w:oddHBand="1" w:evenHBand="0" w:firstRowFirstColumn="0" w:firstRowLastColumn="0" w:lastRowFirstColumn="0" w:lastRowLastColumn="0"/>
              <w:rPr>
                <w:sz w:val="20"/>
                <w:szCs w:val="20"/>
                <w:lang w:val="pt-BR"/>
              </w:rPr>
            </w:pPr>
            <w:r w:rsidRPr="009F1AE3">
              <w:rPr>
                <w:sz w:val="20"/>
                <w:szCs w:val="20"/>
                <w:lang w:val="pt-BR"/>
              </w:rPr>
              <w:t>0.6426</w:t>
            </w:r>
          </w:p>
        </w:tc>
        <w:tc>
          <w:tcPr>
            <w:tcW w:w="0" w:type="auto"/>
            <w:vAlign w:val="center"/>
          </w:tcPr>
          <w:p w14:paraId="2A1948B1" w14:textId="29C3D329" w:rsidR="00A106CC" w:rsidRPr="009F1AE3" w:rsidRDefault="005260F9" w:rsidP="009F1AE3">
            <w:pPr>
              <w:jc w:val="center"/>
              <w:cnfStyle w:val="000000100000" w:firstRow="0" w:lastRow="0" w:firstColumn="0" w:lastColumn="0" w:oddVBand="0" w:evenVBand="0" w:oddHBand="1" w:evenHBand="0" w:firstRowFirstColumn="0" w:firstRowLastColumn="0" w:lastRowFirstColumn="0" w:lastRowLastColumn="0"/>
              <w:rPr>
                <w:sz w:val="20"/>
                <w:szCs w:val="20"/>
                <w:lang w:val="pt-BR"/>
              </w:rPr>
            </w:pPr>
            <w:r w:rsidRPr="009F1AE3">
              <w:rPr>
                <w:sz w:val="20"/>
                <w:szCs w:val="20"/>
                <w:lang w:val="pt-BR"/>
              </w:rPr>
              <w:t>0.9617</w:t>
            </w:r>
          </w:p>
        </w:tc>
        <w:tc>
          <w:tcPr>
            <w:tcW w:w="0" w:type="auto"/>
            <w:vAlign w:val="center"/>
          </w:tcPr>
          <w:p w14:paraId="3CC7AB1C" w14:textId="607EE0FA" w:rsidR="00A106CC" w:rsidRPr="009F1AE3" w:rsidRDefault="005260F9" w:rsidP="009F1AE3">
            <w:pPr>
              <w:jc w:val="center"/>
              <w:cnfStyle w:val="000000100000" w:firstRow="0" w:lastRow="0" w:firstColumn="0" w:lastColumn="0" w:oddVBand="0" w:evenVBand="0" w:oddHBand="1" w:evenHBand="0" w:firstRowFirstColumn="0" w:firstRowLastColumn="0" w:lastRowFirstColumn="0" w:lastRowLastColumn="0"/>
              <w:rPr>
                <w:sz w:val="20"/>
                <w:szCs w:val="20"/>
                <w:lang w:val="pt-BR"/>
              </w:rPr>
            </w:pPr>
            <w:r w:rsidRPr="009F1AE3">
              <w:rPr>
                <w:sz w:val="20"/>
                <w:szCs w:val="20"/>
                <w:lang w:val="pt-BR"/>
              </w:rPr>
              <w:t>1.5671</w:t>
            </w:r>
          </w:p>
        </w:tc>
        <w:tc>
          <w:tcPr>
            <w:tcW w:w="0" w:type="auto"/>
            <w:vAlign w:val="center"/>
          </w:tcPr>
          <w:p w14:paraId="52FC24A4" w14:textId="0492F3AC" w:rsidR="00A106CC" w:rsidRPr="009F1AE3" w:rsidRDefault="005260F9" w:rsidP="009F1AE3">
            <w:pPr>
              <w:jc w:val="center"/>
              <w:cnfStyle w:val="000000100000" w:firstRow="0" w:lastRow="0" w:firstColumn="0" w:lastColumn="0" w:oddVBand="0" w:evenVBand="0" w:oddHBand="1" w:evenHBand="0" w:firstRowFirstColumn="0" w:firstRowLastColumn="0" w:lastRowFirstColumn="0" w:lastRowLastColumn="0"/>
              <w:rPr>
                <w:sz w:val="20"/>
                <w:szCs w:val="20"/>
                <w:lang w:val="pt-BR"/>
              </w:rPr>
            </w:pPr>
            <w:r w:rsidRPr="009F1AE3">
              <w:rPr>
                <w:sz w:val="20"/>
                <w:szCs w:val="20"/>
                <w:lang w:val="pt-BR"/>
              </w:rPr>
              <w:t>2.4816</w:t>
            </w:r>
          </w:p>
        </w:tc>
        <w:tc>
          <w:tcPr>
            <w:tcW w:w="0" w:type="auto"/>
            <w:vAlign w:val="center"/>
          </w:tcPr>
          <w:p w14:paraId="2E168EC1" w14:textId="4732BFA7" w:rsidR="00A106CC" w:rsidRPr="009F1AE3" w:rsidRDefault="005260F9" w:rsidP="009F1AE3">
            <w:pPr>
              <w:jc w:val="center"/>
              <w:cnfStyle w:val="000000100000" w:firstRow="0" w:lastRow="0" w:firstColumn="0" w:lastColumn="0" w:oddVBand="0" w:evenVBand="0" w:oddHBand="1" w:evenHBand="0" w:firstRowFirstColumn="0" w:firstRowLastColumn="0" w:lastRowFirstColumn="0" w:lastRowLastColumn="0"/>
              <w:rPr>
                <w:sz w:val="20"/>
                <w:szCs w:val="20"/>
                <w:lang w:val="pt-BR"/>
              </w:rPr>
            </w:pPr>
            <w:r w:rsidRPr="009F1AE3">
              <w:rPr>
                <w:sz w:val="20"/>
                <w:szCs w:val="20"/>
                <w:lang w:val="pt-BR"/>
              </w:rPr>
              <w:t>-0.7339</w:t>
            </w:r>
          </w:p>
        </w:tc>
        <w:tc>
          <w:tcPr>
            <w:tcW w:w="0" w:type="auto"/>
            <w:vAlign w:val="center"/>
          </w:tcPr>
          <w:p w14:paraId="326F6086" w14:textId="59E36AE4" w:rsidR="00A106CC" w:rsidRPr="009F1AE3" w:rsidRDefault="005260F9" w:rsidP="009F1AE3">
            <w:pPr>
              <w:jc w:val="center"/>
              <w:cnfStyle w:val="000000100000" w:firstRow="0" w:lastRow="0" w:firstColumn="0" w:lastColumn="0" w:oddVBand="0" w:evenVBand="0" w:oddHBand="1" w:evenHBand="0" w:firstRowFirstColumn="0" w:firstRowLastColumn="0" w:lastRowFirstColumn="0" w:lastRowLastColumn="0"/>
              <w:rPr>
                <w:sz w:val="20"/>
                <w:szCs w:val="20"/>
                <w:lang w:val="pt-BR"/>
              </w:rPr>
            </w:pPr>
            <w:r w:rsidRPr="009F1AE3">
              <w:rPr>
                <w:sz w:val="20"/>
                <w:szCs w:val="20"/>
                <w:lang w:val="pt-BR"/>
              </w:rPr>
              <w:t>423</w:t>
            </w:r>
          </w:p>
        </w:tc>
      </w:tr>
      <w:tr w:rsidR="00A106CC" w:rsidRPr="00F1589C" w14:paraId="2D8FA4D8" w14:textId="77777777" w:rsidTr="009F1AE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FA1EC8" w14:textId="77777777" w:rsidR="00A106CC" w:rsidRPr="009F1AE3" w:rsidRDefault="00A106CC" w:rsidP="009F1AE3">
            <w:pPr>
              <w:ind w:left="360"/>
              <w:jc w:val="center"/>
              <w:rPr>
                <w:sz w:val="20"/>
                <w:szCs w:val="20"/>
                <w:lang w:val="pt-BR"/>
              </w:rPr>
            </w:pPr>
            <w:r w:rsidRPr="009F1AE3">
              <w:rPr>
                <w:sz w:val="20"/>
                <w:szCs w:val="20"/>
                <w:lang w:val="pt-BR"/>
              </w:rPr>
              <w:t>2º(T2)</w:t>
            </w:r>
          </w:p>
        </w:tc>
        <w:tc>
          <w:tcPr>
            <w:tcW w:w="0" w:type="auto"/>
            <w:vAlign w:val="center"/>
          </w:tcPr>
          <w:p w14:paraId="08169E28" w14:textId="01844541" w:rsidR="00A106CC" w:rsidRPr="009F1AE3" w:rsidRDefault="005260F9" w:rsidP="009F1AE3">
            <w:pPr>
              <w:jc w:val="center"/>
              <w:cnfStyle w:val="000000000000" w:firstRow="0" w:lastRow="0" w:firstColumn="0" w:lastColumn="0" w:oddVBand="0" w:evenVBand="0" w:oddHBand="0" w:evenHBand="0" w:firstRowFirstColumn="0" w:firstRowLastColumn="0" w:lastRowFirstColumn="0" w:lastRowLastColumn="0"/>
              <w:rPr>
                <w:sz w:val="20"/>
                <w:szCs w:val="20"/>
                <w:lang w:val="pt-BR"/>
              </w:rPr>
            </w:pPr>
            <w:r w:rsidRPr="009F1AE3">
              <w:rPr>
                <w:sz w:val="20"/>
                <w:szCs w:val="20"/>
                <w:lang w:val="pt-BR"/>
              </w:rPr>
              <w:t>0.1275</w:t>
            </w:r>
          </w:p>
        </w:tc>
        <w:tc>
          <w:tcPr>
            <w:tcW w:w="0" w:type="auto"/>
            <w:vAlign w:val="center"/>
          </w:tcPr>
          <w:p w14:paraId="66BE0AF8" w14:textId="3582C672" w:rsidR="00A106CC" w:rsidRPr="009F1AE3" w:rsidRDefault="005260F9" w:rsidP="009F1AE3">
            <w:pPr>
              <w:jc w:val="center"/>
              <w:cnfStyle w:val="000000000000" w:firstRow="0" w:lastRow="0" w:firstColumn="0" w:lastColumn="0" w:oddVBand="0" w:evenVBand="0" w:oddHBand="0" w:evenHBand="0" w:firstRowFirstColumn="0" w:firstRowLastColumn="0" w:lastRowFirstColumn="0" w:lastRowLastColumn="0"/>
              <w:rPr>
                <w:sz w:val="20"/>
                <w:szCs w:val="20"/>
                <w:lang w:val="pt-BR"/>
              </w:rPr>
            </w:pPr>
            <w:r w:rsidRPr="009F1AE3">
              <w:rPr>
                <w:sz w:val="20"/>
                <w:szCs w:val="20"/>
                <w:lang w:val="pt-BR"/>
              </w:rPr>
              <w:t>0.7364</w:t>
            </w:r>
          </w:p>
        </w:tc>
        <w:tc>
          <w:tcPr>
            <w:tcW w:w="0" w:type="auto"/>
            <w:vAlign w:val="center"/>
          </w:tcPr>
          <w:p w14:paraId="23B7ACE7" w14:textId="2024E459" w:rsidR="00A106CC" w:rsidRPr="009F1AE3" w:rsidRDefault="005260F9" w:rsidP="009F1AE3">
            <w:pPr>
              <w:jc w:val="center"/>
              <w:cnfStyle w:val="000000000000" w:firstRow="0" w:lastRow="0" w:firstColumn="0" w:lastColumn="0" w:oddVBand="0" w:evenVBand="0" w:oddHBand="0" w:evenHBand="0" w:firstRowFirstColumn="0" w:firstRowLastColumn="0" w:lastRowFirstColumn="0" w:lastRowLastColumn="0"/>
              <w:rPr>
                <w:sz w:val="20"/>
                <w:szCs w:val="20"/>
                <w:lang w:val="pt-BR"/>
              </w:rPr>
            </w:pPr>
            <w:r w:rsidRPr="009F1AE3">
              <w:rPr>
                <w:sz w:val="20"/>
                <w:szCs w:val="20"/>
                <w:lang w:val="pt-BR"/>
              </w:rPr>
              <w:t>0.6161</w:t>
            </w:r>
          </w:p>
        </w:tc>
        <w:tc>
          <w:tcPr>
            <w:tcW w:w="0" w:type="auto"/>
            <w:vAlign w:val="center"/>
          </w:tcPr>
          <w:p w14:paraId="7E6CC05B" w14:textId="6BA4ABF0" w:rsidR="00A106CC" w:rsidRPr="009F1AE3" w:rsidRDefault="005260F9" w:rsidP="009F1AE3">
            <w:pPr>
              <w:jc w:val="center"/>
              <w:cnfStyle w:val="000000000000" w:firstRow="0" w:lastRow="0" w:firstColumn="0" w:lastColumn="0" w:oddVBand="0" w:evenVBand="0" w:oddHBand="0" w:evenHBand="0" w:firstRowFirstColumn="0" w:firstRowLastColumn="0" w:lastRowFirstColumn="0" w:lastRowLastColumn="0"/>
              <w:rPr>
                <w:sz w:val="20"/>
                <w:szCs w:val="20"/>
                <w:lang w:val="pt-BR"/>
              </w:rPr>
            </w:pPr>
            <w:r w:rsidRPr="009F1AE3">
              <w:rPr>
                <w:sz w:val="20"/>
                <w:szCs w:val="20"/>
                <w:lang w:val="pt-BR"/>
              </w:rPr>
              <w:t>1.4141</w:t>
            </w:r>
          </w:p>
        </w:tc>
        <w:tc>
          <w:tcPr>
            <w:tcW w:w="0" w:type="auto"/>
            <w:vAlign w:val="center"/>
          </w:tcPr>
          <w:p w14:paraId="2D1C5420" w14:textId="3F7DDA6D" w:rsidR="00A106CC" w:rsidRPr="009F1AE3" w:rsidRDefault="005260F9" w:rsidP="009F1AE3">
            <w:pPr>
              <w:jc w:val="center"/>
              <w:cnfStyle w:val="000000000000" w:firstRow="0" w:lastRow="0" w:firstColumn="0" w:lastColumn="0" w:oddVBand="0" w:evenVBand="0" w:oddHBand="0" w:evenHBand="0" w:firstRowFirstColumn="0" w:firstRowLastColumn="0" w:lastRowFirstColumn="0" w:lastRowLastColumn="0"/>
              <w:rPr>
                <w:sz w:val="20"/>
                <w:szCs w:val="20"/>
                <w:lang w:val="pt-BR"/>
              </w:rPr>
            </w:pPr>
            <w:r w:rsidRPr="009F1AE3">
              <w:rPr>
                <w:sz w:val="20"/>
                <w:szCs w:val="20"/>
                <w:lang w:val="pt-BR"/>
              </w:rPr>
              <w:t>2.4342</w:t>
            </w:r>
          </w:p>
        </w:tc>
        <w:tc>
          <w:tcPr>
            <w:tcW w:w="0" w:type="auto"/>
            <w:vAlign w:val="center"/>
          </w:tcPr>
          <w:p w14:paraId="32D42D36" w14:textId="51017553" w:rsidR="00A106CC" w:rsidRPr="009F1AE3" w:rsidRDefault="005260F9" w:rsidP="009F1AE3">
            <w:pPr>
              <w:jc w:val="center"/>
              <w:cnfStyle w:val="000000000000" w:firstRow="0" w:lastRow="0" w:firstColumn="0" w:lastColumn="0" w:oddVBand="0" w:evenVBand="0" w:oddHBand="0" w:evenHBand="0" w:firstRowFirstColumn="0" w:firstRowLastColumn="0" w:lastRowFirstColumn="0" w:lastRowLastColumn="0"/>
              <w:rPr>
                <w:sz w:val="20"/>
                <w:szCs w:val="20"/>
                <w:lang w:val="pt-BR"/>
              </w:rPr>
            </w:pPr>
            <w:r w:rsidRPr="009F1AE3">
              <w:rPr>
                <w:sz w:val="20"/>
                <w:szCs w:val="20"/>
                <w:lang w:val="pt-BR"/>
              </w:rPr>
              <w:t>-0.7031</w:t>
            </w:r>
          </w:p>
        </w:tc>
        <w:tc>
          <w:tcPr>
            <w:tcW w:w="0" w:type="auto"/>
            <w:vAlign w:val="center"/>
          </w:tcPr>
          <w:p w14:paraId="10D74570" w14:textId="71199BE4" w:rsidR="00A106CC" w:rsidRPr="009F1AE3" w:rsidRDefault="005260F9" w:rsidP="009F1AE3">
            <w:pPr>
              <w:jc w:val="center"/>
              <w:cnfStyle w:val="000000000000" w:firstRow="0" w:lastRow="0" w:firstColumn="0" w:lastColumn="0" w:oddVBand="0" w:evenVBand="0" w:oddHBand="0" w:evenHBand="0" w:firstRowFirstColumn="0" w:firstRowLastColumn="0" w:lastRowFirstColumn="0" w:lastRowLastColumn="0"/>
              <w:rPr>
                <w:sz w:val="20"/>
                <w:szCs w:val="20"/>
                <w:lang w:val="pt-BR"/>
              </w:rPr>
            </w:pPr>
            <w:r w:rsidRPr="009F1AE3">
              <w:rPr>
                <w:sz w:val="20"/>
                <w:szCs w:val="20"/>
                <w:lang w:val="pt-BR"/>
              </w:rPr>
              <w:t>350</w:t>
            </w:r>
          </w:p>
        </w:tc>
      </w:tr>
      <w:tr w:rsidR="00A106CC" w:rsidRPr="00F1589C" w14:paraId="116D8AA8" w14:textId="77777777" w:rsidTr="009F1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B3AD0F" w14:textId="77777777" w:rsidR="00A106CC" w:rsidRPr="009F1AE3" w:rsidRDefault="00A106CC" w:rsidP="009F1AE3">
            <w:pPr>
              <w:ind w:left="360"/>
              <w:jc w:val="center"/>
              <w:rPr>
                <w:sz w:val="20"/>
                <w:szCs w:val="20"/>
                <w:lang w:val="pt-BR"/>
              </w:rPr>
            </w:pPr>
            <w:r w:rsidRPr="009F1AE3">
              <w:rPr>
                <w:sz w:val="20"/>
                <w:szCs w:val="20"/>
                <w:lang w:val="pt-BR"/>
              </w:rPr>
              <w:t>3º(T3)</w:t>
            </w:r>
          </w:p>
        </w:tc>
        <w:tc>
          <w:tcPr>
            <w:tcW w:w="0" w:type="auto"/>
            <w:vAlign w:val="center"/>
            <w:hideMark/>
          </w:tcPr>
          <w:p w14:paraId="4414CD92" w14:textId="79E2F57C" w:rsidR="00A106CC" w:rsidRPr="009F1AE3" w:rsidRDefault="005260F9" w:rsidP="009F1AE3">
            <w:pPr>
              <w:jc w:val="center"/>
              <w:cnfStyle w:val="000000100000" w:firstRow="0" w:lastRow="0" w:firstColumn="0" w:lastColumn="0" w:oddVBand="0" w:evenVBand="0" w:oddHBand="1" w:evenHBand="0" w:firstRowFirstColumn="0" w:firstRowLastColumn="0" w:lastRowFirstColumn="0" w:lastRowLastColumn="0"/>
              <w:rPr>
                <w:sz w:val="20"/>
                <w:szCs w:val="20"/>
                <w:lang w:val="pt-BR"/>
              </w:rPr>
            </w:pPr>
            <w:r w:rsidRPr="009F1AE3">
              <w:rPr>
                <w:sz w:val="20"/>
                <w:szCs w:val="20"/>
                <w:lang w:val="pt-BR"/>
              </w:rPr>
              <w:t>0.9643</w:t>
            </w:r>
          </w:p>
        </w:tc>
        <w:tc>
          <w:tcPr>
            <w:tcW w:w="0" w:type="auto"/>
            <w:vAlign w:val="center"/>
            <w:hideMark/>
          </w:tcPr>
          <w:p w14:paraId="6D1F2C75" w14:textId="07E9E9D0" w:rsidR="00A106CC" w:rsidRPr="009F1AE3" w:rsidRDefault="005260F9" w:rsidP="009F1AE3">
            <w:pPr>
              <w:jc w:val="center"/>
              <w:cnfStyle w:val="000000100000" w:firstRow="0" w:lastRow="0" w:firstColumn="0" w:lastColumn="0" w:oddVBand="0" w:evenVBand="0" w:oddHBand="1" w:evenHBand="0" w:firstRowFirstColumn="0" w:firstRowLastColumn="0" w:lastRowFirstColumn="0" w:lastRowLastColumn="0"/>
              <w:rPr>
                <w:sz w:val="20"/>
                <w:szCs w:val="20"/>
                <w:lang w:val="pt-BR"/>
              </w:rPr>
            </w:pPr>
            <w:r w:rsidRPr="009F1AE3">
              <w:rPr>
                <w:sz w:val="20"/>
                <w:szCs w:val="20"/>
                <w:lang w:val="pt-BR"/>
              </w:rPr>
              <w:t>0.9897</w:t>
            </w:r>
          </w:p>
        </w:tc>
        <w:tc>
          <w:tcPr>
            <w:tcW w:w="0" w:type="auto"/>
            <w:vAlign w:val="center"/>
            <w:hideMark/>
          </w:tcPr>
          <w:p w14:paraId="5FF97D36" w14:textId="49914E38" w:rsidR="00A106CC" w:rsidRPr="009F1AE3" w:rsidRDefault="005260F9" w:rsidP="009F1AE3">
            <w:pPr>
              <w:jc w:val="center"/>
              <w:cnfStyle w:val="000000100000" w:firstRow="0" w:lastRow="0" w:firstColumn="0" w:lastColumn="0" w:oddVBand="0" w:evenVBand="0" w:oddHBand="1" w:evenHBand="0" w:firstRowFirstColumn="0" w:firstRowLastColumn="0" w:lastRowFirstColumn="0" w:lastRowLastColumn="0"/>
              <w:rPr>
                <w:sz w:val="20"/>
                <w:szCs w:val="20"/>
                <w:lang w:val="pt-BR"/>
              </w:rPr>
            </w:pPr>
            <w:r w:rsidRPr="009F1AE3">
              <w:rPr>
                <w:sz w:val="20"/>
                <w:szCs w:val="20"/>
                <w:lang w:val="pt-BR"/>
              </w:rPr>
              <w:t>0.699</w:t>
            </w:r>
          </w:p>
        </w:tc>
        <w:tc>
          <w:tcPr>
            <w:tcW w:w="0" w:type="auto"/>
            <w:vAlign w:val="center"/>
            <w:hideMark/>
          </w:tcPr>
          <w:p w14:paraId="6043E2CA" w14:textId="11E455B0" w:rsidR="00A106CC" w:rsidRPr="009F1AE3" w:rsidRDefault="005260F9" w:rsidP="009F1AE3">
            <w:pPr>
              <w:jc w:val="center"/>
              <w:cnfStyle w:val="000000100000" w:firstRow="0" w:lastRow="0" w:firstColumn="0" w:lastColumn="0" w:oddVBand="0" w:evenVBand="0" w:oddHBand="1" w:evenHBand="0" w:firstRowFirstColumn="0" w:firstRowLastColumn="0" w:lastRowFirstColumn="0" w:lastRowLastColumn="0"/>
              <w:rPr>
                <w:sz w:val="20"/>
                <w:szCs w:val="20"/>
                <w:lang w:val="pt-BR"/>
              </w:rPr>
            </w:pPr>
            <w:r w:rsidRPr="009F1AE3">
              <w:rPr>
                <w:sz w:val="20"/>
                <w:szCs w:val="20"/>
                <w:lang w:val="pt-BR"/>
              </w:rPr>
              <w:t>1.4355</w:t>
            </w:r>
          </w:p>
        </w:tc>
        <w:tc>
          <w:tcPr>
            <w:tcW w:w="0" w:type="auto"/>
            <w:vAlign w:val="center"/>
            <w:hideMark/>
          </w:tcPr>
          <w:p w14:paraId="276050C1" w14:textId="1BB69549" w:rsidR="00A106CC" w:rsidRPr="009F1AE3" w:rsidRDefault="005260F9" w:rsidP="009F1AE3">
            <w:pPr>
              <w:jc w:val="center"/>
              <w:cnfStyle w:val="000000100000" w:firstRow="0" w:lastRow="0" w:firstColumn="0" w:lastColumn="0" w:oddVBand="0" w:evenVBand="0" w:oddHBand="1" w:evenHBand="0" w:firstRowFirstColumn="0" w:firstRowLastColumn="0" w:lastRowFirstColumn="0" w:lastRowLastColumn="0"/>
              <w:rPr>
                <w:sz w:val="20"/>
                <w:szCs w:val="20"/>
                <w:lang w:val="pt-BR"/>
              </w:rPr>
            </w:pPr>
            <w:r w:rsidRPr="009F1AE3">
              <w:rPr>
                <w:sz w:val="20"/>
                <w:szCs w:val="20"/>
                <w:lang w:val="pt-BR"/>
              </w:rPr>
              <w:t>2.4121</w:t>
            </w:r>
          </w:p>
        </w:tc>
        <w:tc>
          <w:tcPr>
            <w:tcW w:w="0" w:type="auto"/>
            <w:vAlign w:val="center"/>
            <w:hideMark/>
          </w:tcPr>
          <w:p w14:paraId="2D8B257E" w14:textId="24CA1527" w:rsidR="00A106CC" w:rsidRPr="009F1AE3" w:rsidRDefault="005260F9" w:rsidP="009F1AE3">
            <w:pPr>
              <w:jc w:val="center"/>
              <w:cnfStyle w:val="000000100000" w:firstRow="0" w:lastRow="0" w:firstColumn="0" w:lastColumn="0" w:oddVBand="0" w:evenVBand="0" w:oddHBand="1" w:evenHBand="0" w:firstRowFirstColumn="0" w:firstRowLastColumn="0" w:lastRowFirstColumn="0" w:lastRowLastColumn="0"/>
              <w:rPr>
                <w:sz w:val="20"/>
                <w:szCs w:val="20"/>
                <w:lang w:val="pt-BR"/>
              </w:rPr>
            </w:pPr>
            <w:r w:rsidRPr="009F1AE3">
              <w:rPr>
                <w:sz w:val="20"/>
                <w:szCs w:val="20"/>
                <w:lang w:val="pt-BR"/>
              </w:rPr>
              <w:t>-0.6797</w:t>
            </w:r>
          </w:p>
          <w:p w14:paraId="3506B43C" w14:textId="77777777" w:rsidR="005260F9" w:rsidRPr="00F1589C" w:rsidRDefault="005260F9" w:rsidP="009F1AE3">
            <w:pPr>
              <w:ind w:left="426"/>
              <w:jc w:val="center"/>
              <w:cnfStyle w:val="000000100000" w:firstRow="0" w:lastRow="0" w:firstColumn="0" w:lastColumn="0" w:oddVBand="0" w:evenVBand="0" w:oddHBand="1" w:evenHBand="0" w:firstRowFirstColumn="0" w:firstRowLastColumn="0" w:lastRowFirstColumn="0" w:lastRowLastColumn="0"/>
              <w:rPr>
                <w:sz w:val="20"/>
                <w:szCs w:val="20"/>
                <w:lang w:val="pt-BR"/>
              </w:rPr>
            </w:pPr>
          </w:p>
        </w:tc>
        <w:tc>
          <w:tcPr>
            <w:tcW w:w="0" w:type="auto"/>
            <w:vAlign w:val="center"/>
            <w:hideMark/>
          </w:tcPr>
          <w:p w14:paraId="5D3D3D82" w14:textId="208DFBD5" w:rsidR="00A106CC" w:rsidRPr="009F1AE3" w:rsidRDefault="005260F9" w:rsidP="009F1AE3">
            <w:pPr>
              <w:jc w:val="center"/>
              <w:cnfStyle w:val="000000100000" w:firstRow="0" w:lastRow="0" w:firstColumn="0" w:lastColumn="0" w:oddVBand="0" w:evenVBand="0" w:oddHBand="1" w:evenHBand="0" w:firstRowFirstColumn="0" w:firstRowLastColumn="0" w:lastRowFirstColumn="0" w:lastRowLastColumn="0"/>
              <w:rPr>
                <w:sz w:val="20"/>
                <w:szCs w:val="20"/>
                <w:lang w:val="pt-BR"/>
              </w:rPr>
            </w:pPr>
            <w:r w:rsidRPr="009F1AE3">
              <w:rPr>
                <w:sz w:val="20"/>
                <w:szCs w:val="20"/>
                <w:lang w:val="pt-BR"/>
              </w:rPr>
              <w:t>356</w:t>
            </w:r>
          </w:p>
        </w:tc>
      </w:tr>
      <w:tr w:rsidR="00A106CC" w:rsidRPr="00F1589C" w14:paraId="32A2737B" w14:textId="77777777" w:rsidTr="009F1AE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6D0E1F" w14:textId="77777777" w:rsidR="00A106CC" w:rsidRPr="009F1AE3" w:rsidRDefault="00A106CC" w:rsidP="009F1AE3">
            <w:pPr>
              <w:ind w:left="360"/>
              <w:jc w:val="center"/>
              <w:rPr>
                <w:sz w:val="20"/>
                <w:szCs w:val="20"/>
                <w:lang w:val="pt-BR"/>
              </w:rPr>
            </w:pPr>
            <w:r w:rsidRPr="009F1AE3">
              <w:rPr>
                <w:sz w:val="20"/>
                <w:szCs w:val="20"/>
                <w:lang w:val="pt-BR"/>
              </w:rPr>
              <w:t>4º(T4)</w:t>
            </w:r>
          </w:p>
        </w:tc>
        <w:tc>
          <w:tcPr>
            <w:tcW w:w="0" w:type="auto"/>
            <w:vAlign w:val="center"/>
            <w:hideMark/>
          </w:tcPr>
          <w:p w14:paraId="15E59C00" w14:textId="741A65F3" w:rsidR="00A106CC" w:rsidRPr="009F1AE3" w:rsidRDefault="005260F9" w:rsidP="009F1AE3">
            <w:pPr>
              <w:jc w:val="center"/>
              <w:cnfStyle w:val="000000000000" w:firstRow="0" w:lastRow="0" w:firstColumn="0" w:lastColumn="0" w:oddVBand="0" w:evenVBand="0" w:oddHBand="0" w:evenHBand="0" w:firstRowFirstColumn="0" w:firstRowLastColumn="0" w:lastRowFirstColumn="0" w:lastRowLastColumn="0"/>
              <w:rPr>
                <w:sz w:val="20"/>
                <w:szCs w:val="20"/>
                <w:lang w:val="pt-BR"/>
              </w:rPr>
            </w:pPr>
            <w:r w:rsidRPr="009F1AE3">
              <w:rPr>
                <w:sz w:val="20"/>
                <w:szCs w:val="20"/>
                <w:lang w:val="pt-BR"/>
              </w:rPr>
              <w:t>0.2075</w:t>
            </w:r>
          </w:p>
        </w:tc>
        <w:tc>
          <w:tcPr>
            <w:tcW w:w="0" w:type="auto"/>
            <w:vAlign w:val="center"/>
            <w:hideMark/>
          </w:tcPr>
          <w:p w14:paraId="249E6792" w14:textId="7405C479" w:rsidR="00A106CC" w:rsidRPr="009F1AE3" w:rsidRDefault="005260F9" w:rsidP="009F1AE3">
            <w:pPr>
              <w:jc w:val="center"/>
              <w:cnfStyle w:val="000000000000" w:firstRow="0" w:lastRow="0" w:firstColumn="0" w:lastColumn="0" w:oddVBand="0" w:evenVBand="0" w:oddHBand="0" w:evenHBand="0" w:firstRowFirstColumn="0" w:firstRowLastColumn="0" w:lastRowFirstColumn="0" w:lastRowLastColumn="0"/>
              <w:rPr>
                <w:sz w:val="20"/>
                <w:szCs w:val="20"/>
                <w:lang w:val="pt-BR"/>
              </w:rPr>
            </w:pPr>
            <w:r w:rsidRPr="009F1AE3">
              <w:rPr>
                <w:sz w:val="20"/>
                <w:szCs w:val="20"/>
                <w:lang w:val="pt-BR"/>
              </w:rPr>
              <w:t>0.9532</w:t>
            </w:r>
          </w:p>
        </w:tc>
        <w:tc>
          <w:tcPr>
            <w:tcW w:w="0" w:type="auto"/>
            <w:vAlign w:val="center"/>
            <w:hideMark/>
          </w:tcPr>
          <w:p w14:paraId="6BF80F06" w14:textId="6B0697F8" w:rsidR="00A106CC" w:rsidRPr="009F1AE3" w:rsidRDefault="005260F9" w:rsidP="009F1AE3">
            <w:pPr>
              <w:jc w:val="center"/>
              <w:cnfStyle w:val="000000000000" w:firstRow="0" w:lastRow="0" w:firstColumn="0" w:lastColumn="0" w:oddVBand="0" w:evenVBand="0" w:oddHBand="0" w:evenHBand="0" w:firstRowFirstColumn="0" w:firstRowLastColumn="0" w:lastRowFirstColumn="0" w:lastRowLastColumn="0"/>
              <w:rPr>
                <w:sz w:val="20"/>
                <w:szCs w:val="20"/>
                <w:lang w:val="pt-BR"/>
              </w:rPr>
            </w:pPr>
            <w:r w:rsidRPr="009F1AE3">
              <w:rPr>
                <w:sz w:val="20"/>
                <w:szCs w:val="20"/>
                <w:lang w:val="pt-BR"/>
              </w:rPr>
              <w:t>0.0712</w:t>
            </w:r>
          </w:p>
        </w:tc>
        <w:tc>
          <w:tcPr>
            <w:tcW w:w="0" w:type="auto"/>
            <w:vAlign w:val="center"/>
            <w:hideMark/>
          </w:tcPr>
          <w:p w14:paraId="159C3EF6" w14:textId="55119E82" w:rsidR="00A106CC" w:rsidRPr="009F1AE3" w:rsidRDefault="005260F9" w:rsidP="009F1AE3">
            <w:pPr>
              <w:jc w:val="center"/>
              <w:cnfStyle w:val="000000000000" w:firstRow="0" w:lastRow="0" w:firstColumn="0" w:lastColumn="0" w:oddVBand="0" w:evenVBand="0" w:oddHBand="0" w:evenHBand="0" w:firstRowFirstColumn="0" w:firstRowLastColumn="0" w:lastRowFirstColumn="0" w:lastRowLastColumn="0"/>
              <w:rPr>
                <w:sz w:val="20"/>
                <w:szCs w:val="20"/>
                <w:lang w:val="pt-BR"/>
              </w:rPr>
            </w:pPr>
            <w:r w:rsidRPr="009F1AE3">
              <w:rPr>
                <w:sz w:val="20"/>
                <w:szCs w:val="20"/>
                <w:lang w:val="pt-BR"/>
              </w:rPr>
              <w:t>1.5604</w:t>
            </w:r>
          </w:p>
        </w:tc>
        <w:tc>
          <w:tcPr>
            <w:tcW w:w="0" w:type="auto"/>
            <w:vAlign w:val="center"/>
            <w:hideMark/>
          </w:tcPr>
          <w:p w14:paraId="26281306" w14:textId="2EDEDF53" w:rsidR="00A106CC" w:rsidRPr="009F1AE3" w:rsidRDefault="005260F9" w:rsidP="009F1AE3">
            <w:pPr>
              <w:jc w:val="center"/>
              <w:cnfStyle w:val="000000000000" w:firstRow="0" w:lastRow="0" w:firstColumn="0" w:lastColumn="0" w:oddVBand="0" w:evenVBand="0" w:oddHBand="0" w:evenHBand="0" w:firstRowFirstColumn="0" w:firstRowLastColumn="0" w:lastRowFirstColumn="0" w:lastRowLastColumn="0"/>
              <w:rPr>
                <w:sz w:val="20"/>
                <w:szCs w:val="20"/>
                <w:lang w:val="pt-BR"/>
              </w:rPr>
            </w:pPr>
            <w:r w:rsidRPr="009F1AE3">
              <w:rPr>
                <w:sz w:val="20"/>
                <w:szCs w:val="20"/>
                <w:lang w:val="pt-BR"/>
              </w:rPr>
              <w:t>2.4587</w:t>
            </w:r>
          </w:p>
        </w:tc>
        <w:tc>
          <w:tcPr>
            <w:tcW w:w="0" w:type="auto"/>
            <w:vAlign w:val="center"/>
            <w:hideMark/>
          </w:tcPr>
          <w:p w14:paraId="6A6E94BC" w14:textId="57ABDED9" w:rsidR="00A106CC" w:rsidRPr="009F1AE3" w:rsidRDefault="005260F9" w:rsidP="009F1AE3">
            <w:pPr>
              <w:jc w:val="center"/>
              <w:cnfStyle w:val="000000000000" w:firstRow="0" w:lastRow="0" w:firstColumn="0" w:lastColumn="0" w:oddVBand="0" w:evenVBand="0" w:oddHBand="0" w:evenHBand="0" w:firstRowFirstColumn="0" w:firstRowLastColumn="0" w:lastRowFirstColumn="0" w:lastRowLastColumn="0"/>
              <w:rPr>
                <w:sz w:val="20"/>
                <w:szCs w:val="20"/>
                <w:lang w:val="pt-BR"/>
              </w:rPr>
            </w:pPr>
            <w:r w:rsidRPr="009F1AE3">
              <w:rPr>
                <w:sz w:val="20"/>
                <w:szCs w:val="20"/>
                <w:lang w:val="pt-BR"/>
              </w:rPr>
              <w:t>-0.7291</w:t>
            </w:r>
          </w:p>
        </w:tc>
        <w:tc>
          <w:tcPr>
            <w:tcW w:w="0" w:type="auto"/>
            <w:vAlign w:val="center"/>
            <w:hideMark/>
          </w:tcPr>
          <w:p w14:paraId="2F4CDC0C" w14:textId="13ABED9E" w:rsidR="00A106CC" w:rsidRPr="009F1AE3" w:rsidRDefault="00B63FE5" w:rsidP="009F1AE3">
            <w:pPr>
              <w:jc w:val="center"/>
              <w:cnfStyle w:val="000000000000" w:firstRow="0" w:lastRow="0" w:firstColumn="0" w:lastColumn="0" w:oddVBand="0" w:evenVBand="0" w:oddHBand="0" w:evenHBand="0" w:firstRowFirstColumn="0" w:firstRowLastColumn="0" w:lastRowFirstColumn="0" w:lastRowLastColumn="0"/>
              <w:rPr>
                <w:sz w:val="20"/>
                <w:szCs w:val="20"/>
                <w:lang w:val="pt-BR"/>
              </w:rPr>
            </w:pPr>
            <w:r w:rsidRPr="009F1AE3">
              <w:rPr>
                <w:sz w:val="20"/>
                <w:szCs w:val="20"/>
                <w:lang w:val="pt-BR"/>
              </w:rPr>
              <w:t>381</w:t>
            </w:r>
          </w:p>
        </w:tc>
      </w:tr>
      <w:tr w:rsidR="00A106CC" w:rsidRPr="00F1589C" w14:paraId="726371AA" w14:textId="77777777" w:rsidTr="009F1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34F53A" w14:textId="77777777" w:rsidR="00A106CC" w:rsidRPr="009F1AE3" w:rsidRDefault="00A106CC" w:rsidP="009F1AE3">
            <w:pPr>
              <w:ind w:left="360"/>
              <w:jc w:val="center"/>
              <w:rPr>
                <w:sz w:val="20"/>
                <w:szCs w:val="20"/>
                <w:lang w:val="pt-BR"/>
              </w:rPr>
            </w:pPr>
            <w:r w:rsidRPr="009F1AE3">
              <w:rPr>
                <w:sz w:val="20"/>
                <w:szCs w:val="20"/>
                <w:lang w:val="pt-BR"/>
              </w:rPr>
              <w:t>5º(T5)</w:t>
            </w:r>
          </w:p>
        </w:tc>
        <w:tc>
          <w:tcPr>
            <w:tcW w:w="0" w:type="auto"/>
            <w:vAlign w:val="center"/>
            <w:hideMark/>
          </w:tcPr>
          <w:p w14:paraId="71627B76" w14:textId="65159AE2" w:rsidR="00A106CC" w:rsidRPr="009F1AE3" w:rsidRDefault="00B63FE5" w:rsidP="009F1AE3">
            <w:pPr>
              <w:jc w:val="center"/>
              <w:cnfStyle w:val="000000100000" w:firstRow="0" w:lastRow="0" w:firstColumn="0" w:lastColumn="0" w:oddVBand="0" w:evenVBand="0" w:oddHBand="1" w:evenHBand="0" w:firstRowFirstColumn="0" w:firstRowLastColumn="0" w:lastRowFirstColumn="0" w:lastRowLastColumn="0"/>
              <w:rPr>
                <w:sz w:val="20"/>
                <w:szCs w:val="20"/>
                <w:lang w:val="pt-BR"/>
              </w:rPr>
            </w:pPr>
            <w:r w:rsidRPr="009F1AE3">
              <w:rPr>
                <w:sz w:val="20"/>
                <w:szCs w:val="20"/>
                <w:lang w:val="pt-BR"/>
              </w:rPr>
              <w:t>0.4993</w:t>
            </w:r>
          </w:p>
        </w:tc>
        <w:tc>
          <w:tcPr>
            <w:tcW w:w="0" w:type="auto"/>
            <w:vAlign w:val="center"/>
            <w:hideMark/>
          </w:tcPr>
          <w:p w14:paraId="6A27420B" w14:textId="215B3EF0" w:rsidR="00A106CC" w:rsidRPr="009F1AE3" w:rsidRDefault="00B63FE5" w:rsidP="009F1AE3">
            <w:pPr>
              <w:jc w:val="center"/>
              <w:cnfStyle w:val="000000100000" w:firstRow="0" w:lastRow="0" w:firstColumn="0" w:lastColumn="0" w:oddVBand="0" w:evenVBand="0" w:oddHBand="1" w:evenHBand="0" w:firstRowFirstColumn="0" w:firstRowLastColumn="0" w:lastRowFirstColumn="0" w:lastRowLastColumn="0"/>
              <w:rPr>
                <w:sz w:val="20"/>
                <w:szCs w:val="20"/>
                <w:lang w:val="pt-BR"/>
              </w:rPr>
            </w:pPr>
            <w:r w:rsidRPr="009F1AE3">
              <w:rPr>
                <w:sz w:val="20"/>
                <w:szCs w:val="20"/>
                <w:lang w:val="pt-BR"/>
              </w:rPr>
              <w:t>0.3630</w:t>
            </w:r>
          </w:p>
        </w:tc>
        <w:tc>
          <w:tcPr>
            <w:tcW w:w="0" w:type="auto"/>
            <w:vAlign w:val="center"/>
            <w:hideMark/>
          </w:tcPr>
          <w:p w14:paraId="7F1D9AA6" w14:textId="45FCC364" w:rsidR="00A106CC" w:rsidRPr="009F1AE3" w:rsidRDefault="00B63FE5" w:rsidP="009F1AE3">
            <w:pPr>
              <w:jc w:val="center"/>
              <w:cnfStyle w:val="000000100000" w:firstRow="0" w:lastRow="0" w:firstColumn="0" w:lastColumn="0" w:oddVBand="0" w:evenVBand="0" w:oddHBand="1" w:evenHBand="0" w:firstRowFirstColumn="0" w:firstRowLastColumn="0" w:lastRowFirstColumn="0" w:lastRowLastColumn="0"/>
              <w:rPr>
                <w:sz w:val="20"/>
                <w:szCs w:val="20"/>
                <w:lang w:val="pt-BR"/>
              </w:rPr>
            </w:pPr>
            <w:r w:rsidRPr="009F1AE3">
              <w:rPr>
                <w:sz w:val="20"/>
                <w:szCs w:val="20"/>
                <w:lang w:val="pt-BR"/>
              </w:rPr>
              <w:t>0.4021</w:t>
            </w:r>
          </w:p>
        </w:tc>
        <w:tc>
          <w:tcPr>
            <w:tcW w:w="0" w:type="auto"/>
            <w:vAlign w:val="center"/>
            <w:hideMark/>
          </w:tcPr>
          <w:p w14:paraId="280F6002" w14:textId="58E1B875" w:rsidR="00A106CC" w:rsidRPr="009F1AE3" w:rsidRDefault="00B63FE5" w:rsidP="009F1AE3">
            <w:pPr>
              <w:jc w:val="center"/>
              <w:cnfStyle w:val="000000100000" w:firstRow="0" w:lastRow="0" w:firstColumn="0" w:lastColumn="0" w:oddVBand="0" w:evenVBand="0" w:oddHBand="1" w:evenHBand="0" w:firstRowFirstColumn="0" w:firstRowLastColumn="0" w:lastRowFirstColumn="0" w:lastRowLastColumn="0"/>
              <w:rPr>
                <w:sz w:val="20"/>
                <w:szCs w:val="20"/>
                <w:lang w:val="pt-BR"/>
              </w:rPr>
            </w:pPr>
            <w:r w:rsidRPr="009F1AE3">
              <w:rPr>
                <w:sz w:val="20"/>
                <w:szCs w:val="20"/>
                <w:lang w:val="pt-BR"/>
              </w:rPr>
              <w:t>1.5647</w:t>
            </w:r>
          </w:p>
        </w:tc>
        <w:tc>
          <w:tcPr>
            <w:tcW w:w="0" w:type="auto"/>
            <w:vAlign w:val="center"/>
            <w:hideMark/>
          </w:tcPr>
          <w:p w14:paraId="70E30597" w14:textId="0553E039" w:rsidR="00A106CC" w:rsidRPr="009F1AE3" w:rsidRDefault="00B63FE5" w:rsidP="009F1AE3">
            <w:pPr>
              <w:jc w:val="center"/>
              <w:cnfStyle w:val="000000100000" w:firstRow="0" w:lastRow="0" w:firstColumn="0" w:lastColumn="0" w:oddVBand="0" w:evenVBand="0" w:oddHBand="1" w:evenHBand="0" w:firstRowFirstColumn="0" w:firstRowLastColumn="0" w:lastRowFirstColumn="0" w:lastRowLastColumn="0"/>
              <w:rPr>
                <w:sz w:val="20"/>
                <w:szCs w:val="20"/>
                <w:lang w:val="pt-BR"/>
              </w:rPr>
            </w:pPr>
            <w:r w:rsidRPr="009F1AE3">
              <w:rPr>
                <w:sz w:val="20"/>
                <w:szCs w:val="20"/>
                <w:lang w:val="pt-BR"/>
              </w:rPr>
              <w:t>2.4687</w:t>
            </w:r>
          </w:p>
        </w:tc>
        <w:tc>
          <w:tcPr>
            <w:tcW w:w="0" w:type="auto"/>
            <w:vAlign w:val="center"/>
            <w:hideMark/>
          </w:tcPr>
          <w:p w14:paraId="505A5C07" w14:textId="46A3B185" w:rsidR="00A106CC" w:rsidRPr="009F1AE3" w:rsidRDefault="00B63FE5" w:rsidP="009F1AE3">
            <w:pPr>
              <w:jc w:val="center"/>
              <w:cnfStyle w:val="000000100000" w:firstRow="0" w:lastRow="0" w:firstColumn="0" w:lastColumn="0" w:oddVBand="0" w:evenVBand="0" w:oddHBand="1" w:evenHBand="0" w:firstRowFirstColumn="0" w:firstRowLastColumn="0" w:lastRowFirstColumn="0" w:lastRowLastColumn="0"/>
              <w:rPr>
                <w:sz w:val="20"/>
                <w:szCs w:val="20"/>
                <w:lang w:val="pt-BR"/>
              </w:rPr>
            </w:pPr>
            <w:r w:rsidRPr="009F1AE3">
              <w:rPr>
                <w:sz w:val="20"/>
                <w:szCs w:val="20"/>
                <w:lang w:val="pt-BR"/>
              </w:rPr>
              <w:t>-0.7337</w:t>
            </w:r>
          </w:p>
        </w:tc>
        <w:tc>
          <w:tcPr>
            <w:tcW w:w="0" w:type="auto"/>
            <w:vAlign w:val="center"/>
            <w:hideMark/>
          </w:tcPr>
          <w:p w14:paraId="35896138" w14:textId="7EAD8737" w:rsidR="00A106CC" w:rsidRPr="009F1AE3" w:rsidRDefault="00B63FE5" w:rsidP="009F1AE3">
            <w:pPr>
              <w:jc w:val="center"/>
              <w:cnfStyle w:val="000000100000" w:firstRow="0" w:lastRow="0" w:firstColumn="0" w:lastColumn="0" w:oddVBand="0" w:evenVBand="0" w:oddHBand="1" w:evenHBand="0" w:firstRowFirstColumn="0" w:firstRowLastColumn="0" w:lastRowFirstColumn="0" w:lastRowLastColumn="0"/>
              <w:rPr>
                <w:sz w:val="20"/>
                <w:szCs w:val="20"/>
                <w:lang w:val="pt-BR"/>
              </w:rPr>
            </w:pPr>
            <w:r w:rsidRPr="009F1AE3">
              <w:rPr>
                <w:sz w:val="20"/>
                <w:szCs w:val="20"/>
                <w:lang w:val="pt-BR"/>
              </w:rPr>
              <w:t>396</w:t>
            </w:r>
          </w:p>
        </w:tc>
      </w:tr>
    </w:tbl>
    <w:p w14:paraId="2D1B19FB" w14:textId="77777777" w:rsidR="00CF5B18" w:rsidRDefault="00CF5B18" w:rsidP="008F1DE8">
      <w:pPr>
        <w:rPr>
          <w:sz w:val="20"/>
          <w:szCs w:val="20"/>
        </w:rPr>
      </w:pPr>
    </w:p>
    <w:p w14:paraId="07CC4D47" w14:textId="77777777" w:rsidR="00CF5B18" w:rsidRDefault="00CF5B18" w:rsidP="009F1AE3">
      <w:pPr>
        <w:ind w:left="360"/>
        <w:rPr>
          <w:sz w:val="20"/>
          <w:szCs w:val="20"/>
        </w:rPr>
      </w:pPr>
    </w:p>
    <w:p w14:paraId="6A0253A1" w14:textId="03C06AC2" w:rsidR="002A3279" w:rsidRDefault="00000000" w:rsidP="009F1AE3">
      <w:pPr>
        <w:ind w:left="360"/>
        <w:rPr>
          <w:sz w:val="20"/>
          <w:szCs w:val="20"/>
        </w:rPr>
      </w:pPr>
      <w:r w:rsidRPr="009F1AE3">
        <w:rPr>
          <w:sz w:val="20"/>
          <w:szCs w:val="20"/>
        </w:rPr>
        <w:t>Após o treinamento do Perceptron, coloque o mesmo em operação, aplicando-o na classificação automática das amostras conforme a tabela a seguir:</w:t>
      </w:r>
    </w:p>
    <w:p w14:paraId="54D99EAD" w14:textId="77777777" w:rsidR="00E344F6" w:rsidRDefault="00E344F6" w:rsidP="009F1AE3">
      <w:pPr>
        <w:ind w:left="360"/>
        <w:rPr>
          <w:sz w:val="20"/>
          <w:szCs w:val="20"/>
        </w:rPr>
      </w:pPr>
    </w:p>
    <w:p w14:paraId="67F1B9D0" w14:textId="515666E6" w:rsidR="00E344F6" w:rsidRPr="00E344F6" w:rsidRDefault="00E344F6" w:rsidP="00E344F6">
      <w:pPr>
        <w:ind w:left="360"/>
        <w:rPr>
          <w:sz w:val="20"/>
          <w:szCs w:val="20"/>
        </w:rPr>
      </w:pPr>
      <w:r w:rsidRPr="00E344F6">
        <w:rPr>
          <w:b/>
          <w:bCs/>
          <w:sz w:val="20"/>
          <w:szCs w:val="20"/>
        </w:rPr>
        <w:t xml:space="preserve">Legenda: </w:t>
      </w:r>
      <w:r>
        <w:rPr>
          <w:sz w:val="20"/>
          <w:szCs w:val="20"/>
        </w:rPr>
        <w:t>P1 = -1 e P2 = 1</w:t>
      </w:r>
    </w:p>
    <w:p w14:paraId="7FFAEA9C" w14:textId="77777777" w:rsidR="00F57A34" w:rsidRPr="00F1589C" w:rsidRDefault="00F57A34" w:rsidP="009F1AE3">
      <w:pPr>
        <w:ind w:left="426"/>
        <w:rPr>
          <w:sz w:val="20"/>
          <w:szCs w:val="20"/>
        </w:rPr>
      </w:pPr>
    </w:p>
    <w:p w14:paraId="764F31CF" w14:textId="77777777" w:rsidR="002A3279" w:rsidRPr="00F1589C" w:rsidRDefault="002A3279" w:rsidP="009F1AE3">
      <w:pPr>
        <w:ind w:left="426"/>
        <w:rPr>
          <w:sz w:val="20"/>
          <w:szCs w:val="20"/>
        </w:rPr>
      </w:pPr>
    </w:p>
    <w:tbl>
      <w:tblPr>
        <w:tblStyle w:val="TabeladeGrade4"/>
        <w:tblW w:w="0" w:type="auto"/>
        <w:tblInd w:w="902" w:type="dxa"/>
        <w:tblLayout w:type="fixed"/>
        <w:tblLook w:val="04A0" w:firstRow="1" w:lastRow="0" w:firstColumn="1" w:lastColumn="0" w:noHBand="0" w:noVBand="1"/>
      </w:tblPr>
      <w:tblGrid>
        <w:gridCol w:w="1050"/>
        <w:gridCol w:w="929"/>
        <w:gridCol w:w="955"/>
        <w:gridCol w:w="961"/>
        <w:gridCol w:w="921"/>
        <w:gridCol w:w="961"/>
        <w:gridCol w:w="961"/>
        <w:gridCol w:w="961"/>
        <w:gridCol w:w="962"/>
      </w:tblGrid>
      <w:tr w:rsidR="002A3279" w:rsidRPr="00F1589C" w14:paraId="2C9E7B8C" w14:textId="77777777" w:rsidTr="008C01D0">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050" w:type="dxa"/>
          </w:tcPr>
          <w:p w14:paraId="5736C8BC" w14:textId="77777777" w:rsidR="002A3279" w:rsidRPr="008C01D0" w:rsidRDefault="00000000" w:rsidP="00E344F6">
            <w:pPr>
              <w:jc w:val="center"/>
              <w:rPr>
                <w:sz w:val="20"/>
                <w:szCs w:val="20"/>
              </w:rPr>
            </w:pPr>
            <w:r w:rsidRPr="008C01D0">
              <w:rPr>
                <w:sz w:val="20"/>
                <w:szCs w:val="20"/>
              </w:rPr>
              <w:t>Amostra</w:t>
            </w:r>
          </w:p>
        </w:tc>
        <w:tc>
          <w:tcPr>
            <w:tcW w:w="929" w:type="dxa"/>
          </w:tcPr>
          <w:p w14:paraId="6BBFBBEC" w14:textId="77777777" w:rsidR="002A3279" w:rsidRPr="008C01D0" w:rsidRDefault="00000000" w:rsidP="00E344F6">
            <w:pPr>
              <w:jc w:val="center"/>
              <w:cnfStyle w:val="100000000000" w:firstRow="1" w:lastRow="0" w:firstColumn="0" w:lastColumn="0" w:oddVBand="0" w:evenVBand="0" w:oddHBand="0" w:evenHBand="0" w:firstRowFirstColumn="0" w:firstRowLastColumn="0" w:lastRowFirstColumn="0" w:lastRowLastColumn="0"/>
              <w:rPr>
                <w:sz w:val="20"/>
                <w:szCs w:val="20"/>
              </w:rPr>
            </w:pPr>
            <w:r w:rsidRPr="008C01D0">
              <w:rPr>
                <w:sz w:val="20"/>
                <w:szCs w:val="20"/>
              </w:rPr>
              <w:t>x1</w:t>
            </w:r>
          </w:p>
        </w:tc>
        <w:tc>
          <w:tcPr>
            <w:tcW w:w="955" w:type="dxa"/>
          </w:tcPr>
          <w:p w14:paraId="35992E97" w14:textId="77777777" w:rsidR="002A3279" w:rsidRPr="008C01D0" w:rsidRDefault="00000000" w:rsidP="00E344F6">
            <w:pPr>
              <w:jc w:val="center"/>
              <w:cnfStyle w:val="100000000000" w:firstRow="1" w:lastRow="0" w:firstColumn="0" w:lastColumn="0" w:oddVBand="0" w:evenVBand="0" w:oddHBand="0" w:evenHBand="0" w:firstRowFirstColumn="0" w:firstRowLastColumn="0" w:lastRowFirstColumn="0" w:lastRowLastColumn="0"/>
              <w:rPr>
                <w:sz w:val="20"/>
                <w:szCs w:val="20"/>
              </w:rPr>
            </w:pPr>
            <w:r w:rsidRPr="008C01D0">
              <w:rPr>
                <w:sz w:val="20"/>
                <w:szCs w:val="20"/>
              </w:rPr>
              <w:t>x2</w:t>
            </w:r>
          </w:p>
        </w:tc>
        <w:tc>
          <w:tcPr>
            <w:tcW w:w="961" w:type="dxa"/>
          </w:tcPr>
          <w:p w14:paraId="509D3963" w14:textId="77777777" w:rsidR="002A3279" w:rsidRPr="008C01D0" w:rsidRDefault="00000000" w:rsidP="00E344F6">
            <w:pPr>
              <w:jc w:val="center"/>
              <w:cnfStyle w:val="100000000000" w:firstRow="1" w:lastRow="0" w:firstColumn="0" w:lastColumn="0" w:oddVBand="0" w:evenVBand="0" w:oddHBand="0" w:evenHBand="0" w:firstRowFirstColumn="0" w:firstRowLastColumn="0" w:lastRowFirstColumn="0" w:lastRowLastColumn="0"/>
              <w:rPr>
                <w:sz w:val="20"/>
                <w:szCs w:val="20"/>
              </w:rPr>
            </w:pPr>
            <w:r w:rsidRPr="008C01D0">
              <w:rPr>
                <w:sz w:val="20"/>
                <w:szCs w:val="20"/>
              </w:rPr>
              <w:t>x3</w:t>
            </w:r>
          </w:p>
        </w:tc>
        <w:tc>
          <w:tcPr>
            <w:tcW w:w="921" w:type="dxa"/>
          </w:tcPr>
          <w:p w14:paraId="3AAF5F56" w14:textId="77777777" w:rsidR="002A3279" w:rsidRPr="008C01D0" w:rsidRDefault="00000000" w:rsidP="00E344F6">
            <w:pPr>
              <w:jc w:val="center"/>
              <w:cnfStyle w:val="100000000000" w:firstRow="1" w:lastRow="0" w:firstColumn="0" w:lastColumn="0" w:oddVBand="0" w:evenVBand="0" w:oddHBand="0" w:evenHBand="0" w:firstRowFirstColumn="0" w:firstRowLastColumn="0" w:lastRowFirstColumn="0" w:lastRowLastColumn="0"/>
              <w:rPr>
                <w:sz w:val="20"/>
                <w:szCs w:val="20"/>
              </w:rPr>
            </w:pPr>
            <w:r w:rsidRPr="008C01D0">
              <w:rPr>
                <w:sz w:val="20"/>
                <w:szCs w:val="20"/>
              </w:rPr>
              <w:t>y(T1)</w:t>
            </w:r>
          </w:p>
        </w:tc>
        <w:tc>
          <w:tcPr>
            <w:tcW w:w="961" w:type="dxa"/>
          </w:tcPr>
          <w:p w14:paraId="74E92DF2" w14:textId="77777777" w:rsidR="002A3279" w:rsidRPr="008C01D0" w:rsidRDefault="00000000" w:rsidP="00E344F6">
            <w:pPr>
              <w:jc w:val="center"/>
              <w:cnfStyle w:val="100000000000" w:firstRow="1" w:lastRow="0" w:firstColumn="0" w:lastColumn="0" w:oddVBand="0" w:evenVBand="0" w:oddHBand="0" w:evenHBand="0" w:firstRowFirstColumn="0" w:firstRowLastColumn="0" w:lastRowFirstColumn="0" w:lastRowLastColumn="0"/>
              <w:rPr>
                <w:sz w:val="20"/>
                <w:szCs w:val="20"/>
              </w:rPr>
            </w:pPr>
            <w:r w:rsidRPr="008C01D0">
              <w:rPr>
                <w:sz w:val="20"/>
                <w:szCs w:val="20"/>
              </w:rPr>
              <w:t>y(T2)</w:t>
            </w:r>
          </w:p>
        </w:tc>
        <w:tc>
          <w:tcPr>
            <w:tcW w:w="961" w:type="dxa"/>
          </w:tcPr>
          <w:p w14:paraId="30949699" w14:textId="77777777" w:rsidR="002A3279" w:rsidRPr="008C01D0" w:rsidRDefault="00000000" w:rsidP="00E344F6">
            <w:pPr>
              <w:jc w:val="center"/>
              <w:cnfStyle w:val="100000000000" w:firstRow="1" w:lastRow="0" w:firstColumn="0" w:lastColumn="0" w:oddVBand="0" w:evenVBand="0" w:oddHBand="0" w:evenHBand="0" w:firstRowFirstColumn="0" w:firstRowLastColumn="0" w:lastRowFirstColumn="0" w:lastRowLastColumn="0"/>
              <w:rPr>
                <w:sz w:val="20"/>
                <w:szCs w:val="20"/>
              </w:rPr>
            </w:pPr>
            <w:r w:rsidRPr="008C01D0">
              <w:rPr>
                <w:sz w:val="20"/>
                <w:szCs w:val="20"/>
              </w:rPr>
              <w:t>y(T3)</w:t>
            </w:r>
          </w:p>
        </w:tc>
        <w:tc>
          <w:tcPr>
            <w:tcW w:w="961" w:type="dxa"/>
          </w:tcPr>
          <w:p w14:paraId="4F6244D2" w14:textId="77777777" w:rsidR="002A3279" w:rsidRPr="008C01D0" w:rsidRDefault="00000000" w:rsidP="00E344F6">
            <w:pPr>
              <w:jc w:val="center"/>
              <w:cnfStyle w:val="100000000000" w:firstRow="1" w:lastRow="0" w:firstColumn="0" w:lastColumn="0" w:oddVBand="0" w:evenVBand="0" w:oddHBand="0" w:evenHBand="0" w:firstRowFirstColumn="0" w:firstRowLastColumn="0" w:lastRowFirstColumn="0" w:lastRowLastColumn="0"/>
              <w:rPr>
                <w:sz w:val="20"/>
                <w:szCs w:val="20"/>
              </w:rPr>
            </w:pPr>
            <w:r w:rsidRPr="008C01D0">
              <w:rPr>
                <w:sz w:val="20"/>
                <w:szCs w:val="20"/>
              </w:rPr>
              <w:t>y(T4)</w:t>
            </w:r>
          </w:p>
        </w:tc>
        <w:tc>
          <w:tcPr>
            <w:tcW w:w="962" w:type="dxa"/>
          </w:tcPr>
          <w:p w14:paraId="07F712F2" w14:textId="77777777" w:rsidR="002A3279" w:rsidRPr="008C01D0" w:rsidRDefault="00000000" w:rsidP="00E344F6">
            <w:pPr>
              <w:jc w:val="center"/>
              <w:cnfStyle w:val="100000000000" w:firstRow="1" w:lastRow="0" w:firstColumn="0" w:lastColumn="0" w:oddVBand="0" w:evenVBand="0" w:oddHBand="0" w:evenHBand="0" w:firstRowFirstColumn="0" w:firstRowLastColumn="0" w:lastRowFirstColumn="0" w:lastRowLastColumn="0"/>
              <w:rPr>
                <w:sz w:val="20"/>
                <w:szCs w:val="20"/>
              </w:rPr>
            </w:pPr>
            <w:r w:rsidRPr="008C01D0">
              <w:rPr>
                <w:sz w:val="20"/>
                <w:szCs w:val="20"/>
              </w:rPr>
              <w:t>y(T5)</w:t>
            </w:r>
          </w:p>
        </w:tc>
      </w:tr>
      <w:tr w:rsidR="00E344F6" w:rsidRPr="00F1589C" w14:paraId="7C332A5F" w14:textId="77777777" w:rsidTr="008C01D0">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1050" w:type="dxa"/>
          </w:tcPr>
          <w:p w14:paraId="56F67516" w14:textId="77777777" w:rsidR="00E344F6" w:rsidRPr="008C01D0" w:rsidRDefault="00E344F6" w:rsidP="00E344F6">
            <w:pPr>
              <w:jc w:val="center"/>
              <w:rPr>
                <w:sz w:val="20"/>
                <w:szCs w:val="20"/>
              </w:rPr>
            </w:pPr>
            <w:r w:rsidRPr="008C01D0">
              <w:rPr>
                <w:sz w:val="20"/>
                <w:szCs w:val="20"/>
              </w:rPr>
              <w:t>1</w:t>
            </w:r>
          </w:p>
        </w:tc>
        <w:tc>
          <w:tcPr>
            <w:tcW w:w="929" w:type="dxa"/>
          </w:tcPr>
          <w:p w14:paraId="47F6B4EB" w14:textId="77777777"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-0,3665</w:t>
            </w:r>
          </w:p>
        </w:tc>
        <w:tc>
          <w:tcPr>
            <w:tcW w:w="955" w:type="dxa"/>
          </w:tcPr>
          <w:p w14:paraId="5E8772BC" w14:textId="77777777"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0,0620</w:t>
            </w:r>
          </w:p>
        </w:tc>
        <w:tc>
          <w:tcPr>
            <w:tcW w:w="961" w:type="dxa"/>
          </w:tcPr>
          <w:p w14:paraId="0D498E8F" w14:textId="77777777"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5,9891</w:t>
            </w:r>
          </w:p>
        </w:tc>
        <w:tc>
          <w:tcPr>
            <w:tcW w:w="921" w:type="dxa"/>
          </w:tcPr>
          <w:p w14:paraId="59EECBE1" w14:textId="4911BFDB"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P1</w:t>
            </w:r>
          </w:p>
        </w:tc>
        <w:tc>
          <w:tcPr>
            <w:tcW w:w="961" w:type="dxa"/>
          </w:tcPr>
          <w:p w14:paraId="39105EF7" w14:textId="0C278795"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P1</w:t>
            </w:r>
          </w:p>
        </w:tc>
        <w:tc>
          <w:tcPr>
            <w:tcW w:w="961" w:type="dxa"/>
          </w:tcPr>
          <w:p w14:paraId="4417F69B" w14:textId="1D1A104B"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P1</w:t>
            </w:r>
          </w:p>
        </w:tc>
        <w:tc>
          <w:tcPr>
            <w:tcW w:w="961" w:type="dxa"/>
          </w:tcPr>
          <w:p w14:paraId="665C8015" w14:textId="0942798E"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P1</w:t>
            </w:r>
          </w:p>
        </w:tc>
        <w:tc>
          <w:tcPr>
            <w:tcW w:w="962" w:type="dxa"/>
          </w:tcPr>
          <w:p w14:paraId="05AA956D" w14:textId="1ED98263"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8C01D0">
              <w:rPr>
                <w:sz w:val="20"/>
                <w:szCs w:val="20"/>
              </w:rPr>
              <w:t>P1</w:t>
            </w:r>
          </w:p>
        </w:tc>
      </w:tr>
      <w:tr w:rsidR="00E344F6" w:rsidRPr="00F1589C" w14:paraId="3FAB1587" w14:textId="77777777" w:rsidTr="008C01D0">
        <w:trPr>
          <w:trHeight w:val="251"/>
        </w:trPr>
        <w:tc>
          <w:tcPr>
            <w:cnfStyle w:val="001000000000" w:firstRow="0" w:lastRow="0" w:firstColumn="1" w:lastColumn="0" w:oddVBand="0" w:evenVBand="0" w:oddHBand="0" w:evenHBand="0" w:firstRowFirstColumn="0" w:firstRowLastColumn="0" w:lastRowFirstColumn="0" w:lastRowLastColumn="0"/>
            <w:tcW w:w="1050" w:type="dxa"/>
          </w:tcPr>
          <w:p w14:paraId="51ED6C0E" w14:textId="77777777" w:rsidR="00E344F6" w:rsidRPr="008C01D0" w:rsidRDefault="00E344F6" w:rsidP="00E344F6">
            <w:pPr>
              <w:jc w:val="center"/>
              <w:rPr>
                <w:sz w:val="20"/>
                <w:szCs w:val="20"/>
              </w:rPr>
            </w:pPr>
            <w:r w:rsidRPr="008C01D0">
              <w:rPr>
                <w:sz w:val="20"/>
                <w:szCs w:val="20"/>
              </w:rPr>
              <w:t>2</w:t>
            </w:r>
          </w:p>
        </w:tc>
        <w:tc>
          <w:tcPr>
            <w:tcW w:w="929" w:type="dxa"/>
          </w:tcPr>
          <w:p w14:paraId="1C574482" w14:textId="77777777"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sz w:val="20"/>
                <w:szCs w:val="20"/>
              </w:rPr>
            </w:pPr>
            <w:r w:rsidRPr="008C01D0">
              <w:rPr>
                <w:sz w:val="20"/>
                <w:szCs w:val="20"/>
              </w:rPr>
              <w:t>-0,7842</w:t>
            </w:r>
          </w:p>
        </w:tc>
        <w:tc>
          <w:tcPr>
            <w:tcW w:w="955" w:type="dxa"/>
          </w:tcPr>
          <w:p w14:paraId="5AEBE686" w14:textId="77777777"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sz w:val="20"/>
                <w:szCs w:val="20"/>
              </w:rPr>
            </w:pPr>
            <w:r w:rsidRPr="008C01D0">
              <w:rPr>
                <w:sz w:val="20"/>
                <w:szCs w:val="20"/>
              </w:rPr>
              <w:t>1,1267</w:t>
            </w:r>
          </w:p>
        </w:tc>
        <w:tc>
          <w:tcPr>
            <w:tcW w:w="961" w:type="dxa"/>
          </w:tcPr>
          <w:p w14:paraId="26F77E78" w14:textId="77777777"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sz w:val="20"/>
                <w:szCs w:val="20"/>
              </w:rPr>
            </w:pPr>
            <w:r w:rsidRPr="008C01D0">
              <w:rPr>
                <w:sz w:val="20"/>
                <w:szCs w:val="20"/>
              </w:rPr>
              <w:t>5,5912</w:t>
            </w:r>
          </w:p>
        </w:tc>
        <w:tc>
          <w:tcPr>
            <w:tcW w:w="921" w:type="dxa"/>
          </w:tcPr>
          <w:p w14:paraId="7FBB889F" w14:textId="1359B41E"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sz w:val="20"/>
                <w:szCs w:val="20"/>
              </w:rPr>
            </w:pPr>
            <w:r w:rsidRPr="008C01D0">
              <w:rPr>
                <w:sz w:val="20"/>
                <w:szCs w:val="20"/>
              </w:rPr>
              <w:t>P2</w:t>
            </w:r>
          </w:p>
        </w:tc>
        <w:tc>
          <w:tcPr>
            <w:tcW w:w="961" w:type="dxa"/>
          </w:tcPr>
          <w:p w14:paraId="58754375" w14:textId="7158ECA2"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sz w:val="20"/>
                <w:szCs w:val="20"/>
              </w:rPr>
            </w:pPr>
            <w:r w:rsidRPr="008C01D0">
              <w:rPr>
                <w:sz w:val="20"/>
                <w:szCs w:val="20"/>
              </w:rPr>
              <w:t>P2</w:t>
            </w:r>
          </w:p>
        </w:tc>
        <w:tc>
          <w:tcPr>
            <w:tcW w:w="961" w:type="dxa"/>
          </w:tcPr>
          <w:p w14:paraId="25A9B78C" w14:textId="641ED9AF"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sz w:val="20"/>
                <w:szCs w:val="20"/>
              </w:rPr>
            </w:pPr>
            <w:r w:rsidRPr="008C01D0">
              <w:rPr>
                <w:sz w:val="20"/>
                <w:szCs w:val="20"/>
              </w:rPr>
              <w:t>P2</w:t>
            </w:r>
          </w:p>
        </w:tc>
        <w:tc>
          <w:tcPr>
            <w:tcW w:w="961" w:type="dxa"/>
          </w:tcPr>
          <w:p w14:paraId="7AF339BE" w14:textId="5DDB89D0"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sz w:val="20"/>
                <w:szCs w:val="20"/>
              </w:rPr>
            </w:pPr>
            <w:r w:rsidRPr="008C01D0">
              <w:rPr>
                <w:sz w:val="20"/>
                <w:szCs w:val="20"/>
              </w:rPr>
              <w:t>P2</w:t>
            </w:r>
          </w:p>
        </w:tc>
        <w:tc>
          <w:tcPr>
            <w:tcW w:w="962" w:type="dxa"/>
          </w:tcPr>
          <w:p w14:paraId="5FFB1D97" w14:textId="536033E4"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8C01D0">
              <w:rPr>
                <w:sz w:val="20"/>
                <w:szCs w:val="20"/>
              </w:rPr>
              <w:t>P2</w:t>
            </w:r>
          </w:p>
        </w:tc>
      </w:tr>
      <w:tr w:rsidR="00E344F6" w:rsidRPr="00F1589C" w14:paraId="2FB9642E" w14:textId="77777777" w:rsidTr="008C01D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50" w:type="dxa"/>
          </w:tcPr>
          <w:p w14:paraId="2165B68F" w14:textId="77777777" w:rsidR="00E344F6" w:rsidRPr="008C01D0" w:rsidRDefault="00E344F6" w:rsidP="00E344F6">
            <w:pPr>
              <w:jc w:val="center"/>
              <w:rPr>
                <w:sz w:val="20"/>
                <w:szCs w:val="20"/>
              </w:rPr>
            </w:pPr>
            <w:r w:rsidRPr="008C01D0">
              <w:rPr>
                <w:sz w:val="20"/>
                <w:szCs w:val="20"/>
              </w:rPr>
              <w:t>3</w:t>
            </w:r>
          </w:p>
        </w:tc>
        <w:tc>
          <w:tcPr>
            <w:tcW w:w="929" w:type="dxa"/>
          </w:tcPr>
          <w:p w14:paraId="56194F9C" w14:textId="77777777"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0,3012</w:t>
            </w:r>
          </w:p>
        </w:tc>
        <w:tc>
          <w:tcPr>
            <w:tcW w:w="955" w:type="dxa"/>
          </w:tcPr>
          <w:p w14:paraId="240FEE56" w14:textId="77777777"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0,5611</w:t>
            </w:r>
          </w:p>
        </w:tc>
        <w:tc>
          <w:tcPr>
            <w:tcW w:w="961" w:type="dxa"/>
          </w:tcPr>
          <w:p w14:paraId="12372AD8" w14:textId="77777777"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5,8234</w:t>
            </w:r>
          </w:p>
        </w:tc>
        <w:tc>
          <w:tcPr>
            <w:tcW w:w="921" w:type="dxa"/>
          </w:tcPr>
          <w:p w14:paraId="69734C86" w14:textId="3799B5B5"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P2</w:t>
            </w:r>
          </w:p>
        </w:tc>
        <w:tc>
          <w:tcPr>
            <w:tcW w:w="961" w:type="dxa"/>
          </w:tcPr>
          <w:p w14:paraId="074BA965" w14:textId="3A1137BF"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P2</w:t>
            </w:r>
          </w:p>
        </w:tc>
        <w:tc>
          <w:tcPr>
            <w:tcW w:w="961" w:type="dxa"/>
          </w:tcPr>
          <w:p w14:paraId="7CAE2CB4" w14:textId="0EAD9AC3"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P2</w:t>
            </w:r>
          </w:p>
        </w:tc>
        <w:tc>
          <w:tcPr>
            <w:tcW w:w="961" w:type="dxa"/>
          </w:tcPr>
          <w:p w14:paraId="40F5EB41" w14:textId="0010BAF2"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P2</w:t>
            </w:r>
          </w:p>
        </w:tc>
        <w:tc>
          <w:tcPr>
            <w:tcW w:w="962" w:type="dxa"/>
          </w:tcPr>
          <w:p w14:paraId="354EEBD0" w14:textId="00CAFC3C"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8C01D0">
              <w:rPr>
                <w:sz w:val="20"/>
                <w:szCs w:val="20"/>
              </w:rPr>
              <w:t>P2</w:t>
            </w:r>
          </w:p>
        </w:tc>
      </w:tr>
      <w:tr w:rsidR="00E344F6" w:rsidRPr="00F1589C" w14:paraId="3D2CBB29" w14:textId="77777777" w:rsidTr="008C01D0">
        <w:trPr>
          <w:trHeight w:val="255"/>
        </w:trPr>
        <w:tc>
          <w:tcPr>
            <w:cnfStyle w:val="001000000000" w:firstRow="0" w:lastRow="0" w:firstColumn="1" w:lastColumn="0" w:oddVBand="0" w:evenVBand="0" w:oddHBand="0" w:evenHBand="0" w:firstRowFirstColumn="0" w:firstRowLastColumn="0" w:lastRowFirstColumn="0" w:lastRowLastColumn="0"/>
            <w:tcW w:w="1050" w:type="dxa"/>
          </w:tcPr>
          <w:p w14:paraId="7644F57A" w14:textId="77777777" w:rsidR="00E344F6" w:rsidRPr="008C01D0" w:rsidRDefault="00E344F6" w:rsidP="00E344F6">
            <w:pPr>
              <w:jc w:val="center"/>
              <w:rPr>
                <w:sz w:val="20"/>
                <w:szCs w:val="20"/>
              </w:rPr>
            </w:pPr>
            <w:r w:rsidRPr="008C01D0">
              <w:rPr>
                <w:sz w:val="20"/>
                <w:szCs w:val="20"/>
              </w:rPr>
              <w:lastRenderedPageBreak/>
              <w:t>4</w:t>
            </w:r>
          </w:p>
        </w:tc>
        <w:tc>
          <w:tcPr>
            <w:tcW w:w="929" w:type="dxa"/>
          </w:tcPr>
          <w:p w14:paraId="4E8A2F13" w14:textId="77777777"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sz w:val="20"/>
                <w:szCs w:val="20"/>
              </w:rPr>
            </w:pPr>
            <w:r w:rsidRPr="008C01D0">
              <w:rPr>
                <w:sz w:val="20"/>
                <w:szCs w:val="20"/>
              </w:rPr>
              <w:t>0,7757</w:t>
            </w:r>
          </w:p>
        </w:tc>
        <w:tc>
          <w:tcPr>
            <w:tcW w:w="955" w:type="dxa"/>
          </w:tcPr>
          <w:p w14:paraId="263CB928" w14:textId="77777777"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sz w:val="20"/>
                <w:szCs w:val="20"/>
              </w:rPr>
            </w:pPr>
            <w:r w:rsidRPr="008C01D0">
              <w:rPr>
                <w:sz w:val="20"/>
                <w:szCs w:val="20"/>
              </w:rPr>
              <w:t>1,0648</w:t>
            </w:r>
          </w:p>
        </w:tc>
        <w:tc>
          <w:tcPr>
            <w:tcW w:w="961" w:type="dxa"/>
          </w:tcPr>
          <w:p w14:paraId="0297F16D" w14:textId="77777777"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sz w:val="20"/>
                <w:szCs w:val="20"/>
              </w:rPr>
            </w:pPr>
            <w:r w:rsidRPr="008C01D0">
              <w:rPr>
                <w:sz w:val="20"/>
                <w:szCs w:val="20"/>
              </w:rPr>
              <w:t>8,0677</w:t>
            </w:r>
          </w:p>
        </w:tc>
        <w:tc>
          <w:tcPr>
            <w:tcW w:w="921" w:type="dxa"/>
          </w:tcPr>
          <w:p w14:paraId="1A15976D" w14:textId="1522E891"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sz w:val="20"/>
                <w:szCs w:val="20"/>
              </w:rPr>
            </w:pPr>
            <w:r w:rsidRPr="008C01D0">
              <w:rPr>
                <w:sz w:val="20"/>
                <w:szCs w:val="20"/>
              </w:rPr>
              <w:t>P2</w:t>
            </w:r>
          </w:p>
        </w:tc>
        <w:tc>
          <w:tcPr>
            <w:tcW w:w="961" w:type="dxa"/>
          </w:tcPr>
          <w:p w14:paraId="495EE640" w14:textId="760AF473"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sz w:val="20"/>
                <w:szCs w:val="20"/>
              </w:rPr>
            </w:pPr>
            <w:r w:rsidRPr="008C01D0">
              <w:rPr>
                <w:sz w:val="20"/>
                <w:szCs w:val="20"/>
              </w:rPr>
              <w:t>P2</w:t>
            </w:r>
          </w:p>
        </w:tc>
        <w:tc>
          <w:tcPr>
            <w:tcW w:w="961" w:type="dxa"/>
          </w:tcPr>
          <w:p w14:paraId="58B3F1D3" w14:textId="483F07E7"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sz w:val="20"/>
                <w:szCs w:val="20"/>
              </w:rPr>
            </w:pPr>
            <w:r w:rsidRPr="008C01D0">
              <w:rPr>
                <w:sz w:val="20"/>
                <w:szCs w:val="20"/>
              </w:rPr>
              <w:t>P2</w:t>
            </w:r>
          </w:p>
        </w:tc>
        <w:tc>
          <w:tcPr>
            <w:tcW w:w="961" w:type="dxa"/>
          </w:tcPr>
          <w:p w14:paraId="0A511DEC" w14:textId="6E486463"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sz w:val="20"/>
                <w:szCs w:val="20"/>
              </w:rPr>
            </w:pPr>
            <w:r w:rsidRPr="008C01D0">
              <w:rPr>
                <w:sz w:val="20"/>
                <w:szCs w:val="20"/>
              </w:rPr>
              <w:t>P2</w:t>
            </w:r>
          </w:p>
        </w:tc>
        <w:tc>
          <w:tcPr>
            <w:tcW w:w="962" w:type="dxa"/>
          </w:tcPr>
          <w:p w14:paraId="64F59A48" w14:textId="29235E2F"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8C01D0">
              <w:rPr>
                <w:sz w:val="20"/>
                <w:szCs w:val="20"/>
              </w:rPr>
              <w:t>P2</w:t>
            </w:r>
          </w:p>
        </w:tc>
      </w:tr>
      <w:tr w:rsidR="00E344F6" w:rsidRPr="00F1589C" w14:paraId="3CF0933A" w14:textId="77777777" w:rsidTr="008C01D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50" w:type="dxa"/>
          </w:tcPr>
          <w:p w14:paraId="7814E929" w14:textId="77777777" w:rsidR="00E344F6" w:rsidRPr="008C01D0" w:rsidRDefault="00E344F6" w:rsidP="00E344F6">
            <w:pPr>
              <w:jc w:val="center"/>
              <w:rPr>
                <w:sz w:val="20"/>
                <w:szCs w:val="20"/>
              </w:rPr>
            </w:pPr>
            <w:r w:rsidRPr="008C01D0">
              <w:rPr>
                <w:sz w:val="20"/>
                <w:szCs w:val="20"/>
              </w:rPr>
              <w:t>5</w:t>
            </w:r>
          </w:p>
        </w:tc>
        <w:tc>
          <w:tcPr>
            <w:tcW w:w="929" w:type="dxa"/>
          </w:tcPr>
          <w:p w14:paraId="5541BEDB" w14:textId="77777777"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0,1570</w:t>
            </w:r>
          </w:p>
        </w:tc>
        <w:tc>
          <w:tcPr>
            <w:tcW w:w="955" w:type="dxa"/>
          </w:tcPr>
          <w:p w14:paraId="5643C63A" w14:textId="77777777"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0,8028</w:t>
            </w:r>
          </w:p>
        </w:tc>
        <w:tc>
          <w:tcPr>
            <w:tcW w:w="961" w:type="dxa"/>
          </w:tcPr>
          <w:p w14:paraId="011883C7" w14:textId="77777777"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6,3040</w:t>
            </w:r>
          </w:p>
        </w:tc>
        <w:tc>
          <w:tcPr>
            <w:tcW w:w="921" w:type="dxa"/>
          </w:tcPr>
          <w:p w14:paraId="24842191" w14:textId="08E94439"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P2</w:t>
            </w:r>
          </w:p>
        </w:tc>
        <w:tc>
          <w:tcPr>
            <w:tcW w:w="961" w:type="dxa"/>
          </w:tcPr>
          <w:p w14:paraId="7C087AF6" w14:textId="3F159B51"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P2</w:t>
            </w:r>
          </w:p>
        </w:tc>
        <w:tc>
          <w:tcPr>
            <w:tcW w:w="961" w:type="dxa"/>
          </w:tcPr>
          <w:p w14:paraId="6C62190D" w14:textId="7F8ED71B"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P2</w:t>
            </w:r>
          </w:p>
        </w:tc>
        <w:tc>
          <w:tcPr>
            <w:tcW w:w="961" w:type="dxa"/>
          </w:tcPr>
          <w:p w14:paraId="0A67FCB0" w14:textId="360C99EE"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P2</w:t>
            </w:r>
          </w:p>
        </w:tc>
        <w:tc>
          <w:tcPr>
            <w:tcW w:w="962" w:type="dxa"/>
          </w:tcPr>
          <w:p w14:paraId="5255B43E" w14:textId="6C9C7294"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8C01D0">
              <w:rPr>
                <w:sz w:val="20"/>
                <w:szCs w:val="20"/>
              </w:rPr>
              <w:t>P2</w:t>
            </w:r>
          </w:p>
        </w:tc>
      </w:tr>
      <w:tr w:rsidR="00E344F6" w:rsidRPr="00F1589C" w14:paraId="692843B7" w14:textId="77777777" w:rsidTr="008C01D0">
        <w:trPr>
          <w:trHeight w:val="252"/>
        </w:trPr>
        <w:tc>
          <w:tcPr>
            <w:cnfStyle w:val="001000000000" w:firstRow="0" w:lastRow="0" w:firstColumn="1" w:lastColumn="0" w:oddVBand="0" w:evenVBand="0" w:oddHBand="0" w:evenHBand="0" w:firstRowFirstColumn="0" w:firstRowLastColumn="0" w:lastRowFirstColumn="0" w:lastRowLastColumn="0"/>
            <w:tcW w:w="1050" w:type="dxa"/>
          </w:tcPr>
          <w:p w14:paraId="744CF6B4" w14:textId="77777777" w:rsidR="00E344F6" w:rsidRPr="008C01D0" w:rsidRDefault="00E344F6" w:rsidP="00E344F6">
            <w:pPr>
              <w:jc w:val="center"/>
              <w:rPr>
                <w:sz w:val="20"/>
                <w:szCs w:val="20"/>
              </w:rPr>
            </w:pPr>
            <w:r w:rsidRPr="008C01D0">
              <w:rPr>
                <w:sz w:val="20"/>
                <w:szCs w:val="20"/>
              </w:rPr>
              <w:t>6</w:t>
            </w:r>
          </w:p>
        </w:tc>
        <w:tc>
          <w:tcPr>
            <w:tcW w:w="929" w:type="dxa"/>
          </w:tcPr>
          <w:p w14:paraId="47A1410A" w14:textId="77777777"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sz w:val="20"/>
                <w:szCs w:val="20"/>
              </w:rPr>
            </w:pPr>
            <w:r w:rsidRPr="008C01D0">
              <w:rPr>
                <w:sz w:val="20"/>
                <w:szCs w:val="20"/>
              </w:rPr>
              <w:t>-0,7014</w:t>
            </w:r>
          </w:p>
        </w:tc>
        <w:tc>
          <w:tcPr>
            <w:tcW w:w="955" w:type="dxa"/>
          </w:tcPr>
          <w:p w14:paraId="1048FAF9" w14:textId="77777777"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sz w:val="20"/>
                <w:szCs w:val="20"/>
              </w:rPr>
            </w:pPr>
            <w:r w:rsidRPr="008C01D0">
              <w:rPr>
                <w:sz w:val="20"/>
                <w:szCs w:val="20"/>
              </w:rPr>
              <w:t>1,0316</w:t>
            </w:r>
          </w:p>
        </w:tc>
        <w:tc>
          <w:tcPr>
            <w:tcW w:w="961" w:type="dxa"/>
          </w:tcPr>
          <w:p w14:paraId="5AD0C9DE" w14:textId="77777777"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sz w:val="20"/>
                <w:szCs w:val="20"/>
              </w:rPr>
            </w:pPr>
            <w:r w:rsidRPr="008C01D0">
              <w:rPr>
                <w:sz w:val="20"/>
                <w:szCs w:val="20"/>
              </w:rPr>
              <w:t>3,6005</w:t>
            </w:r>
          </w:p>
        </w:tc>
        <w:tc>
          <w:tcPr>
            <w:tcW w:w="921" w:type="dxa"/>
          </w:tcPr>
          <w:p w14:paraId="16DD3852" w14:textId="0B42C7C9"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sz w:val="20"/>
                <w:szCs w:val="20"/>
              </w:rPr>
            </w:pPr>
            <w:r w:rsidRPr="008C01D0">
              <w:rPr>
                <w:sz w:val="20"/>
                <w:szCs w:val="20"/>
              </w:rPr>
              <w:t>P2</w:t>
            </w:r>
          </w:p>
        </w:tc>
        <w:tc>
          <w:tcPr>
            <w:tcW w:w="961" w:type="dxa"/>
          </w:tcPr>
          <w:p w14:paraId="3FC66021" w14:textId="4680DC82"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sz w:val="20"/>
                <w:szCs w:val="20"/>
              </w:rPr>
            </w:pPr>
            <w:r w:rsidRPr="008C01D0">
              <w:rPr>
                <w:sz w:val="20"/>
                <w:szCs w:val="20"/>
              </w:rPr>
              <w:t>P2</w:t>
            </w:r>
          </w:p>
        </w:tc>
        <w:tc>
          <w:tcPr>
            <w:tcW w:w="961" w:type="dxa"/>
          </w:tcPr>
          <w:p w14:paraId="3862B0A0" w14:textId="7B4D6241"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sz w:val="20"/>
                <w:szCs w:val="20"/>
              </w:rPr>
            </w:pPr>
            <w:r w:rsidRPr="008C01D0">
              <w:rPr>
                <w:sz w:val="20"/>
                <w:szCs w:val="20"/>
              </w:rPr>
              <w:t>P2</w:t>
            </w:r>
          </w:p>
        </w:tc>
        <w:tc>
          <w:tcPr>
            <w:tcW w:w="961" w:type="dxa"/>
          </w:tcPr>
          <w:p w14:paraId="3D1EAD69" w14:textId="117D23EB"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sz w:val="20"/>
                <w:szCs w:val="20"/>
              </w:rPr>
            </w:pPr>
            <w:r w:rsidRPr="008C01D0">
              <w:rPr>
                <w:sz w:val="20"/>
                <w:szCs w:val="20"/>
              </w:rPr>
              <w:t>P2</w:t>
            </w:r>
          </w:p>
        </w:tc>
        <w:tc>
          <w:tcPr>
            <w:tcW w:w="962" w:type="dxa"/>
          </w:tcPr>
          <w:p w14:paraId="5CEF7354" w14:textId="01625C67"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8C01D0">
              <w:rPr>
                <w:sz w:val="20"/>
                <w:szCs w:val="20"/>
              </w:rPr>
              <w:t>P2</w:t>
            </w:r>
          </w:p>
        </w:tc>
      </w:tr>
      <w:tr w:rsidR="00E344F6" w:rsidRPr="00F1589C" w14:paraId="59CDBE3F" w14:textId="77777777" w:rsidTr="008C01D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50" w:type="dxa"/>
          </w:tcPr>
          <w:p w14:paraId="48BABA64" w14:textId="77777777" w:rsidR="00E344F6" w:rsidRPr="008C01D0" w:rsidRDefault="00E344F6" w:rsidP="00E344F6">
            <w:pPr>
              <w:jc w:val="center"/>
              <w:rPr>
                <w:sz w:val="20"/>
                <w:szCs w:val="20"/>
              </w:rPr>
            </w:pPr>
            <w:r w:rsidRPr="008C01D0">
              <w:rPr>
                <w:sz w:val="20"/>
                <w:szCs w:val="20"/>
              </w:rPr>
              <w:t>7</w:t>
            </w:r>
          </w:p>
        </w:tc>
        <w:tc>
          <w:tcPr>
            <w:tcW w:w="929" w:type="dxa"/>
          </w:tcPr>
          <w:p w14:paraId="3E8D7248" w14:textId="77777777"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0,3748</w:t>
            </w:r>
          </w:p>
        </w:tc>
        <w:tc>
          <w:tcPr>
            <w:tcW w:w="955" w:type="dxa"/>
          </w:tcPr>
          <w:p w14:paraId="536619D5" w14:textId="77777777"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0,1536</w:t>
            </w:r>
          </w:p>
        </w:tc>
        <w:tc>
          <w:tcPr>
            <w:tcW w:w="961" w:type="dxa"/>
          </w:tcPr>
          <w:p w14:paraId="0EF9ECE1" w14:textId="77777777"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6,1537</w:t>
            </w:r>
          </w:p>
        </w:tc>
        <w:tc>
          <w:tcPr>
            <w:tcW w:w="921" w:type="dxa"/>
          </w:tcPr>
          <w:p w14:paraId="250127D1" w14:textId="16F19E6F"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P1</w:t>
            </w:r>
          </w:p>
        </w:tc>
        <w:tc>
          <w:tcPr>
            <w:tcW w:w="961" w:type="dxa"/>
          </w:tcPr>
          <w:p w14:paraId="3861399E" w14:textId="15CF8487"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P1</w:t>
            </w:r>
          </w:p>
        </w:tc>
        <w:tc>
          <w:tcPr>
            <w:tcW w:w="961" w:type="dxa"/>
          </w:tcPr>
          <w:p w14:paraId="04EC4130" w14:textId="2C577CC3"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P1</w:t>
            </w:r>
          </w:p>
        </w:tc>
        <w:tc>
          <w:tcPr>
            <w:tcW w:w="961" w:type="dxa"/>
          </w:tcPr>
          <w:p w14:paraId="768D794B" w14:textId="21AE5E06"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P1</w:t>
            </w:r>
          </w:p>
        </w:tc>
        <w:tc>
          <w:tcPr>
            <w:tcW w:w="962" w:type="dxa"/>
          </w:tcPr>
          <w:p w14:paraId="2C732E8E" w14:textId="483366FD"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8C01D0">
              <w:rPr>
                <w:sz w:val="20"/>
                <w:szCs w:val="20"/>
              </w:rPr>
              <w:t>P1</w:t>
            </w:r>
          </w:p>
        </w:tc>
      </w:tr>
      <w:tr w:rsidR="00E344F6" w:rsidRPr="00F1589C" w14:paraId="5FAECDFF" w14:textId="77777777" w:rsidTr="008C01D0">
        <w:trPr>
          <w:trHeight w:val="255"/>
        </w:trPr>
        <w:tc>
          <w:tcPr>
            <w:cnfStyle w:val="001000000000" w:firstRow="0" w:lastRow="0" w:firstColumn="1" w:lastColumn="0" w:oddVBand="0" w:evenVBand="0" w:oddHBand="0" w:evenHBand="0" w:firstRowFirstColumn="0" w:firstRowLastColumn="0" w:lastRowFirstColumn="0" w:lastRowLastColumn="0"/>
            <w:tcW w:w="1050" w:type="dxa"/>
          </w:tcPr>
          <w:p w14:paraId="45086DB9" w14:textId="77777777" w:rsidR="00E344F6" w:rsidRPr="008C01D0" w:rsidRDefault="00E344F6" w:rsidP="00E344F6">
            <w:pPr>
              <w:jc w:val="center"/>
              <w:rPr>
                <w:sz w:val="20"/>
                <w:szCs w:val="20"/>
              </w:rPr>
            </w:pPr>
            <w:r w:rsidRPr="008C01D0">
              <w:rPr>
                <w:sz w:val="20"/>
                <w:szCs w:val="20"/>
              </w:rPr>
              <w:t>8</w:t>
            </w:r>
          </w:p>
        </w:tc>
        <w:tc>
          <w:tcPr>
            <w:tcW w:w="929" w:type="dxa"/>
          </w:tcPr>
          <w:p w14:paraId="6F662F31" w14:textId="77777777"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sz w:val="20"/>
                <w:szCs w:val="20"/>
              </w:rPr>
            </w:pPr>
            <w:r w:rsidRPr="008C01D0">
              <w:rPr>
                <w:sz w:val="20"/>
                <w:szCs w:val="20"/>
              </w:rPr>
              <w:t>-0,6920</w:t>
            </w:r>
          </w:p>
        </w:tc>
        <w:tc>
          <w:tcPr>
            <w:tcW w:w="955" w:type="dxa"/>
          </w:tcPr>
          <w:p w14:paraId="3E2D549A" w14:textId="77777777"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sz w:val="20"/>
                <w:szCs w:val="20"/>
              </w:rPr>
            </w:pPr>
            <w:r w:rsidRPr="008C01D0">
              <w:rPr>
                <w:sz w:val="20"/>
                <w:szCs w:val="20"/>
              </w:rPr>
              <w:t>0,9404</w:t>
            </w:r>
          </w:p>
        </w:tc>
        <w:tc>
          <w:tcPr>
            <w:tcW w:w="961" w:type="dxa"/>
          </w:tcPr>
          <w:p w14:paraId="6C135DB4" w14:textId="77777777"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sz w:val="20"/>
                <w:szCs w:val="20"/>
              </w:rPr>
            </w:pPr>
            <w:r w:rsidRPr="008C01D0">
              <w:rPr>
                <w:sz w:val="20"/>
                <w:szCs w:val="20"/>
              </w:rPr>
              <w:t>4,4058</w:t>
            </w:r>
          </w:p>
        </w:tc>
        <w:tc>
          <w:tcPr>
            <w:tcW w:w="921" w:type="dxa"/>
          </w:tcPr>
          <w:p w14:paraId="3DFEA05A" w14:textId="6C2AD868"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sz w:val="20"/>
                <w:szCs w:val="20"/>
              </w:rPr>
            </w:pPr>
            <w:r w:rsidRPr="008C01D0">
              <w:rPr>
                <w:sz w:val="20"/>
                <w:szCs w:val="20"/>
              </w:rPr>
              <w:t>P2</w:t>
            </w:r>
          </w:p>
        </w:tc>
        <w:tc>
          <w:tcPr>
            <w:tcW w:w="961" w:type="dxa"/>
          </w:tcPr>
          <w:p w14:paraId="6C5A6E24" w14:textId="67E5A447"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sz w:val="20"/>
                <w:szCs w:val="20"/>
              </w:rPr>
            </w:pPr>
            <w:r w:rsidRPr="008C01D0">
              <w:rPr>
                <w:sz w:val="20"/>
                <w:szCs w:val="20"/>
              </w:rPr>
              <w:t>P2</w:t>
            </w:r>
          </w:p>
        </w:tc>
        <w:tc>
          <w:tcPr>
            <w:tcW w:w="961" w:type="dxa"/>
          </w:tcPr>
          <w:p w14:paraId="644045ED" w14:textId="6B1888F1"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sz w:val="20"/>
                <w:szCs w:val="20"/>
              </w:rPr>
            </w:pPr>
            <w:r w:rsidRPr="008C01D0">
              <w:rPr>
                <w:sz w:val="20"/>
                <w:szCs w:val="20"/>
              </w:rPr>
              <w:t>P2</w:t>
            </w:r>
          </w:p>
        </w:tc>
        <w:tc>
          <w:tcPr>
            <w:tcW w:w="961" w:type="dxa"/>
          </w:tcPr>
          <w:p w14:paraId="10C76FD7" w14:textId="6CAA4085"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sz w:val="20"/>
                <w:szCs w:val="20"/>
              </w:rPr>
            </w:pPr>
            <w:r w:rsidRPr="008C01D0">
              <w:rPr>
                <w:sz w:val="20"/>
                <w:szCs w:val="20"/>
              </w:rPr>
              <w:t>P2</w:t>
            </w:r>
          </w:p>
        </w:tc>
        <w:tc>
          <w:tcPr>
            <w:tcW w:w="962" w:type="dxa"/>
          </w:tcPr>
          <w:p w14:paraId="4E1A3D4F" w14:textId="1901BC8D"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8C01D0">
              <w:rPr>
                <w:sz w:val="20"/>
                <w:szCs w:val="20"/>
              </w:rPr>
              <w:t>P2</w:t>
            </w:r>
          </w:p>
        </w:tc>
      </w:tr>
      <w:tr w:rsidR="00E344F6" w:rsidRPr="00F1589C" w14:paraId="09287E8E" w14:textId="77777777" w:rsidTr="008C01D0">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1050" w:type="dxa"/>
          </w:tcPr>
          <w:p w14:paraId="5021A8B8" w14:textId="77777777" w:rsidR="00E344F6" w:rsidRPr="008C01D0" w:rsidRDefault="00E344F6" w:rsidP="00E344F6">
            <w:pPr>
              <w:jc w:val="center"/>
              <w:rPr>
                <w:sz w:val="20"/>
                <w:szCs w:val="20"/>
              </w:rPr>
            </w:pPr>
            <w:r w:rsidRPr="008C01D0">
              <w:rPr>
                <w:sz w:val="20"/>
                <w:szCs w:val="20"/>
              </w:rPr>
              <w:t>9</w:t>
            </w:r>
          </w:p>
        </w:tc>
        <w:tc>
          <w:tcPr>
            <w:tcW w:w="929" w:type="dxa"/>
          </w:tcPr>
          <w:p w14:paraId="36528910" w14:textId="77777777"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-1,3970</w:t>
            </w:r>
          </w:p>
        </w:tc>
        <w:tc>
          <w:tcPr>
            <w:tcW w:w="955" w:type="dxa"/>
          </w:tcPr>
          <w:p w14:paraId="17610C12" w14:textId="77777777"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0,7141</w:t>
            </w:r>
          </w:p>
        </w:tc>
        <w:tc>
          <w:tcPr>
            <w:tcW w:w="961" w:type="dxa"/>
          </w:tcPr>
          <w:p w14:paraId="0118DF8A" w14:textId="77777777"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4,9263</w:t>
            </w:r>
          </w:p>
        </w:tc>
        <w:tc>
          <w:tcPr>
            <w:tcW w:w="921" w:type="dxa"/>
          </w:tcPr>
          <w:p w14:paraId="3244722C" w14:textId="588F1656"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P1</w:t>
            </w:r>
          </w:p>
        </w:tc>
        <w:tc>
          <w:tcPr>
            <w:tcW w:w="961" w:type="dxa"/>
          </w:tcPr>
          <w:p w14:paraId="06DCCEF1" w14:textId="4F26786E"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P1</w:t>
            </w:r>
          </w:p>
        </w:tc>
        <w:tc>
          <w:tcPr>
            <w:tcW w:w="961" w:type="dxa"/>
          </w:tcPr>
          <w:p w14:paraId="5FFBA111" w14:textId="2C2A4FE8"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P1</w:t>
            </w:r>
          </w:p>
        </w:tc>
        <w:tc>
          <w:tcPr>
            <w:tcW w:w="961" w:type="dxa"/>
          </w:tcPr>
          <w:p w14:paraId="535F037F" w14:textId="5EFE0332"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01D0">
              <w:rPr>
                <w:sz w:val="20"/>
                <w:szCs w:val="20"/>
              </w:rPr>
              <w:t>P1</w:t>
            </w:r>
          </w:p>
        </w:tc>
        <w:tc>
          <w:tcPr>
            <w:tcW w:w="962" w:type="dxa"/>
          </w:tcPr>
          <w:p w14:paraId="7F15FA19" w14:textId="71238E36" w:rsidR="00E344F6" w:rsidRPr="008C01D0" w:rsidRDefault="00E344F6" w:rsidP="00E344F6">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8C01D0">
              <w:rPr>
                <w:sz w:val="20"/>
                <w:szCs w:val="20"/>
              </w:rPr>
              <w:t>P1</w:t>
            </w:r>
          </w:p>
        </w:tc>
      </w:tr>
      <w:tr w:rsidR="00E344F6" w:rsidRPr="00F1589C" w14:paraId="6E3E0DB7" w14:textId="77777777" w:rsidTr="008C01D0">
        <w:trPr>
          <w:trHeight w:val="252"/>
        </w:trPr>
        <w:tc>
          <w:tcPr>
            <w:cnfStyle w:val="001000000000" w:firstRow="0" w:lastRow="0" w:firstColumn="1" w:lastColumn="0" w:oddVBand="0" w:evenVBand="0" w:oddHBand="0" w:evenHBand="0" w:firstRowFirstColumn="0" w:firstRowLastColumn="0" w:lastRowFirstColumn="0" w:lastRowLastColumn="0"/>
            <w:tcW w:w="1050" w:type="dxa"/>
          </w:tcPr>
          <w:p w14:paraId="718BCF98" w14:textId="77777777" w:rsidR="00E344F6" w:rsidRPr="008C01D0" w:rsidRDefault="00E344F6" w:rsidP="00E344F6">
            <w:pPr>
              <w:jc w:val="center"/>
              <w:rPr>
                <w:sz w:val="20"/>
                <w:szCs w:val="20"/>
              </w:rPr>
            </w:pPr>
            <w:r w:rsidRPr="008C01D0">
              <w:rPr>
                <w:sz w:val="20"/>
                <w:szCs w:val="20"/>
              </w:rPr>
              <w:t>10</w:t>
            </w:r>
          </w:p>
        </w:tc>
        <w:tc>
          <w:tcPr>
            <w:tcW w:w="929" w:type="dxa"/>
          </w:tcPr>
          <w:p w14:paraId="1BA7FB66" w14:textId="77777777" w:rsidR="00E344F6" w:rsidRPr="002025CE" w:rsidRDefault="00E344F6" w:rsidP="00E344F6">
            <w:pPr>
              <w:jc w:val="center"/>
              <w:cnfStyle w:val="000000000000" w:firstRow="0" w:lastRow="0" w:firstColumn="0" w:lastColumn="0" w:oddVBand="0" w:evenVBand="0" w:oddHBand="0" w:evenHBand="0" w:firstRowFirstColumn="0" w:firstRowLastColumn="0" w:lastRowFirstColumn="0" w:lastRowLastColumn="0"/>
              <w:rPr>
                <w:sz w:val="20"/>
                <w:szCs w:val="20"/>
              </w:rPr>
            </w:pPr>
            <w:r w:rsidRPr="002025CE">
              <w:rPr>
                <w:sz w:val="20"/>
                <w:szCs w:val="20"/>
              </w:rPr>
              <w:t>-1,8842</w:t>
            </w:r>
          </w:p>
        </w:tc>
        <w:tc>
          <w:tcPr>
            <w:tcW w:w="955" w:type="dxa"/>
          </w:tcPr>
          <w:p w14:paraId="1664313A" w14:textId="77777777" w:rsidR="00E344F6" w:rsidRPr="002025CE" w:rsidRDefault="00E344F6" w:rsidP="00E344F6">
            <w:pPr>
              <w:jc w:val="center"/>
              <w:cnfStyle w:val="000000000000" w:firstRow="0" w:lastRow="0" w:firstColumn="0" w:lastColumn="0" w:oddVBand="0" w:evenVBand="0" w:oddHBand="0" w:evenHBand="0" w:firstRowFirstColumn="0" w:firstRowLastColumn="0" w:lastRowFirstColumn="0" w:lastRowLastColumn="0"/>
              <w:rPr>
                <w:sz w:val="20"/>
                <w:szCs w:val="20"/>
              </w:rPr>
            </w:pPr>
            <w:r w:rsidRPr="002025CE">
              <w:rPr>
                <w:sz w:val="20"/>
                <w:szCs w:val="20"/>
              </w:rPr>
              <w:t>-0,2805</w:t>
            </w:r>
          </w:p>
        </w:tc>
        <w:tc>
          <w:tcPr>
            <w:tcW w:w="961" w:type="dxa"/>
          </w:tcPr>
          <w:p w14:paraId="1CC14840" w14:textId="77777777" w:rsidR="00E344F6" w:rsidRPr="002025CE" w:rsidRDefault="00E344F6" w:rsidP="00E344F6">
            <w:pPr>
              <w:jc w:val="center"/>
              <w:cnfStyle w:val="000000000000" w:firstRow="0" w:lastRow="0" w:firstColumn="0" w:lastColumn="0" w:oddVBand="0" w:evenVBand="0" w:oddHBand="0" w:evenHBand="0" w:firstRowFirstColumn="0" w:firstRowLastColumn="0" w:lastRowFirstColumn="0" w:lastRowLastColumn="0"/>
              <w:rPr>
                <w:sz w:val="20"/>
                <w:szCs w:val="20"/>
              </w:rPr>
            </w:pPr>
            <w:r w:rsidRPr="002025CE">
              <w:rPr>
                <w:sz w:val="20"/>
                <w:szCs w:val="20"/>
              </w:rPr>
              <w:t>1,2548</w:t>
            </w:r>
          </w:p>
        </w:tc>
        <w:tc>
          <w:tcPr>
            <w:tcW w:w="921" w:type="dxa"/>
          </w:tcPr>
          <w:p w14:paraId="3DFD9259" w14:textId="5D91C955"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8C01D0">
              <w:rPr>
                <w:sz w:val="20"/>
                <w:szCs w:val="20"/>
              </w:rPr>
              <w:t>P1</w:t>
            </w:r>
          </w:p>
        </w:tc>
        <w:tc>
          <w:tcPr>
            <w:tcW w:w="961" w:type="dxa"/>
          </w:tcPr>
          <w:p w14:paraId="43E424AB" w14:textId="63A51E7D"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8C01D0">
              <w:rPr>
                <w:sz w:val="20"/>
                <w:szCs w:val="20"/>
              </w:rPr>
              <w:t>P1</w:t>
            </w:r>
          </w:p>
        </w:tc>
        <w:tc>
          <w:tcPr>
            <w:tcW w:w="961" w:type="dxa"/>
          </w:tcPr>
          <w:p w14:paraId="225F80C6" w14:textId="6380106B"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8C01D0">
              <w:rPr>
                <w:sz w:val="20"/>
                <w:szCs w:val="20"/>
              </w:rPr>
              <w:t>P1</w:t>
            </w:r>
          </w:p>
        </w:tc>
        <w:tc>
          <w:tcPr>
            <w:tcW w:w="961" w:type="dxa"/>
          </w:tcPr>
          <w:p w14:paraId="44DBFECD" w14:textId="51228B4B"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8C01D0">
              <w:rPr>
                <w:sz w:val="20"/>
                <w:szCs w:val="20"/>
              </w:rPr>
              <w:t>P1</w:t>
            </w:r>
          </w:p>
        </w:tc>
        <w:tc>
          <w:tcPr>
            <w:tcW w:w="962" w:type="dxa"/>
          </w:tcPr>
          <w:p w14:paraId="46CAD444" w14:textId="18F1EF32" w:rsidR="00E344F6" w:rsidRPr="008C01D0" w:rsidRDefault="00E344F6" w:rsidP="00E344F6">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8C01D0">
              <w:rPr>
                <w:sz w:val="20"/>
                <w:szCs w:val="20"/>
              </w:rPr>
              <w:t>P1</w:t>
            </w:r>
          </w:p>
        </w:tc>
      </w:tr>
    </w:tbl>
    <w:p w14:paraId="5DA11D97" w14:textId="77777777" w:rsidR="002A3279" w:rsidRPr="00F1589C" w:rsidRDefault="002A3279" w:rsidP="00E344F6">
      <w:pPr>
        <w:ind w:left="426"/>
        <w:jc w:val="center"/>
        <w:rPr>
          <w:sz w:val="20"/>
          <w:szCs w:val="20"/>
        </w:rPr>
      </w:pPr>
    </w:p>
    <w:p w14:paraId="08F90A4B" w14:textId="120987E6" w:rsidR="002A3279" w:rsidRDefault="002A3279" w:rsidP="009F1AE3">
      <w:pPr>
        <w:pStyle w:val="Corpodetexto"/>
        <w:ind w:left="41" w:firstLine="0"/>
        <w:jc w:val="left"/>
      </w:pPr>
    </w:p>
    <w:sectPr w:rsidR="002A3279" w:rsidSect="00A106CC">
      <w:pgSz w:w="11900" w:h="16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96D39"/>
    <w:multiLevelType w:val="hybridMultilevel"/>
    <w:tmpl w:val="9BA2429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3433201"/>
    <w:multiLevelType w:val="hybridMultilevel"/>
    <w:tmpl w:val="1ABCE1C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 w15:restartNumberingAfterBreak="0">
    <w:nsid w:val="53B74AF6"/>
    <w:multiLevelType w:val="multilevel"/>
    <w:tmpl w:val="12AA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38318F"/>
    <w:multiLevelType w:val="hybridMultilevel"/>
    <w:tmpl w:val="B7FA677E"/>
    <w:lvl w:ilvl="0" w:tplc="A7200C80">
      <w:start w:val="1"/>
      <w:numFmt w:val="decimal"/>
      <w:lvlText w:val="%1."/>
      <w:lvlJc w:val="left"/>
      <w:pPr>
        <w:ind w:left="874" w:hanging="360"/>
      </w:pPr>
      <w:rPr>
        <w:rFonts w:hint="default"/>
        <w:spacing w:val="0"/>
        <w:w w:val="95"/>
        <w:lang w:val="pt-PT" w:eastAsia="en-US" w:bidi="ar-SA"/>
      </w:rPr>
    </w:lvl>
    <w:lvl w:ilvl="1" w:tplc="010C9DB6">
      <w:numFmt w:val="bullet"/>
      <w:lvlText w:val=""/>
      <w:lvlJc w:val="left"/>
      <w:pPr>
        <w:ind w:left="1122" w:hanging="360"/>
      </w:pPr>
      <w:rPr>
        <w:rFonts w:ascii="Symbol" w:eastAsia="Symbol" w:hAnsi="Symbol" w:cs="Symbol" w:hint="default"/>
        <w:b w:val="0"/>
        <w:bCs w:val="0"/>
        <w:i w:val="0"/>
        <w:iCs w:val="0"/>
        <w:spacing w:val="0"/>
        <w:w w:val="100"/>
        <w:sz w:val="20"/>
        <w:szCs w:val="20"/>
        <w:lang w:val="pt-PT" w:eastAsia="en-US" w:bidi="ar-SA"/>
      </w:rPr>
    </w:lvl>
    <w:lvl w:ilvl="2" w:tplc="E35A8138">
      <w:numFmt w:val="bullet"/>
      <w:lvlText w:val="o"/>
      <w:lvlJc w:val="left"/>
      <w:pPr>
        <w:ind w:left="1842" w:hanging="360"/>
      </w:pPr>
      <w:rPr>
        <w:rFonts w:ascii="Courier New" w:eastAsia="Courier New" w:hAnsi="Courier New" w:cs="Courier New" w:hint="default"/>
        <w:b w:val="0"/>
        <w:bCs w:val="0"/>
        <w:i w:val="0"/>
        <w:iCs w:val="0"/>
        <w:spacing w:val="0"/>
        <w:w w:val="100"/>
        <w:sz w:val="20"/>
        <w:szCs w:val="20"/>
        <w:lang w:val="pt-PT" w:eastAsia="en-US" w:bidi="ar-SA"/>
      </w:rPr>
    </w:lvl>
    <w:lvl w:ilvl="3" w:tplc="AB1AB27C">
      <w:numFmt w:val="bullet"/>
      <w:lvlText w:val="•"/>
      <w:lvlJc w:val="left"/>
      <w:pPr>
        <w:ind w:left="2796" w:hanging="360"/>
      </w:pPr>
      <w:rPr>
        <w:rFonts w:hint="default"/>
        <w:lang w:val="pt-PT" w:eastAsia="en-US" w:bidi="ar-SA"/>
      </w:rPr>
    </w:lvl>
    <w:lvl w:ilvl="4" w:tplc="CC1E34D4">
      <w:numFmt w:val="bullet"/>
      <w:lvlText w:val="•"/>
      <w:lvlJc w:val="left"/>
      <w:pPr>
        <w:ind w:left="3752" w:hanging="360"/>
      </w:pPr>
      <w:rPr>
        <w:rFonts w:hint="default"/>
        <w:lang w:val="pt-PT" w:eastAsia="en-US" w:bidi="ar-SA"/>
      </w:rPr>
    </w:lvl>
    <w:lvl w:ilvl="5" w:tplc="1F5A0ADE">
      <w:numFmt w:val="bullet"/>
      <w:lvlText w:val="•"/>
      <w:lvlJc w:val="left"/>
      <w:pPr>
        <w:ind w:left="4709" w:hanging="360"/>
      </w:pPr>
      <w:rPr>
        <w:rFonts w:hint="default"/>
        <w:lang w:val="pt-PT" w:eastAsia="en-US" w:bidi="ar-SA"/>
      </w:rPr>
    </w:lvl>
    <w:lvl w:ilvl="6" w:tplc="69E01256">
      <w:numFmt w:val="bullet"/>
      <w:lvlText w:val="•"/>
      <w:lvlJc w:val="left"/>
      <w:pPr>
        <w:ind w:left="5665" w:hanging="360"/>
      </w:pPr>
      <w:rPr>
        <w:rFonts w:hint="default"/>
        <w:lang w:val="pt-PT" w:eastAsia="en-US" w:bidi="ar-SA"/>
      </w:rPr>
    </w:lvl>
    <w:lvl w:ilvl="7" w:tplc="C89456CE">
      <w:numFmt w:val="bullet"/>
      <w:lvlText w:val="•"/>
      <w:lvlJc w:val="left"/>
      <w:pPr>
        <w:ind w:left="6621" w:hanging="360"/>
      </w:pPr>
      <w:rPr>
        <w:rFonts w:hint="default"/>
        <w:lang w:val="pt-PT" w:eastAsia="en-US" w:bidi="ar-SA"/>
      </w:rPr>
    </w:lvl>
    <w:lvl w:ilvl="8" w:tplc="B9385114">
      <w:numFmt w:val="bullet"/>
      <w:lvlText w:val="•"/>
      <w:lvlJc w:val="left"/>
      <w:pPr>
        <w:ind w:left="7578" w:hanging="360"/>
      </w:pPr>
      <w:rPr>
        <w:rFonts w:hint="default"/>
        <w:lang w:val="pt-PT" w:eastAsia="en-US" w:bidi="ar-SA"/>
      </w:rPr>
    </w:lvl>
  </w:abstractNum>
  <w:num w:numId="1" w16cid:durableId="1088576846">
    <w:abstractNumId w:val="3"/>
  </w:num>
  <w:num w:numId="2" w16cid:durableId="444151581">
    <w:abstractNumId w:val="0"/>
  </w:num>
  <w:num w:numId="3" w16cid:durableId="1596283531">
    <w:abstractNumId w:val="1"/>
  </w:num>
  <w:num w:numId="4" w16cid:durableId="9976864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A3279"/>
    <w:rsid w:val="0002240D"/>
    <w:rsid w:val="000A3F28"/>
    <w:rsid w:val="000F072D"/>
    <w:rsid w:val="000F64B1"/>
    <w:rsid w:val="00124290"/>
    <w:rsid w:val="00135DB8"/>
    <w:rsid w:val="00196285"/>
    <w:rsid w:val="002025CE"/>
    <w:rsid w:val="002379EB"/>
    <w:rsid w:val="002A3279"/>
    <w:rsid w:val="002D1682"/>
    <w:rsid w:val="00305DFB"/>
    <w:rsid w:val="00422F2F"/>
    <w:rsid w:val="00433D49"/>
    <w:rsid w:val="004B0DB5"/>
    <w:rsid w:val="004E2725"/>
    <w:rsid w:val="00510570"/>
    <w:rsid w:val="005260F9"/>
    <w:rsid w:val="0055740F"/>
    <w:rsid w:val="0062279A"/>
    <w:rsid w:val="006531FD"/>
    <w:rsid w:val="006975E0"/>
    <w:rsid w:val="007412BE"/>
    <w:rsid w:val="007D07E7"/>
    <w:rsid w:val="007D0CA0"/>
    <w:rsid w:val="008956BE"/>
    <w:rsid w:val="008A4E5A"/>
    <w:rsid w:val="008B5021"/>
    <w:rsid w:val="008C01D0"/>
    <w:rsid w:val="008F1DE8"/>
    <w:rsid w:val="00913D4F"/>
    <w:rsid w:val="00925887"/>
    <w:rsid w:val="00940032"/>
    <w:rsid w:val="00944D2D"/>
    <w:rsid w:val="009F1AE3"/>
    <w:rsid w:val="00A106CC"/>
    <w:rsid w:val="00A73C3D"/>
    <w:rsid w:val="00AC1204"/>
    <w:rsid w:val="00AC1891"/>
    <w:rsid w:val="00B63FE5"/>
    <w:rsid w:val="00BD5856"/>
    <w:rsid w:val="00C520F7"/>
    <w:rsid w:val="00C919F6"/>
    <w:rsid w:val="00CB7C4F"/>
    <w:rsid w:val="00CC1F1F"/>
    <w:rsid w:val="00CF5B18"/>
    <w:rsid w:val="00D45241"/>
    <w:rsid w:val="00D50A46"/>
    <w:rsid w:val="00DD5DBF"/>
    <w:rsid w:val="00DE7F96"/>
    <w:rsid w:val="00E344F6"/>
    <w:rsid w:val="00E61882"/>
    <w:rsid w:val="00E74631"/>
    <w:rsid w:val="00E837CC"/>
    <w:rsid w:val="00EA0498"/>
    <w:rsid w:val="00EA5463"/>
    <w:rsid w:val="00F1589C"/>
    <w:rsid w:val="00F57A3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052E9"/>
  <w15:docId w15:val="{FCFE167A-F4AA-44CE-B729-80702EF6C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227"/>
      <w:ind w:right="586"/>
      <w:jc w:val="center"/>
      <w:outlineLvl w:val="0"/>
    </w:pPr>
    <w:rPr>
      <w:rFonts w:ascii="Arial" w:eastAsia="Arial" w:hAnsi="Arial" w:cs="Arial"/>
      <w:b/>
      <w:bCs/>
      <w:sz w:val="24"/>
      <w:szCs w:val="24"/>
    </w:rPr>
  </w:style>
  <w:style w:type="paragraph" w:styleId="Ttulo2">
    <w:name w:val="heading 2"/>
    <w:basedOn w:val="Normal"/>
    <w:next w:val="Normal"/>
    <w:link w:val="Ttulo2Char"/>
    <w:uiPriority w:val="9"/>
    <w:semiHidden/>
    <w:unhideWhenUsed/>
    <w:qFormat/>
    <w:rsid w:val="00C919F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ind w:left="874" w:hanging="360"/>
      <w:jc w:val="both"/>
    </w:pPr>
    <w:rPr>
      <w:sz w:val="20"/>
      <w:szCs w:val="20"/>
    </w:rPr>
  </w:style>
  <w:style w:type="paragraph" w:styleId="PargrafodaLista">
    <w:name w:val="List Paragraph"/>
    <w:basedOn w:val="Normal"/>
    <w:uiPriority w:val="1"/>
    <w:qFormat/>
    <w:pPr>
      <w:ind w:left="874" w:hanging="360"/>
      <w:jc w:val="both"/>
    </w:pPr>
  </w:style>
  <w:style w:type="paragraph" w:customStyle="1" w:styleId="TableParagraph">
    <w:name w:val="Table Paragraph"/>
    <w:basedOn w:val="Normal"/>
    <w:uiPriority w:val="1"/>
    <w:qFormat/>
    <w:pPr>
      <w:jc w:val="center"/>
    </w:pPr>
  </w:style>
  <w:style w:type="table" w:styleId="TabeladeGrade4">
    <w:name w:val="Grid Table 4"/>
    <w:basedOn w:val="Tabelanormal"/>
    <w:uiPriority w:val="49"/>
    <w:rsid w:val="00A106C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comgrade">
    <w:name w:val="Table Grid"/>
    <w:basedOn w:val="Tabelanormal"/>
    <w:uiPriority w:val="39"/>
    <w:rsid w:val="005260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9"/>
    <w:semiHidden/>
    <w:rsid w:val="00C919F6"/>
    <w:rPr>
      <w:rFonts w:asciiTheme="majorHAnsi" w:eastAsiaTheme="majorEastAsia" w:hAnsiTheme="majorHAnsi" w:cstheme="majorBidi"/>
      <w:color w:val="365F91" w:themeColor="accent1" w:themeShade="BF"/>
      <w:sz w:val="26"/>
      <w:szCs w:val="26"/>
      <w:lang w:val="pt-PT"/>
    </w:rPr>
  </w:style>
  <w:style w:type="character" w:styleId="TextodoEspaoReservado">
    <w:name w:val="Placeholder Text"/>
    <w:basedOn w:val="Fontepargpadro"/>
    <w:uiPriority w:val="99"/>
    <w:semiHidden/>
    <w:rsid w:val="00E74631"/>
    <w:rPr>
      <w:color w:val="666666"/>
    </w:rPr>
  </w:style>
  <w:style w:type="paragraph" w:styleId="NormalWeb">
    <w:name w:val="Normal (Web)"/>
    <w:basedOn w:val="Normal"/>
    <w:uiPriority w:val="99"/>
    <w:semiHidden/>
    <w:unhideWhenUsed/>
    <w:rsid w:val="004E2725"/>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character" w:styleId="Forte">
    <w:name w:val="Strong"/>
    <w:basedOn w:val="Fontepargpadro"/>
    <w:uiPriority w:val="22"/>
    <w:qFormat/>
    <w:rsid w:val="004E27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A0FC21-5A3B-414B-8910-8A9A92FF7A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751</TotalTime>
  <Pages>8</Pages>
  <Words>4177</Words>
  <Characters>22562</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(Microsoft Word - Lista de exerc\355cios.doc)</vt:lpstr>
    </vt:vector>
  </TitlesOfParts>
  <Company/>
  <LinksUpToDate>false</LinksUpToDate>
  <CharactersWithSpaces>26686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Lista de exerc\355cios.doc)</dc:title>
  <dc:creator>Dario Brito Calçada</dc:creator>
  <cp:lastModifiedBy>Willamy Josué Santos Serejo</cp:lastModifiedBy>
  <cp:revision>21</cp:revision>
  <cp:lastPrinted>2026-06-03T00:06:00Z</cp:lastPrinted>
  <dcterms:created xsi:type="dcterms:W3CDTF">2026-05-29T23:52:00Z</dcterms:created>
  <dcterms:modified xsi:type="dcterms:W3CDTF">2026-06-03T00:17:00Z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2026-05-26T00:00:00Z</vt:filetime>
  </property>
  <property fmtid="{D5CDD505-2E9C-101B-9397-08002B2CF9AE}" pid="4" name="Creator">
    <vt:lpwstr>Microsoft® Word 2021</vt:lpwstr>
  </property>
  <property fmtid="{D5CDD505-2E9C-101B-9397-08002B2CF9AE}" pid="5" name="LastSaved">
    <vt:filetime>2026-05-29T00:00:00Z</vt:filetime>
  </property>
  <property fmtid="{D5CDD505-2E9C-101B-9397-08002B2CF9AE}" pid="6" name="Producer">
    <vt:lpwstr>Microsoft® Word 2021</vt:lpwstr>
  </property>
</Properties>
</file>