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30A1EB" w14:textId="77777777" w:rsidR="00DE262B" w:rsidRDefault="00CC785D" w:rsidP="00DE262B">
      <w:pPr>
        <w:spacing w:line="480" w:lineRule="auto"/>
        <w:rPr>
          <w:b/>
        </w:rPr>
      </w:pPr>
      <w:r w:rsidRPr="00DE262B">
        <w:rPr>
          <w:b/>
        </w:rPr>
        <w:t xml:space="preserve">Methods </w:t>
      </w:r>
    </w:p>
    <w:p w14:paraId="70C0BC5D" w14:textId="77777777" w:rsidR="00CB2277" w:rsidRPr="00CB2277" w:rsidRDefault="00CB2277" w:rsidP="00DE262B">
      <w:pPr>
        <w:spacing w:line="480" w:lineRule="auto"/>
        <w:rPr>
          <w:b/>
        </w:rPr>
      </w:pPr>
      <w:r w:rsidRPr="00CB2277">
        <w:rPr>
          <w:b/>
        </w:rPr>
        <w:t xml:space="preserve">Media and Isolate Preparation </w:t>
      </w:r>
    </w:p>
    <w:p w14:paraId="2D072FB3" w14:textId="5855AD0A" w:rsidR="00EE5447" w:rsidRDefault="00672C32" w:rsidP="00672C32">
      <w:pPr>
        <w:spacing w:line="480" w:lineRule="auto"/>
        <w:ind w:firstLine="720"/>
      </w:pPr>
      <w:r>
        <w:t xml:space="preserve">The 97 isolates of </w:t>
      </w:r>
      <w:r w:rsidRPr="00672C32">
        <w:rPr>
          <w:i/>
        </w:rPr>
        <w:t>B. cinerea</w:t>
      </w:r>
      <w:r>
        <w:t xml:space="preserve"> used were obtained previously from </w:t>
      </w:r>
      <w:del w:id="0" w:author="Nicole Soltis" w:date="2018-01-16T13:04:00Z">
        <w:r w:rsidDel="004C2E8C">
          <w:delText xml:space="preserve">harvested </w:delText>
        </w:r>
      </w:del>
      <w:r>
        <w:t>single spore</w:t>
      </w:r>
      <w:ins w:id="1" w:author="Nicole Soltis" w:date="2018-01-16T13:04:00Z">
        <w:r w:rsidR="004C2E8C">
          <w:t xml:space="preserve"> isolations from a</w:t>
        </w:r>
      </w:ins>
      <w:r>
        <w:t xml:space="preserve"> natural collection. </w:t>
      </w:r>
      <w:r w:rsidR="000414ED">
        <w:t>Preparation of the p</w:t>
      </w:r>
      <w:r w:rsidR="00EA57D9">
        <w:t>otato dextrose agar</w:t>
      </w:r>
      <w:del w:id="2" w:author="Nicole Soltis" w:date="2018-01-16T13:04:00Z">
        <w:r w:rsidR="00EA57D9" w:rsidDel="004C2E8C">
          <w:delText>s</w:delText>
        </w:r>
      </w:del>
      <w:r w:rsidR="00EA57D9">
        <w:t xml:space="preserve"> (PDA) </w:t>
      </w:r>
      <w:r w:rsidR="000414ED">
        <w:t>consisted</w:t>
      </w:r>
      <w:r w:rsidR="00EA57D9">
        <w:t xml:space="preserve"> </w:t>
      </w:r>
      <w:r w:rsidR="000414ED">
        <w:t xml:space="preserve">of a </w:t>
      </w:r>
      <w:r w:rsidR="00FA46E4">
        <w:t>0.</w:t>
      </w:r>
      <w:r w:rsidR="000414ED">
        <w:t>75% concentration of commercial agar (</w:t>
      </w:r>
      <w:proofErr w:type="spellStart"/>
      <w:r w:rsidR="000414ED">
        <w:t>Difco</w:t>
      </w:r>
      <w:proofErr w:type="spellEnd"/>
      <w:r w:rsidR="000414ED">
        <w:t xml:space="preserve">) in a 39g/L solution </w:t>
      </w:r>
      <w:r w:rsidR="00EA57D9">
        <w:t xml:space="preserve">using </w:t>
      </w:r>
      <w:proofErr w:type="spellStart"/>
      <w:r w:rsidR="000414ED">
        <w:t>milliQ</w:t>
      </w:r>
      <w:proofErr w:type="spellEnd"/>
      <w:r w:rsidR="000414ED">
        <w:t xml:space="preserve"> H</w:t>
      </w:r>
      <w:r w:rsidR="000414ED" w:rsidRPr="004C2E8C">
        <w:rPr>
          <w:vertAlign w:val="subscript"/>
          <w:rPrChange w:id="3" w:author="Nicole Soltis" w:date="2018-01-16T13:04:00Z">
            <w:rPr/>
          </w:rPrChange>
        </w:rPr>
        <w:t>2</w:t>
      </w:r>
      <w:r w:rsidR="000414ED">
        <w:t xml:space="preserve">O. The </w:t>
      </w:r>
      <w:r w:rsidR="00584A80">
        <w:t>agar</w:t>
      </w:r>
      <w:r w:rsidR="000414ED">
        <w:t xml:space="preserve"> </w:t>
      </w:r>
      <w:r w:rsidR="00E60C7A">
        <w:t xml:space="preserve">was </w:t>
      </w:r>
      <w:r w:rsidR="000414ED">
        <w:t xml:space="preserve">poured into </w:t>
      </w:r>
      <w:commentRangeStart w:id="4"/>
      <w:r w:rsidR="000414ED">
        <w:t xml:space="preserve">10cm </w:t>
      </w:r>
      <w:commentRangeEnd w:id="4"/>
      <w:r w:rsidR="00CD39AE">
        <w:rPr>
          <w:rStyle w:val="CommentReference"/>
        </w:rPr>
        <w:commentReference w:id="4"/>
      </w:r>
      <w:r w:rsidR="000414ED">
        <w:t xml:space="preserve">diameter </w:t>
      </w:r>
      <w:del w:id="5" w:author="Nicole Soltis" w:date="2018-01-16T13:07:00Z">
        <w:r w:rsidR="000414ED" w:rsidDel="004C2E8C">
          <w:delText xml:space="preserve">plastic disposable </w:delText>
        </w:r>
      </w:del>
      <w:ins w:id="6" w:author="Nicole Soltis" w:date="2018-01-16T13:07:00Z">
        <w:r w:rsidR="004C2E8C">
          <w:t>sterile</w:t>
        </w:r>
        <w:r w:rsidR="004C2E8C">
          <w:t xml:space="preserve"> </w:t>
        </w:r>
      </w:ins>
      <w:r w:rsidR="000414ED">
        <w:t>Petri plates</w:t>
      </w:r>
      <w:r w:rsidR="00DE262B">
        <w:t xml:space="preserve">. </w:t>
      </w:r>
      <w:del w:id="7" w:author="Nicole Soltis" w:date="2018-01-16T13:05:00Z">
        <w:r w:rsidR="00CD39AE" w:rsidDel="004C2E8C">
          <w:delText>Utilizing</w:delText>
        </w:r>
        <w:r w:rsidR="006669FF" w:rsidDel="004C2E8C">
          <w:delText xml:space="preserve"> previous collections of mature isolates, a</w:delText>
        </w:r>
      </w:del>
      <w:ins w:id="8" w:author="Nicole Soltis" w:date="2018-01-16T13:05:00Z">
        <w:r w:rsidR="004C2E8C">
          <w:t>A</w:t>
        </w:r>
      </w:ins>
      <w:r w:rsidR="006669FF">
        <w:t xml:space="preserve"> 1cm x 1cm block was cut with a scalpel of </w:t>
      </w:r>
      <w:del w:id="9" w:author="Nicole Soltis" w:date="2018-01-16T13:05:00Z">
        <w:r w:rsidR="006669FF" w:rsidDel="004C2E8C">
          <w:delText xml:space="preserve">matured forms </w:delText>
        </w:r>
      </w:del>
      <w:ins w:id="10" w:author="Nicole Soltis" w:date="2018-01-16T13:05:00Z">
        <w:r w:rsidR="004C2E8C">
          <w:t xml:space="preserve">fresh hyphae </w:t>
        </w:r>
      </w:ins>
      <w:r w:rsidR="006669FF">
        <w:t xml:space="preserve">of each isolate and placed on each </w:t>
      </w:r>
      <w:ins w:id="11" w:author="Nicole Soltis" w:date="2018-01-16T13:05:00Z">
        <w:r w:rsidR="004C2E8C">
          <w:t xml:space="preserve">new PDA </w:t>
        </w:r>
      </w:ins>
      <w:r w:rsidR="006669FF">
        <w:t xml:space="preserve">plate. </w:t>
      </w:r>
      <w:del w:id="12" w:author="Nicole Soltis" w:date="2018-01-16T13:06:00Z">
        <w:r w:rsidR="006669FF" w:rsidDel="004C2E8C">
          <w:delText>After given time to form a lawn, new</w:delText>
        </w:r>
        <w:r w:rsidR="00FA46E4" w:rsidDel="004C2E8C">
          <w:delText xml:space="preserve"> </w:delText>
        </w:r>
        <w:r w:rsidR="00CD39AE" w:rsidDel="004C2E8C">
          <w:delText>inoculations</w:delText>
        </w:r>
        <w:r w:rsidR="00FA46E4" w:rsidDel="004C2E8C">
          <w:delText xml:space="preserve"> were done using </w:delText>
        </w:r>
        <w:r w:rsidR="006669FF" w:rsidDel="004C2E8C">
          <w:delText>grown</w:delText>
        </w:r>
        <w:r w:rsidR="00584A80" w:rsidDel="004C2E8C">
          <w:delText xml:space="preserve"> isolates</w:delText>
        </w:r>
      </w:del>
      <w:ins w:id="13" w:author="Nicole Soltis" w:date="2018-01-16T13:06:00Z">
        <w:r w:rsidR="004C2E8C">
          <w:t>Following spore maturation, spores from each isolate were</w:t>
        </w:r>
      </w:ins>
      <w:r w:rsidR="00584A80">
        <w:t xml:space="preserve"> harvested </w:t>
      </w:r>
      <w:r w:rsidR="00FA46E4">
        <w:t>with</w:t>
      </w:r>
      <w:r w:rsidR="006669FF">
        <w:t xml:space="preserve"> a glass rod and</w:t>
      </w:r>
      <w:r w:rsidR="00584A80">
        <w:t xml:space="preserve"> 3mL of water</w:t>
      </w:r>
      <w:r w:rsidR="006669FF">
        <w:t xml:space="preserve">. </w:t>
      </w:r>
      <w:del w:id="14" w:author="Nicole Soltis" w:date="2018-01-16T13:06:00Z">
        <w:r w:rsidR="006669FF" w:rsidDel="004C2E8C">
          <w:delText xml:space="preserve">The spores were then </w:delText>
        </w:r>
        <w:r w:rsidR="00584A80" w:rsidDel="004C2E8C">
          <w:delText xml:space="preserve">centrifuged for isolation and </w:delText>
        </w:r>
        <w:r w:rsidR="006669FF" w:rsidDel="004C2E8C">
          <w:delText>counted</w:delText>
        </w:r>
        <w:r w:rsidR="00584A80" w:rsidDel="004C2E8C">
          <w:delText>. After counting, the</w:delText>
        </w:r>
      </w:del>
      <w:ins w:id="15" w:author="Nicole Soltis" w:date="2018-01-16T13:06:00Z">
        <w:r w:rsidR="004C2E8C">
          <w:t>The</w:t>
        </w:r>
      </w:ins>
      <w:r w:rsidR="00584A80">
        <w:t xml:space="preserve"> isolates were diluted with </w:t>
      </w:r>
      <w:r w:rsidR="00FA46E4">
        <w:t xml:space="preserve">filter-sterilized 50% </w:t>
      </w:r>
      <w:r w:rsidR="00584A80">
        <w:t xml:space="preserve">grape juice to a concentration </w:t>
      </w:r>
      <w:proofErr w:type="gramStart"/>
      <w:r w:rsidR="00584A80">
        <w:t xml:space="preserve">of </w:t>
      </w:r>
      <w:ins w:id="16" w:author="Nicole Soltis" w:date="2018-01-16T13:06:00Z">
        <w:r w:rsidR="004C2E8C">
          <w:t>0</w:t>
        </w:r>
      </w:ins>
      <w:r w:rsidR="00584A80">
        <w:t>.2 spores/</w:t>
      </w:r>
      <w:proofErr w:type="spellStart"/>
      <w:r w:rsidR="00584A80">
        <w:t>uL</w:t>
      </w:r>
      <w:proofErr w:type="spellEnd"/>
      <w:proofErr w:type="gramEnd"/>
      <w:r w:rsidR="00584A80">
        <w:t xml:space="preserve">. </w:t>
      </w:r>
      <w:r w:rsidR="00CB2277">
        <w:t>Fresh</w:t>
      </w:r>
      <w:r w:rsidR="00FA46E4">
        <w:t xml:space="preserve"> plates were </w:t>
      </w:r>
      <w:r w:rsidR="00CD39AE">
        <w:t>inoculated</w:t>
      </w:r>
      <w:r w:rsidR="00FA46E4">
        <w:t xml:space="preserve"> with 1mL of </w:t>
      </w:r>
      <w:del w:id="17" w:author="Nicole Soltis" w:date="2018-01-16T13:06:00Z">
        <w:r w:rsidR="00FA46E4" w:rsidDel="004C2E8C">
          <w:delText>this concentration of spores</w:delText>
        </w:r>
        <w:r w:rsidR="006669FF" w:rsidDel="004C2E8C">
          <w:delText xml:space="preserve"> </w:delText>
        </w:r>
      </w:del>
      <w:ins w:id="18" w:author="Nicole Soltis" w:date="2018-01-16T13:06:00Z">
        <w:r w:rsidR="004C2E8C">
          <w:t xml:space="preserve">spore solution </w:t>
        </w:r>
      </w:ins>
      <w:r w:rsidR="006669FF">
        <w:t xml:space="preserve">and </w:t>
      </w:r>
      <w:commentRangeStart w:id="19"/>
      <w:r w:rsidR="00CB2277">
        <w:t>grown</w:t>
      </w:r>
      <w:commentRangeEnd w:id="19"/>
      <w:r w:rsidR="004C2E8C">
        <w:rPr>
          <w:rStyle w:val="CommentReference"/>
        </w:rPr>
        <w:commentReference w:id="19"/>
      </w:r>
      <w:r w:rsidR="00CB2277">
        <w:t xml:space="preserve"> for 3 days. </w:t>
      </w:r>
      <w:r w:rsidR="006669FF">
        <w:t xml:space="preserve"> </w:t>
      </w:r>
    </w:p>
    <w:p w14:paraId="07BDBFDF" w14:textId="490A71BA" w:rsidR="00584A80" w:rsidRDefault="00EE5447" w:rsidP="00CB2277">
      <w:pPr>
        <w:spacing w:line="480" w:lineRule="auto"/>
        <w:ind w:firstLine="720"/>
      </w:pPr>
      <w:commentRangeStart w:id="20"/>
      <w:r>
        <w:t xml:space="preserve">Each plate </w:t>
      </w:r>
      <w:commentRangeEnd w:id="20"/>
      <w:r w:rsidR="002578E4">
        <w:rPr>
          <w:rStyle w:val="CommentReference"/>
        </w:rPr>
        <w:commentReference w:id="20"/>
      </w:r>
      <w:del w:id="21" w:author="Nicole Soltis" w:date="2018-01-16T13:16:00Z">
        <w:r w:rsidDel="002578E4">
          <w:delText xml:space="preserve">contained a 3 x 3 </w:delText>
        </w:r>
        <w:r w:rsidR="00032FA6" w:rsidDel="002578E4">
          <w:delText xml:space="preserve">block </w:delText>
        </w:r>
        <w:r w:rsidDel="002578E4">
          <w:delText>system</w:delText>
        </w:r>
        <w:r w:rsidR="00032FA6" w:rsidDel="002578E4">
          <w:delText xml:space="preserve"> </w:delText>
        </w:r>
        <w:r w:rsidDel="002578E4">
          <w:delText xml:space="preserve">that organized spore location using a </w:delText>
        </w:r>
        <w:r w:rsidR="00CD39AE" w:rsidDel="002578E4">
          <w:delText>plate block</w:delText>
        </w:r>
        <w:r w:rsidDel="002578E4">
          <w:delText xml:space="preserve"> system for </w:delText>
        </w:r>
        <w:r w:rsidR="00032FA6" w:rsidDel="002578E4">
          <w:delText xml:space="preserve">overall </w:delText>
        </w:r>
        <w:r w:rsidDel="002578E4">
          <w:delText>categorization</w:delText>
        </w:r>
        <w:commentRangeStart w:id="22"/>
        <w:r w:rsidDel="002578E4">
          <w:delText>.</w:delText>
        </w:r>
        <w:commentRangeEnd w:id="22"/>
        <w:r w:rsidR="00CD39AE" w:rsidDel="002578E4">
          <w:rPr>
            <w:rStyle w:val="CommentReference"/>
          </w:rPr>
          <w:commentReference w:id="22"/>
        </w:r>
      </w:del>
      <w:r w:rsidR="00032FA6">
        <w:t xml:space="preserve"> </w:t>
      </w:r>
      <w:proofErr w:type="gramStart"/>
      <w:ins w:id="23" w:author="Nicole Soltis" w:date="2018-01-16T13:17:00Z">
        <w:r w:rsidR="002578E4">
          <w:t>Each</w:t>
        </w:r>
        <w:proofErr w:type="gramEnd"/>
        <w:r w:rsidR="002578E4">
          <w:t xml:space="preserve"> plate was divided into a 3 x 3 grid, and hyphal waviness was quantified in </w:t>
        </w:r>
        <w:commentRangeStart w:id="24"/>
        <w:r w:rsidR="002578E4">
          <w:t xml:space="preserve">XX blocks </w:t>
        </w:r>
        <w:commentRangeEnd w:id="24"/>
        <w:r w:rsidR="002578E4">
          <w:rPr>
            <w:rStyle w:val="CommentReference"/>
          </w:rPr>
          <w:commentReference w:id="24"/>
        </w:r>
        <w:r w:rsidR="002578E4">
          <w:t xml:space="preserve">per plate. </w:t>
        </w:r>
      </w:ins>
      <w:ins w:id="25" w:author="Nicole Soltis" w:date="2018-01-16T13:26:00Z">
        <w:r w:rsidR="004326F4">
          <w:t>We randomized the 9</w:t>
        </w:r>
      </w:ins>
      <w:ins w:id="26" w:author="Nicole Soltis" w:date="2018-01-16T13:27:00Z">
        <w:r w:rsidR="004326F4">
          <w:t>7</w:t>
        </w:r>
      </w:ins>
      <w:ins w:id="27" w:author="Nicole Soltis" w:date="2018-01-16T13:26:00Z">
        <w:r w:rsidR="004326F4">
          <w:t xml:space="preserve"> isolates into inoculation groups, as not all observations could be recorded on a single day. </w:t>
        </w:r>
      </w:ins>
      <w:del w:id="28" w:author="Nicole Soltis" w:date="2018-01-16T13:18:00Z">
        <w:r w:rsidDel="002578E4">
          <w:delText xml:space="preserve">The recording process consisted of </w:delText>
        </w:r>
        <w:r w:rsidR="00867B55" w:rsidDel="002578E4">
          <w:delText>marking</w:delText>
        </w:r>
      </w:del>
      <w:ins w:id="29" w:author="Nicole Soltis" w:date="2018-01-16T13:18:00Z">
        <w:r w:rsidR="002578E4">
          <w:t>We marked</w:t>
        </w:r>
      </w:ins>
      <w:r w:rsidR="00867B55">
        <w:t xml:space="preserve"> individual spore locations and </w:t>
      </w:r>
      <w:del w:id="30" w:author="Nicole Soltis" w:date="2018-01-16T13:18:00Z">
        <w:r w:rsidR="00867B55" w:rsidDel="002578E4">
          <w:delText xml:space="preserve">measuring </w:delText>
        </w:r>
      </w:del>
      <w:ins w:id="31" w:author="Nicole Soltis" w:date="2018-01-16T13:18:00Z">
        <w:r w:rsidR="002578E4">
          <w:t>measur</w:t>
        </w:r>
        <w:r w:rsidR="002578E4">
          <w:t>ed</w:t>
        </w:r>
        <w:r w:rsidR="002578E4">
          <w:t xml:space="preserve"> </w:t>
        </w:r>
      </w:ins>
      <w:r w:rsidR="00CD39AE">
        <w:t>hyphae</w:t>
      </w:r>
      <w:r w:rsidR="00867B55">
        <w:t xml:space="preserve"> on </w:t>
      </w:r>
      <w:r>
        <w:t>a 0-10 scale of increasing waviness</w:t>
      </w:r>
      <w:r w:rsidR="00867B55">
        <w:t xml:space="preserve">. Hyphae with a measurement of 0 would </w:t>
      </w:r>
      <w:del w:id="32" w:author="Nicole Soltis" w:date="2018-01-16T13:25:00Z">
        <w:r w:rsidR="00867B55" w:rsidDel="002578E4">
          <w:delText xml:space="preserve">be completely straight </w:delText>
        </w:r>
      </w:del>
      <w:ins w:id="33" w:author="Nicole Soltis" w:date="2018-01-16T13:25:00Z">
        <w:r w:rsidR="002578E4">
          <w:t xml:space="preserve">follow a linear path </w:t>
        </w:r>
      </w:ins>
      <w:r w:rsidR="00867B55">
        <w:t xml:space="preserve">while 10 would have </w:t>
      </w:r>
      <w:del w:id="34" w:author="Nicole Soltis" w:date="2018-01-16T13:25:00Z">
        <w:r w:rsidR="00867B55" w:rsidDel="002578E4">
          <w:delText xml:space="preserve">_____ </w:delText>
        </w:r>
      </w:del>
      <w:ins w:id="35" w:author="Nicole Soltis" w:date="2018-01-16T13:25:00Z">
        <w:r w:rsidR="002578E4">
          <w:t>tightly waving</w:t>
        </w:r>
        <w:r w:rsidR="002578E4">
          <w:t xml:space="preserve"> </w:t>
        </w:r>
      </w:ins>
      <w:r w:rsidR="00867B55">
        <w:t>hyphae.</w:t>
      </w:r>
      <w:commentRangeStart w:id="36"/>
      <w:r w:rsidR="00867B55">
        <w:t xml:space="preserve"> </w:t>
      </w:r>
      <w:commentRangeEnd w:id="36"/>
      <w:r w:rsidR="00CD39AE">
        <w:rPr>
          <w:rStyle w:val="CommentReference"/>
        </w:rPr>
        <w:commentReference w:id="36"/>
      </w:r>
      <w:del w:id="37" w:author="Nicole Soltis" w:date="2018-01-16T13:26:00Z">
        <w:r w:rsidR="00CD39AE" w:rsidDel="002578E4">
          <w:delText>Plates with contamination were noted</w:delText>
        </w:r>
      </w:del>
      <w:ins w:id="38" w:author="Nicole Soltis" w:date="2018-01-16T13:26:00Z">
        <w:r w:rsidR="002578E4">
          <w:t>We noted any contamination on plates</w:t>
        </w:r>
      </w:ins>
      <w:r w:rsidR="00CD39AE">
        <w:t xml:space="preserve">, </w:t>
      </w:r>
      <w:del w:id="39" w:author="Nicole Soltis" w:date="2018-01-16T13:26:00Z">
        <w:r w:rsidR="00CD39AE" w:rsidDel="002578E4">
          <w:delText>p</w:delText>
        </w:r>
        <w:r w:rsidR="00884A52" w:rsidDel="002578E4">
          <w:delText>ictures were taken of the recording process</w:delText>
        </w:r>
      </w:del>
      <w:ins w:id="40" w:author="Nicole Soltis" w:date="2018-01-16T13:26:00Z">
        <w:r w:rsidR="002578E4">
          <w:t xml:space="preserve">and photographed </w:t>
        </w:r>
        <w:r w:rsidR="004326F4">
          <w:t>a subset of plates.</w:t>
        </w:r>
      </w:ins>
      <w:r w:rsidR="00884A52">
        <w:t xml:space="preserve"> </w:t>
      </w:r>
      <w:del w:id="41" w:author="Nicole Soltis" w:date="2018-01-16T13:26:00Z">
        <w:r w:rsidR="00884A52" w:rsidDel="004326F4">
          <w:delText>and n</w:delText>
        </w:r>
        <w:r w:rsidR="00867B55" w:rsidDel="004326F4">
          <w:delText xml:space="preserve">ot all isolates were measured on the same days. </w:delText>
        </w:r>
      </w:del>
    </w:p>
    <w:p w14:paraId="15767953" w14:textId="77777777" w:rsidR="00CB2277" w:rsidRDefault="00CB2277" w:rsidP="00CB2277">
      <w:pPr>
        <w:spacing w:line="480" w:lineRule="auto"/>
        <w:rPr>
          <w:b/>
        </w:rPr>
      </w:pPr>
      <w:r w:rsidRPr="00CB2277">
        <w:rPr>
          <w:b/>
        </w:rPr>
        <w:t>Data Analysis</w:t>
      </w:r>
    </w:p>
    <w:p w14:paraId="7D19182D" w14:textId="1899B285" w:rsidR="00672C32" w:rsidRDefault="007664AE" w:rsidP="00884A52">
      <w:pPr>
        <w:spacing w:line="480" w:lineRule="auto"/>
      </w:pPr>
      <w:r>
        <w:rPr>
          <w:b/>
        </w:rPr>
        <w:lastRenderedPageBreak/>
        <w:tab/>
      </w:r>
      <w:r>
        <w:t xml:space="preserve">The hyphal waviness </w:t>
      </w:r>
      <w:r w:rsidR="00E75BD5">
        <w:t>phenotype was</w:t>
      </w:r>
      <w:r>
        <w:t xml:space="preserve"> anal</w:t>
      </w:r>
      <w:r w:rsidR="00E75BD5">
        <w:t>y</w:t>
      </w:r>
      <w:r>
        <w:t xml:space="preserve">zed </w:t>
      </w:r>
      <w:r w:rsidR="00E75BD5">
        <w:t xml:space="preserve">using a </w:t>
      </w:r>
      <w:r w:rsidR="00E3249C">
        <w:t>linear mixed-</w:t>
      </w:r>
      <w:r w:rsidR="00E75BD5">
        <w:t xml:space="preserve">effect model </w:t>
      </w:r>
      <w:del w:id="42" w:author="Nicole Soltis" w:date="2018-01-16T13:27:00Z">
        <w:r w:rsidR="00E75BD5" w:rsidDel="004326F4">
          <w:delText xml:space="preserve">of </w:delText>
        </w:r>
      </w:del>
      <w:ins w:id="43" w:author="Nicole Soltis" w:date="2018-01-16T13:27:00Z">
        <w:r w:rsidR="004326F4">
          <w:t>including the effects of</w:t>
        </w:r>
        <w:r w:rsidR="004326F4">
          <w:t xml:space="preserve"> </w:t>
        </w:r>
      </w:ins>
      <w:r w:rsidR="00E3249C">
        <w:t xml:space="preserve">isolate (B. cinerea), isolate interaction with </w:t>
      </w:r>
      <w:commentRangeStart w:id="44"/>
      <w:r w:rsidR="00CD39AE">
        <w:t>plate block</w:t>
      </w:r>
      <w:commentRangeEnd w:id="44"/>
      <w:r w:rsidR="004326F4">
        <w:rPr>
          <w:rStyle w:val="CommentReference"/>
        </w:rPr>
        <w:commentReference w:id="44"/>
      </w:r>
      <w:r w:rsidR="00E3249C">
        <w:t xml:space="preserve">, and the date </w:t>
      </w:r>
      <w:r w:rsidR="00884A52">
        <w:t xml:space="preserve">of </w:t>
      </w:r>
      <w:del w:id="45" w:author="Nicole Soltis" w:date="2018-01-16T13:27:00Z">
        <w:r w:rsidR="00884A52" w:rsidDel="004326F4">
          <w:delText xml:space="preserve">recording </w:delText>
        </w:r>
      </w:del>
      <w:ins w:id="46" w:author="Nicole Soltis" w:date="2018-01-16T13:27:00Z">
        <w:r w:rsidR="004326F4">
          <w:t>observation</w:t>
        </w:r>
        <w:r w:rsidR="004326F4">
          <w:t xml:space="preserve"> </w:t>
        </w:r>
      </w:ins>
      <w:r w:rsidR="00884A52">
        <w:t>(lme4</w:t>
      </w:r>
      <w:r w:rsidR="00CD39AE">
        <w:t>;</w:t>
      </w:r>
      <w:r w:rsidR="00884A52">
        <w:t xml:space="preserve"> </w:t>
      </w:r>
      <w:r w:rsidR="00CD39AE">
        <w:t xml:space="preserve">Douglas </w:t>
      </w:r>
      <w:r w:rsidR="00884A52">
        <w:t>Bates 2015)</w:t>
      </w:r>
      <w:r w:rsidR="00EE5447">
        <w:t xml:space="preserve">. </w:t>
      </w:r>
      <w:r w:rsidR="00E75BD5">
        <w:t xml:space="preserve">Not all </w:t>
      </w:r>
      <w:ins w:id="47" w:author="Nicole Soltis" w:date="2018-01-16T13:27:00Z">
        <w:r w:rsidR="004326F4">
          <w:t xml:space="preserve">of the </w:t>
        </w:r>
      </w:ins>
      <w:r w:rsidR="00E75BD5">
        <w:t>97 isolate</w:t>
      </w:r>
      <w:ins w:id="48" w:author="Nicole Soltis" w:date="2018-01-16T13:28:00Z">
        <w:r w:rsidR="004326F4">
          <w:t>s’</w:t>
        </w:r>
      </w:ins>
      <w:del w:id="49" w:author="Nicole Soltis" w:date="2018-01-16T13:28:00Z">
        <w:r w:rsidR="006E330A" w:rsidDel="004326F4">
          <w:delText>’s</w:delText>
        </w:r>
      </w:del>
      <w:r w:rsidR="006E330A">
        <w:t xml:space="preserve"> hyphae </w:t>
      </w:r>
      <w:r w:rsidR="00E75BD5">
        <w:t>w</w:t>
      </w:r>
      <w:r w:rsidR="006E330A">
        <w:t xml:space="preserve">ere measured in the same period </w:t>
      </w:r>
      <w:del w:id="50" w:author="Nicole Soltis" w:date="2018-01-16T13:28:00Z">
        <w:r w:rsidR="006E330A" w:rsidDel="004326F4">
          <w:delText>and we therefore dropped</w:delText>
        </w:r>
      </w:del>
      <w:ins w:id="51" w:author="Nicole Soltis" w:date="2018-01-16T13:28:00Z">
        <w:r w:rsidR="004326F4">
          <w:t>so we could not include</w:t>
        </w:r>
      </w:ins>
      <w:r w:rsidR="006E330A">
        <w:t xml:space="preserve"> the interaction between isolate and date. </w:t>
      </w:r>
      <w:r w:rsidR="00CD39AE">
        <w:t>Randomized</w:t>
      </w:r>
      <w:r w:rsidR="00E3249C">
        <w:t xml:space="preserve"> effects of the </w:t>
      </w:r>
      <w:r w:rsidR="00CD39AE">
        <w:t>plate block</w:t>
      </w:r>
      <w:r w:rsidR="00E3249C">
        <w:t xml:space="preserve"> term were omitted </w:t>
      </w:r>
      <w:commentRangeStart w:id="52"/>
      <w:r w:rsidR="00E3249C">
        <w:t xml:space="preserve">as the impact showed similar results to the interaction between isolate and </w:t>
      </w:r>
      <w:r w:rsidR="00CD39AE">
        <w:t>plate block</w:t>
      </w:r>
      <w:r w:rsidR="00E3249C">
        <w:t xml:space="preserve"> in a mixed-effect model</w:t>
      </w:r>
      <w:commentRangeEnd w:id="52"/>
      <w:r w:rsidR="004326F4">
        <w:rPr>
          <w:rStyle w:val="CommentReference"/>
        </w:rPr>
        <w:commentReference w:id="52"/>
      </w:r>
      <w:r w:rsidR="00E3249C">
        <w:t xml:space="preserve">. Also, </w:t>
      </w:r>
      <w:commentRangeStart w:id="53"/>
      <w:r w:rsidR="00E3249C">
        <w:t>PDA concentration</w:t>
      </w:r>
      <w:commentRangeEnd w:id="53"/>
      <w:r w:rsidR="004326F4">
        <w:rPr>
          <w:rStyle w:val="CommentReference"/>
        </w:rPr>
        <w:commentReference w:id="53"/>
      </w:r>
      <w:r w:rsidR="00E3249C">
        <w:t xml:space="preserve">, </w:t>
      </w:r>
      <w:commentRangeStart w:id="54"/>
      <w:r w:rsidR="006E330A">
        <w:t>ordering</w:t>
      </w:r>
      <w:commentRangeEnd w:id="54"/>
      <w:r w:rsidR="004326F4">
        <w:rPr>
          <w:rStyle w:val="CommentReference"/>
        </w:rPr>
        <w:commentReference w:id="54"/>
      </w:r>
      <w:r w:rsidR="006E330A">
        <w:t xml:space="preserve"> and </w:t>
      </w:r>
      <w:r w:rsidR="00CD39AE">
        <w:t>plate block</w:t>
      </w:r>
      <w:r w:rsidR="006E330A">
        <w:t xml:space="preserve"> </w:t>
      </w:r>
      <w:r w:rsidR="00E3249C">
        <w:t xml:space="preserve">were all omitted for the </w:t>
      </w:r>
      <w:r w:rsidR="00CD39AE">
        <w:t>insignificant</w:t>
      </w:r>
      <w:r w:rsidR="00E3249C">
        <w:t xml:space="preserve"> change they had on the model</w:t>
      </w:r>
      <w:r w:rsidR="00884A52">
        <w:t xml:space="preserve">. This model allowed for the significance of each term to be </w:t>
      </w:r>
      <w:r w:rsidR="00CD39AE">
        <w:t>calculated</w:t>
      </w:r>
      <w:r w:rsidR="00884A52">
        <w:t xml:space="preserve"> through least-squared means of the hyphal waviness phenotype for each </w:t>
      </w:r>
      <w:r w:rsidR="00884A52" w:rsidRPr="00884A52">
        <w:rPr>
          <w:i/>
        </w:rPr>
        <w:t>B. cinerea</w:t>
      </w:r>
      <w:r w:rsidR="00884A52">
        <w:t xml:space="preserve"> isolate. </w:t>
      </w:r>
      <w:del w:id="55" w:author="Nicole Soltis" w:date="2018-01-16T13:29:00Z">
        <w:r w:rsidR="00884A52" w:rsidDel="004326F4">
          <w:delText>Heritability was able to be calculated</w:delText>
        </w:r>
      </w:del>
      <w:ins w:id="56" w:author="Nicole Soltis" w:date="2018-01-16T13:29:00Z">
        <w:r w:rsidR="004326F4">
          <w:t>We calculated heritability</w:t>
        </w:r>
      </w:ins>
      <w:r w:rsidR="00884A52">
        <w:t xml:space="preserve"> </w:t>
      </w:r>
      <w:del w:id="57" w:author="Nicole Soltis" w:date="2018-01-16T13:29:00Z">
        <w:r w:rsidR="00884A52" w:rsidDel="004326F4">
          <w:delText xml:space="preserve">using </w:delText>
        </w:r>
        <w:r w:rsidR="00CD39AE" w:rsidDel="004326F4">
          <w:delText>proportion</w:delText>
        </w:r>
      </w:del>
      <w:ins w:id="58" w:author="Nicole Soltis" w:date="2018-01-16T13:29:00Z">
        <w:r w:rsidR="004326F4">
          <w:t>as the ratio of</w:t>
        </w:r>
      </w:ins>
      <w:r w:rsidR="00884A52">
        <w:t xml:space="preserve"> </w:t>
      </w:r>
      <w:proofErr w:type="spellStart"/>
      <w:r w:rsidR="00884A52">
        <w:t>of</w:t>
      </w:r>
      <w:proofErr w:type="spellEnd"/>
      <w:r w:rsidR="00884A52">
        <w:t xml:space="preserve"> sum of squares per term over total sum of </w:t>
      </w:r>
      <w:r w:rsidR="00CD39AE">
        <w:t>squares</w:t>
      </w:r>
      <w:r w:rsidR="00884A52">
        <w:t xml:space="preserve">. </w:t>
      </w:r>
      <w:del w:id="59" w:author="Nicole Soltis" w:date="2018-01-16T13:30:00Z">
        <w:r w:rsidR="00672C32" w:rsidDel="004326F4">
          <w:delText>For the graphical generation</w:delText>
        </w:r>
      </w:del>
      <w:ins w:id="60" w:author="Nicole Soltis" w:date="2018-01-16T13:30:00Z">
        <w:r w:rsidR="004326F4">
          <w:t>We used the</w:t>
        </w:r>
        <w:commentRangeStart w:id="61"/>
        <w:r w:rsidR="004326F4">
          <w:t xml:space="preserve"> R statistical environment </w:t>
        </w:r>
        <w:commentRangeEnd w:id="61"/>
        <w:r w:rsidR="004326F4">
          <w:rPr>
            <w:rStyle w:val="CommentReference"/>
          </w:rPr>
          <w:commentReference w:id="61"/>
        </w:r>
        <w:r w:rsidR="004326F4">
          <w:t>to generate figures and complete statistical analysis</w:t>
        </w:r>
      </w:ins>
      <w:r w:rsidR="00CD39AE">
        <w:t xml:space="preserve"> (ggplot2; Hadley Wickham 2016)</w:t>
      </w:r>
      <w:r w:rsidR="00672C32">
        <w:t xml:space="preserve"> </w:t>
      </w:r>
      <w:del w:id="62" w:author="Nicole Soltis" w:date="2018-01-16T13:30:00Z">
        <w:r w:rsidR="00672C32" w:rsidDel="004326F4">
          <w:delText>and statistical analysis</w:delText>
        </w:r>
        <w:r w:rsidR="00CD39AE" w:rsidDel="004326F4">
          <w:delText>,</w:delText>
        </w:r>
        <w:r w:rsidR="00672C32" w:rsidDel="004326F4">
          <w:delText xml:space="preserve"> were done using an R statistical environment</w:delText>
        </w:r>
      </w:del>
      <w:del w:id="63" w:author="Nicole Soltis" w:date="2018-01-16T13:29:00Z">
        <w:r w:rsidR="00672C32" w:rsidDel="004326F4">
          <w:delText xml:space="preserve"> </w:delText>
        </w:r>
      </w:del>
    </w:p>
    <w:p w14:paraId="46C16AF0" w14:textId="77777777" w:rsidR="00E75BD5" w:rsidRPr="007664AE" w:rsidRDefault="00884A52" w:rsidP="00884A52">
      <w:pPr>
        <w:spacing w:line="480" w:lineRule="auto"/>
      </w:pPr>
      <w:r w:rsidRPr="00884A52">
        <w:t xml:space="preserve">For GWA mapping with the </w:t>
      </w:r>
      <w:commentRangeStart w:id="64"/>
      <w:r w:rsidRPr="00884A52">
        <w:t>91</w:t>
      </w:r>
      <w:commentRangeEnd w:id="64"/>
      <w:r w:rsidR="004326F4">
        <w:rPr>
          <w:rStyle w:val="CommentReference"/>
        </w:rPr>
        <w:commentReference w:id="64"/>
      </w:r>
      <w:r w:rsidRPr="00884A52">
        <w:t xml:space="preserve"> isolates genotyped in this study, we utilized a total of </w:t>
      </w:r>
      <w:commentRangeStart w:id="65"/>
      <w:r w:rsidRPr="00884A52">
        <w:t xml:space="preserve">272,672 SNPs with minor allele frequency (MAF) 0.20 or greater, and less than 10% missing calls across the isolates </w:t>
      </w:r>
      <w:commentRangeEnd w:id="65"/>
      <w:r w:rsidR="004326F4">
        <w:rPr>
          <w:rStyle w:val="CommentReference"/>
        </w:rPr>
        <w:commentReference w:id="65"/>
      </w:r>
      <w:r w:rsidRPr="00884A52">
        <w:t>(SNP calls in at least 82/ 91 isolates)</w:t>
      </w:r>
      <w:commentRangeStart w:id="66"/>
      <w:r w:rsidRPr="00884A52">
        <w:t>.</w:t>
      </w:r>
      <w:commentRangeEnd w:id="66"/>
      <w:r w:rsidR="00CD39AE">
        <w:rPr>
          <w:rStyle w:val="CommentReference"/>
        </w:rPr>
        <w:commentReference w:id="66"/>
      </w:r>
    </w:p>
    <w:p w14:paraId="053044F2" w14:textId="7CDD71C8" w:rsidR="00EA57D9" w:rsidRDefault="00CB2277" w:rsidP="00CD39AE">
      <w:pPr>
        <w:spacing w:line="480" w:lineRule="auto"/>
        <w:ind w:firstLine="720"/>
      </w:pPr>
      <w:commentRangeStart w:id="67"/>
      <w:r w:rsidRPr="00CB2277">
        <w:t xml:space="preserve">The model means </w:t>
      </w:r>
      <w:del w:id="68" w:author="Nicole Soltis" w:date="2018-01-16T13:40:00Z">
        <w:r w:rsidRPr="00CB2277" w:rsidDel="00430110">
          <w:delText xml:space="preserve">and </w:delText>
        </w:r>
      </w:del>
      <w:ins w:id="69" w:author="Nicole Soltis" w:date="2018-01-16T13:40:00Z">
        <w:r w:rsidR="00430110">
          <w:t xml:space="preserve">for </w:t>
        </w:r>
      </w:ins>
      <w:r w:rsidRPr="00CB2277">
        <w:t xml:space="preserve">Hyphal Waviness were used as the phenotypic input for GWA using </w:t>
      </w:r>
      <w:proofErr w:type="spellStart"/>
      <w:r w:rsidRPr="00CB2277">
        <w:t>bigRR</w:t>
      </w:r>
      <w:proofErr w:type="spellEnd"/>
      <w:r w:rsidRPr="00CB2277">
        <w:t xml:space="preserve">, a heteroskedastic ridge regression method that incorporates SNP-specific shrinkage (Shen, </w:t>
      </w:r>
      <w:proofErr w:type="spellStart"/>
      <w:r w:rsidRPr="00CB2277">
        <w:t>Alam</w:t>
      </w:r>
      <w:proofErr w:type="spellEnd"/>
      <w:r w:rsidRPr="00CB2277">
        <w:t xml:space="preserve"> et al. 2013). This approach has previously had a high validation rate (Ober, Huang et al. 2015, Corwin, Copeland et al. 2016, Francisco, Joseph et al. 2016, </w:t>
      </w:r>
      <w:proofErr w:type="spellStart"/>
      <w:r w:rsidRPr="00CB2277">
        <w:t>Kooke</w:t>
      </w:r>
      <w:proofErr w:type="spellEnd"/>
      <w:r w:rsidRPr="00CB2277">
        <w:t xml:space="preserve">, </w:t>
      </w:r>
      <w:proofErr w:type="spellStart"/>
      <w:r w:rsidRPr="00CB2277">
        <w:t>Kruijer</w:t>
      </w:r>
      <w:proofErr w:type="spellEnd"/>
      <w:r w:rsidRPr="00CB2277">
        <w:t xml:space="preserve"> et al. 2016). </w:t>
      </w:r>
      <w:commentRangeStart w:id="70"/>
      <w:r w:rsidRPr="00CB2277">
        <w:t>The B. cinerea GWA used 272,672 SNPs at MAF 0.20 or greater and &lt;10% missing SNP calls as described abov</w:t>
      </w:r>
      <w:commentRangeEnd w:id="70"/>
      <w:r w:rsidR="00430110">
        <w:rPr>
          <w:rStyle w:val="CommentReference"/>
        </w:rPr>
        <w:commentReference w:id="70"/>
      </w:r>
      <w:r w:rsidRPr="00CB2277">
        <w:t xml:space="preserve">e. Because </w:t>
      </w:r>
      <w:proofErr w:type="spellStart"/>
      <w:r w:rsidRPr="00CB2277">
        <w:t>bigRR</w:t>
      </w:r>
      <w:proofErr w:type="spellEnd"/>
      <w:r w:rsidRPr="00CB2277">
        <w:t xml:space="preserve"> provides an estimated effect size, but not a p-value, significance was estimated using 1000 permutations to determine effect significance at 95%, 99%, and 99.9% thresholds (</w:t>
      </w:r>
      <w:proofErr w:type="spellStart"/>
      <w:r w:rsidRPr="00CB2277">
        <w:t>Doerge</w:t>
      </w:r>
      <w:proofErr w:type="spellEnd"/>
      <w:r w:rsidRPr="00CB2277">
        <w:t xml:space="preserve"> and Churchill 1996, Shen, </w:t>
      </w:r>
      <w:proofErr w:type="spellStart"/>
      <w:r w:rsidRPr="00CB2277">
        <w:t>Alam</w:t>
      </w:r>
      <w:proofErr w:type="spellEnd"/>
      <w:r w:rsidRPr="00CB2277">
        <w:t xml:space="preserve"> et al. 2013, Corwin, Copeland et al. 2016). SNPs were annotated using </w:t>
      </w:r>
      <w:proofErr w:type="spellStart"/>
      <w:r w:rsidRPr="00CB2277">
        <w:t>SNPdat</w:t>
      </w:r>
      <w:proofErr w:type="spellEnd"/>
      <w:r w:rsidRPr="00CB2277">
        <w:t xml:space="preserve"> (Doran and </w:t>
      </w:r>
      <w:proofErr w:type="spellStart"/>
      <w:r w:rsidRPr="00CB2277">
        <w:t>Creevey</w:t>
      </w:r>
      <w:proofErr w:type="spellEnd"/>
      <w:r w:rsidRPr="00CB2277">
        <w:t xml:space="preserve"> 2013) with gene transfer format file construction from the T4 gene models for genomic DNA by linking </w:t>
      </w:r>
      <w:r w:rsidRPr="00CB2277">
        <w:lastRenderedPageBreak/>
        <w:t>the SNP to genes within a 2kbp window (http://www.broadinstitute.org, (</w:t>
      </w:r>
      <w:proofErr w:type="spellStart"/>
      <w:r w:rsidRPr="00CB2277">
        <w:t>Staats</w:t>
      </w:r>
      <w:proofErr w:type="spellEnd"/>
      <w:r w:rsidRPr="00CB2277">
        <w:t xml:space="preserve"> and van </w:t>
      </w:r>
      <w:proofErr w:type="spellStart"/>
      <w:r w:rsidRPr="00CB2277">
        <w:t>Kan</w:t>
      </w:r>
      <w:proofErr w:type="spellEnd"/>
      <w:r w:rsidRPr="00CB2277">
        <w:t xml:space="preserve"> 2012)). Functional annotations are based on the T4 gene models for genomic DNA (http://www.broadinstitute.org, B. cinerea; (</w:t>
      </w:r>
      <w:proofErr w:type="spellStart"/>
      <w:r w:rsidRPr="00CB2277">
        <w:t>Staats</w:t>
      </w:r>
      <w:proofErr w:type="spellEnd"/>
      <w:r w:rsidRPr="00CB2277">
        <w:t xml:space="preserve"> and van </w:t>
      </w:r>
      <w:proofErr w:type="spellStart"/>
      <w:r w:rsidRPr="00CB2277">
        <w:t>Kan</w:t>
      </w:r>
      <w:proofErr w:type="spellEnd"/>
      <w:r w:rsidRPr="00CB2277">
        <w:t xml:space="preserve"> 2012)). Additional genes of interest, based on a broad literature search of known virulence loci, were taken from NCBI (https://www.ncbi.nlm.nih.gov/) and included by mapping sequence to the T4 reference using </w:t>
      </w:r>
      <w:proofErr w:type="spellStart"/>
      <w:r w:rsidRPr="00CB2277">
        <w:t>MUMmer</w:t>
      </w:r>
      <w:proofErr w:type="spellEnd"/>
      <w:r w:rsidRPr="00CB2277">
        <w:t xml:space="preserve"> v3.0 (Kurtz, </w:t>
      </w:r>
      <w:proofErr w:type="spellStart"/>
      <w:r w:rsidRPr="00CB2277">
        <w:t>Phillippy</w:t>
      </w:r>
      <w:proofErr w:type="spellEnd"/>
      <w:r w:rsidRPr="00CB2277">
        <w:t xml:space="preserve"> et al. 2004). We used the program </w:t>
      </w:r>
      <w:proofErr w:type="spellStart"/>
      <w:r w:rsidRPr="00CB2277">
        <w:t>InterProScan</w:t>
      </w:r>
      <w:proofErr w:type="spellEnd"/>
      <w:r w:rsidRPr="00CB2277">
        <w:t xml:space="preserve"> within BLAST2GO for functional gene ontology (GO) annotation of the gene </w:t>
      </w:r>
      <w:commentRangeStart w:id="71"/>
      <w:r w:rsidRPr="00CB2277">
        <w:t>models (http://www.blast2go.com</w:t>
      </w:r>
      <w:commentRangeEnd w:id="67"/>
      <w:r w:rsidR="00430110">
        <w:rPr>
          <w:rStyle w:val="CommentReference"/>
        </w:rPr>
        <w:commentReference w:id="67"/>
      </w:r>
      <w:r w:rsidRPr="00CB2277">
        <w:t>).</w:t>
      </w:r>
      <w:commentRangeEnd w:id="71"/>
      <w:r w:rsidR="00430110">
        <w:rPr>
          <w:rStyle w:val="CommentReference"/>
        </w:rPr>
        <w:commentReference w:id="71"/>
      </w:r>
    </w:p>
    <w:sectPr w:rsidR="00EA5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" w:author="Josue Vega" w:date="2018-01-16T13:43:00Z" w:initials="JV">
    <w:p w14:paraId="1A001EDB" w14:textId="77777777" w:rsidR="00CD39AE" w:rsidRDefault="00CD39AE">
      <w:pPr>
        <w:pStyle w:val="CommentText"/>
      </w:pPr>
      <w:r>
        <w:rPr>
          <w:rStyle w:val="CommentReference"/>
        </w:rPr>
        <w:annotationRef/>
      </w:r>
      <w:r>
        <w:t>This was an assumption based on the pictures</w:t>
      </w:r>
    </w:p>
    <w:p w14:paraId="11AC8018" w14:textId="77777777" w:rsidR="00CD39AE" w:rsidRDefault="00CD39AE">
      <w:pPr>
        <w:pStyle w:val="CommentText"/>
      </w:pPr>
    </w:p>
  </w:comment>
  <w:comment w:id="19" w:author="Nicole Soltis" w:date="2018-01-16T13:43:00Z" w:initials="NS">
    <w:p w14:paraId="19981790" w14:textId="59EF75CD" w:rsidR="004C2E8C" w:rsidRDefault="004C2E8C">
      <w:pPr>
        <w:pStyle w:val="CommentText"/>
      </w:pPr>
      <w:r>
        <w:rPr>
          <w:rStyle w:val="CommentReference"/>
        </w:rPr>
        <w:annotationRef/>
      </w:r>
      <w:r>
        <w:t>What growth conditions?</w:t>
      </w:r>
    </w:p>
    <w:p w14:paraId="7CDA3350" w14:textId="139884B3" w:rsidR="004C2E8C" w:rsidRDefault="004C2E8C">
      <w:pPr>
        <w:pStyle w:val="CommentText"/>
      </w:pPr>
      <w:proofErr w:type="gramStart"/>
      <w:r>
        <w:t>probably</w:t>
      </w:r>
      <w:proofErr w:type="gramEnd"/>
      <w:r>
        <w:t>: lab bench: 25C, 12h light?</w:t>
      </w:r>
    </w:p>
  </w:comment>
  <w:comment w:id="20" w:author="Nicole Soltis" w:date="2018-01-16T13:43:00Z" w:initials="NS">
    <w:p w14:paraId="0C7CC8F5" w14:textId="0983187A" w:rsidR="002578E4" w:rsidRDefault="002578E4">
      <w:pPr>
        <w:pStyle w:val="CommentText"/>
      </w:pPr>
      <w:r>
        <w:rPr>
          <w:rStyle w:val="CommentReference"/>
        </w:rPr>
        <w:annotationRef/>
      </w:r>
      <w:r>
        <w:t>How many plates per isolate?</w:t>
      </w:r>
    </w:p>
  </w:comment>
  <w:comment w:id="22" w:author="Josue Vega" w:date="2018-01-16T13:43:00Z" w:initials="JV">
    <w:p w14:paraId="21BAC59A" w14:textId="77777777" w:rsidR="00CD39AE" w:rsidRDefault="00CD39AE">
      <w:pPr>
        <w:pStyle w:val="CommentText"/>
      </w:pPr>
      <w:r>
        <w:rPr>
          <w:rStyle w:val="CommentReference"/>
        </w:rPr>
        <w:annotationRef/>
      </w:r>
      <w:r>
        <w:t xml:space="preserve">Need to be clearer this is the step of action (recording) </w:t>
      </w:r>
    </w:p>
  </w:comment>
  <w:comment w:id="24" w:author="Nicole Soltis" w:date="2018-01-16T13:43:00Z" w:initials="NS">
    <w:p w14:paraId="4D9FABD5" w14:textId="2527B9D1" w:rsidR="002578E4" w:rsidRDefault="002578E4">
      <w:pPr>
        <w:pStyle w:val="CommentText"/>
      </w:pPr>
      <w:r>
        <w:rPr>
          <w:rStyle w:val="CommentReference"/>
        </w:rPr>
        <w:annotationRef/>
      </w:r>
      <w:r>
        <w:t>How many observations per plate?</w:t>
      </w:r>
    </w:p>
  </w:comment>
  <w:comment w:id="36" w:author="Josue Vega" w:date="2018-01-16T13:43:00Z" w:initials="JV">
    <w:p w14:paraId="153B7738" w14:textId="77777777" w:rsidR="00CD39AE" w:rsidRDefault="00CD39AE">
      <w:pPr>
        <w:pStyle w:val="CommentText"/>
      </w:pPr>
      <w:r>
        <w:rPr>
          <w:rStyle w:val="CommentReference"/>
        </w:rPr>
        <w:annotationRef/>
      </w:r>
      <w:r>
        <w:t>Very abrupt</w:t>
      </w:r>
    </w:p>
    <w:p w14:paraId="255963C1" w14:textId="77777777" w:rsidR="00CD39AE" w:rsidRDefault="00CD39AE">
      <w:pPr>
        <w:pStyle w:val="CommentText"/>
      </w:pPr>
    </w:p>
  </w:comment>
  <w:comment w:id="44" w:author="Nicole Soltis" w:date="2018-01-16T13:43:00Z" w:initials="NS">
    <w:p w14:paraId="628E0BAE" w14:textId="48D7719D" w:rsidR="004326F4" w:rsidRDefault="004326F4">
      <w:pPr>
        <w:pStyle w:val="CommentText"/>
      </w:pPr>
      <w:r>
        <w:rPr>
          <w:rStyle w:val="CommentReference"/>
        </w:rPr>
        <w:annotationRef/>
      </w:r>
      <w:r>
        <w:t>Define plate block</w:t>
      </w:r>
    </w:p>
  </w:comment>
  <w:comment w:id="52" w:author="Nicole Soltis" w:date="2018-01-16T13:43:00Z" w:initials="NS">
    <w:p w14:paraId="0277F8AE" w14:textId="2929F49E" w:rsidR="004326F4" w:rsidRDefault="004326F4">
      <w:pPr>
        <w:pStyle w:val="CommentText"/>
      </w:pPr>
      <w:r>
        <w:rPr>
          <w:rStyle w:val="CommentReference"/>
        </w:rPr>
        <w:annotationRef/>
      </w:r>
      <w:r>
        <w:t>Not sure what you mean, please rephrase!</w:t>
      </w:r>
    </w:p>
  </w:comment>
  <w:comment w:id="53" w:author="Nicole Soltis" w:date="2018-01-16T13:43:00Z" w:initials="NS">
    <w:p w14:paraId="578F779D" w14:textId="58CC604C" w:rsidR="004326F4" w:rsidRDefault="004326F4">
      <w:pPr>
        <w:pStyle w:val="CommentText"/>
      </w:pPr>
      <w:r>
        <w:rPr>
          <w:rStyle w:val="CommentReference"/>
        </w:rPr>
        <w:annotationRef/>
      </w:r>
      <w:r>
        <w:t>We only used 0.75 plates for this experiment, correct?</w:t>
      </w:r>
    </w:p>
  </w:comment>
  <w:comment w:id="54" w:author="Nicole Soltis" w:date="2018-01-16T13:43:00Z" w:initials="NS">
    <w:p w14:paraId="499A0F5D" w14:textId="64B38F5B" w:rsidR="004326F4" w:rsidRDefault="004326F4">
      <w:pPr>
        <w:pStyle w:val="CommentText"/>
      </w:pPr>
      <w:r>
        <w:rPr>
          <w:rStyle w:val="CommentReference"/>
        </w:rPr>
        <w:annotationRef/>
      </w:r>
      <w:r>
        <w:t>What does this mean?</w:t>
      </w:r>
    </w:p>
  </w:comment>
  <w:comment w:id="61" w:author="Nicole Soltis" w:date="2018-01-16T13:43:00Z" w:initials="NS">
    <w:p w14:paraId="5B6246EC" w14:textId="54083705" w:rsidR="004326F4" w:rsidRDefault="004326F4">
      <w:pPr>
        <w:pStyle w:val="CommentText"/>
      </w:pPr>
      <w:r>
        <w:rPr>
          <w:rStyle w:val="CommentReference"/>
        </w:rPr>
        <w:annotationRef/>
      </w:r>
      <w:r>
        <w:t>Cite base R as well</w:t>
      </w:r>
    </w:p>
  </w:comment>
  <w:comment w:id="64" w:author="Nicole Soltis" w:date="2018-01-16T13:43:00Z" w:initials="NS">
    <w:p w14:paraId="5A339508" w14:textId="79E3304D" w:rsidR="004326F4" w:rsidRDefault="004326F4">
      <w:pPr>
        <w:pStyle w:val="CommentText"/>
      </w:pPr>
      <w:r>
        <w:rPr>
          <w:rStyle w:val="CommentReference"/>
        </w:rPr>
        <w:annotationRef/>
      </w:r>
      <w:r>
        <w:t>Is it 97 or 91? Double check</w:t>
      </w:r>
    </w:p>
  </w:comment>
  <w:comment w:id="65" w:author="Nicole Soltis" w:date="2018-01-16T13:43:00Z" w:initials="NS">
    <w:p w14:paraId="1BC10245" w14:textId="1F2A49F3" w:rsidR="004326F4" w:rsidRDefault="004326F4">
      <w:pPr>
        <w:pStyle w:val="CommentText"/>
      </w:pPr>
      <w:r>
        <w:rPr>
          <w:rStyle w:val="CommentReference"/>
        </w:rPr>
        <w:annotationRef/>
      </w:r>
      <w:r>
        <w:t>Check your 02_MatchGenotypes script and the SNP output to fill this in!</w:t>
      </w:r>
    </w:p>
  </w:comment>
  <w:comment w:id="66" w:author="Josue Vega" w:date="2018-01-16T13:43:00Z" w:initials="JV">
    <w:p w14:paraId="7154B6BB" w14:textId="77777777" w:rsidR="00CD39AE" w:rsidRDefault="00CD39AE">
      <w:pPr>
        <w:pStyle w:val="CommentText"/>
      </w:pPr>
      <w:r>
        <w:rPr>
          <w:rStyle w:val="CommentReference"/>
        </w:rPr>
        <w:annotationRef/>
      </w:r>
      <w:r>
        <w:t xml:space="preserve">Need to fact check this part </w:t>
      </w:r>
    </w:p>
  </w:comment>
  <w:comment w:id="70" w:author="Nicole Soltis" w:date="2018-01-16T13:43:00Z" w:initials="NS">
    <w:p w14:paraId="0410AF5A" w14:textId="77E0FCFC" w:rsidR="00430110" w:rsidRDefault="00430110">
      <w:pPr>
        <w:pStyle w:val="CommentText"/>
      </w:pPr>
      <w:r>
        <w:rPr>
          <w:rStyle w:val="CommentReference"/>
        </w:rPr>
        <w:annotationRef/>
      </w:r>
      <w:r>
        <w:t>Make sure this matches what you have in the section above!</w:t>
      </w:r>
    </w:p>
  </w:comment>
  <w:comment w:id="67" w:author="Nicole Soltis" w:date="2018-01-16T13:43:00Z" w:initials="NS">
    <w:p w14:paraId="144271F0" w14:textId="28A03B64" w:rsidR="00430110" w:rsidRDefault="00430110">
      <w:pPr>
        <w:pStyle w:val="CommentText"/>
      </w:pPr>
      <w:r>
        <w:rPr>
          <w:rStyle w:val="CommentReference"/>
        </w:rPr>
        <w:annotationRef/>
      </w:r>
      <w:r>
        <w:t xml:space="preserve">Compare this section to the section you pulled from my paper. </w:t>
      </w:r>
      <w:proofErr w:type="gramStart"/>
      <w:r>
        <w:t>You’ll  need</w:t>
      </w:r>
      <w:proofErr w:type="gramEnd"/>
      <w:r>
        <w:t xml:space="preserve"> to change wording a bit so that it’s not directly plagiarized (even though they will obviously  be very similar, since we are using the same </w:t>
      </w:r>
      <w:r>
        <w:t>methods).</w:t>
      </w:r>
      <w:bookmarkStart w:id="72" w:name="_GoBack"/>
      <w:bookmarkEnd w:id="72"/>
    </w:p>
  </w:comment>
  <w:comment w:id="71" w:author="Nicole Soltis" w:date="2018-01-16T13:43:00Z" w:initials="NS">
    <w:p w14:paraId="5663015D" w14:textId="45D47EC9" w:rsidR="00430110" w:rsidRDefault="00430110">
      <w:pPr>
        <w:pStyle w:val="CommentText"/>
      </w:pPr>
      <w:r>
        <w:rPr>
          <w:rStyle w:val="CommentReference"/>
        </w:rPr>
        <w:annotationRef/>
      </w:r>
      <w:r>
        <w:t>Include a References list at the end of this document. If you use EndNote they can auto-add references for you… don’t bother typing everything by hand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1AC8018" w15:done="0"/>
  <w15:commentEx w15:paraId="21BAC59A" w15:done="0"/>
  <w15:commentEx w15:paraId="255963C1" w15:done="0"/>
  <w15:commentEx w15:paraId="7154B6B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1AC8018" w16cid:durableId="1E01FB79"/>
  <w16cid:commentId w16cid:paraId="21BAC59A" w16cid:durableId="1E01FBA5"/>
  <w16cid:commentId w16cid:paraId="255963C1" w16cid:durableId="1E01FC68"/>
  <w16cid:commentId w16cid:paraId="7154B6BB" w16cid:durableId="1E01FB6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sue Vega">
    <w15:presenceInfo w15:providerId="Windows Live" w15:userId="c8d0efd82a5f1db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85D"/>
    <w:rsid w:val="00032FA6"/>
    <w:rsid w:val="000414ED"/>
    <w:rsid w:val="0005686D"/>
    <w:rsid w:val="001150F3"/>
    <w:rsid w:val="002578E4"/>
    <w:rsid w:val="00430110"/>
    <w:rsid w:val="004326F4"/>
    <w:rsid w:val="004C2E8C"/>
    <w:rsid w:val="00584A80"/>
    <w:rsid w:val="006669FF"/>
    <w:rsid w:val="00672C32"/>
    <w:rsid w:val="006E330A"/>
    <w:rsid w:val="007664AE"/>
    <w:rsid w:val="00861CD7"/>
    <w:rsid w:val="00867B55"/>
    <w:rsid w:val="00884A52"/>
    <w:rsid w:val="00B02E5A"/>
    <w:rsid w:val="00CB2277"/>
    <w:rsid w:val="00CC785D"/>
    <w:rsid w:val="00CD39AE"/>
    <w:rsid w:val="00DE262B"/>
    <w:rsid w:val="00E3249C"/>
    <w:rsid w:val="00E60C7A"/>
    <w:rsid w:val="00E75BD5"/>
    <w:rsid w:val="00EA57D9"/>
    <w:rsid w:val="00EE5447"/>
    <w:rsid w:val="00F656E2"/>
    <w:rsid w:val="00FA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954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D39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39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9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9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9A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9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9A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D39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39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9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9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9A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9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9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4879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Josue Vega</dc:creator>
  <cp:lastModifiedBy>Nicole Soltis</cp:lastModifiedBy>
  <cp:revision>4</cp:revision>
  <dcterms:created xsi:type="dcterms:W3CDTF">2018-01-16T21:02:00Z</dcterms:created>
  <dcterms:modified xsi:type="dcterms:W3CDTF">2018-01-16T21:43:00Z</dcterms:modified>
</cp:coreProperties>
</file>