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CBFAC" w14:textId="77777777" w:rsidR="00CC59ED" w:rsidRPr="000A7F8F" w:rsidRDefault="00CC59ED" w:rsidP="001C5F70">
      <w:pPr>
        <w:rPr>
          <w:rFonts w:ascii="Calibri" w:hAnsi="Calibri" w:cs="Calibri"/>
        </w:rPr>
      </w:pPr>
      <w:r w:rsidRPr="000A7F8F">
        <w:rPr>
          <w:rFonts w:ascii="Calibri" w:hAnsi="Calibri" w:cs="Calibri"/>
        </w:rPr>
        <w:t>En la materia nos enfocamos en construir programadores  “Los mejores programadores” para que puedan afrontar la vida profesional y cuenten con herramientas para la mejora continua.</w:t>
      </w:r>
    </w:p>
    <w:p w14:paraId="2762183B" w14:textId="77777777" w:rsidR="00CC59ED" w:rsidRPr="000A7F8F" w:rsidRDefault="00CC59ED" w:rsidP="001C5F70">
      <w:pPr>
        <w:rPr>
          <w:rFonts w:ascii="Calibri" w:hAnsi="Calibri" w:cs="Calibri"/>
        </w:rPr>
      </w:pPr>
      <w:r w:rsidRPr="000A7F8F">
        <w:rPr>
          <w:rFonts w:ascii="Calibri" w:hAnsi="Calibri" w:cs="Calibri"/>
        </w:rPr>
        <w:t xml:space="preserve">Nuestro objetivo es que sepan cómo escribir código correcto y como transformar código incorrecto en correcto.    </w:t>
      </w:r>
    </w:p>
    <w:p w14:paraId="794854E4" w14:textId="77777777" w:rsidR="00DC11CF" w:rsidRPr="000A7F8F" w:rsidRDefault="00DC11CF" w:rsidP="001C5F70">
      <w:pPr>
        <w:rPr>
          <w:rFonts w:ascii="Calibri" w:hAnsi="Calibri" w:cs="Calibri"/>
        </w:rPr>
      </w:pPr>
      <w:r w:rsidRPr="000A7F8F">
        <w:rPr>
          <w:rFonts w:ascii="Calibri" w:hAnsi="Calibri" w:cs="Calibri"/>
        </w:rPr>
        <w:t>Esta filosofía de trabajo cuenta con un conjunto de normas que pretender hacer que el código sea más fácil de leer, mantener, acrecentar y menos expuesto a errores.</w:t>
      </w:r>
    </w:p>
    <w:p w14:paraId="66ED9747" w14:textId="33E1780C" w:rsidR="00C207A3" w:rsidRDefault="00CC59ED" w:rsidP="001C5F70">
      <w:pPr>
        <w:rPr>
          <w:rFonts w:ascii="Calibri" w:hAnsi="Calibri" w:cs="Calibri"/>
        </w:rPr>
      </w:pPr>
      <w:r w:rsidRPr="000A7F8F">
        <w:rPr>
          <w:rFonts w:ascii="Calibri" w:hAnsi="Calibri" w:cs="Calibri"/>
        </w:rPr>
        <w:t>Si bien nos enfocamos en el lenguaje Java los conceptos que desarrollaremos se aplican a prácticamente todos los lenguajes de programación.</w:t>
      </w:r>
    </w:p>
    <w:p w14:paraId="678C5A0C" w14:textId="77777777" w:rsidR="001C5F70" w:rsidRPr="001C5F70" w:rsidRDefault="006C47A7" w:rsidP="001C5F70">
      <w:pPr>
        <w:spacing w:after="0"/>
        <w:rPr>
          <w:rFonts w:eastAsia="Times New Roman" w:cstheme="minorHAnsi"/>
          <w:b/>
          <w:bCs/>
          <w:color w:val="000000"/>
          <w:sz w:val="36"/>
          <w:szCs w:val="36"/>
          <w:lang w:eastAsia="es-AR"/>
        </w:rPr>
      </w:pPr>
      <w:r w:rsidRPr="006C47A7">
        <w:rPr>
          <w:rFonts w:eastAsia="Times New Roman" w:cstheme="minorHAnsi"/>
          <w:color w:val="000000"/>
          <w:lang w:eastAsia="es-AR"/>
        </w:rPr>
        <w:br/>
      </w:r>
      <w:r w:rsidRPr="001C5F70">
        <w:rPr>
          <w:rFonts w:eastAsia="Times New Roman" w:cstheme="minorHAnsi"/>
          <w:b/>
          <w:bCs/>
          <w:color w:val="000000"/>
          <w:sz w:val="36"/>
          <w:szCs w:val="36"/>
          <w:lang w:eastAsia="es-AR"/>
        </w:rPr>
        <w:t>Convenciones de nomenclatura generales</w:t>
      </w:r>
    </w:p>
    <w:p w14:paraId="43D160B9" w14:textId="0E676FBB" w:rsidR="006C47A7" w:rsidRDefault="006C47A7" w:rsidP="001C5F70">
      <w:pPr>
        <w:spacing w:after="0"/>
        <w:rPr>
          <w:rFonts w:eastAsia="Times New Roman" w:cstheme="minorHAnsi"/>
          <w:color w:val="000000"/>
          <w:lang w:eastAsia="es-AR"/>
        </w:rPr>
      </w:pPr>
      <w:r w:rsidRPr="00570C40">
        <w:rPr>
          <w:rFonts w:eastAsia="Times New Roman" w:cstheme="minorHAnsi"/>
          <w:color w:val="697335"/>
          <w:lang w:eastAsia="es-AR"/>
        </w:rPr>
        <w:br/>
      </w:r>
      <w:r w:rsidRPr="006C47A7">
        <w:rPr>
          <w:rFonts w:eastAsia="Times New Roman" w:cstheme="minorHAnsi"/>
          <w:color w:val="697335"/>
          <w:lang w:eastAsia="es-AR"/>
        </w:rPr>
        <w:t xml:space="preserve">1. </w:t>
      </w:r>
      <w:r w:rsidRPr="006C47A7">
        <w:rPr>
          <w:rFonts w:eastAsia="Times New Roman" w:cstheme="minorHAnsi"/>
          <w:b/>
          <w:bCs/>
          <w:color w:val="000000"/>
          <w:lang w:eastAsia="es-AR"/>
        </w:rPr>
        <w:t>Los nombres de paquetes debería</w:t>
      </w:r>
      <w:r w:rsidR="006A4F72">
        <w:rPr>
          <w:rFonts w:eastAsia="Times New Roman" w:cstheme="minorHAnsi"/>
          <w:b/>
          <w:bCs/>
          <w:color w:val="000000"/>
          <w:lang w:eastAsia="es-AR"/>
        </w:rPr>
        <w:t>n</w:t>
      </w:r>
      <w:r w:rsidRPr="006C47A7">
        <w:rPr>
          <w:rFonts w:eastAsia="Times New Roman" w:cstheme="minorHAnsi"/>
          <w:b/>
          <w:bCs/>
          <w:color w:val="000000"/>
          <w:lang w:eastAsia="es-AR"/>
        </w:rPr>
        <w:t xml:space="preserve"> estar totalmente en</w:t>
      </w:r>
      <w:r w:rsidR="006A4F72">
        <w:rPr>
          <w:rFonts w:eastAsia="Times New Roman" w:cstheme="minorHAnsi"/>
          <w:b/>
          <w:bCs/>
          <w:color w:val="000000"/>
          <w:lang w:eastAsia="es-AR"/>
        </w:rPr>
        <w:t xml:space="preserve"> </w:t>
      </w:r>
      <w:r w:rsidRPr="006C47A7">
        <w:rPr>
          <w:rFonts w:eastAsia="Times New Roman" w:cstheme="minorHAnsi"/>
          <w:b/>
          <w:bCs/>
          <w:color w:val="000000"/>
          <w:lang w:eastAsia="es-AR"/>
        </w:rPr>
        <w:t>minúsculas</w:t>
      </w:r>
      <w:r w:rsidRPr="006C47A7">
        <w:rPr>
          <w:rFonts w:eastAsia="Times New Roman" w:cstheme="minorHAnsi"/>
          <w:color w:val="000000"/>
          <w:lang w:eastAsia="es-AR"/>
        </w:rPr>
        <w:t xml:space="preserve">. </w:t>
      </w:r>
    </w:p>
    <w:p w14:paraId="5278828E" w14:textId="77777777" w:rsidR="009A32AE" w:rsidRDefault="009A32AE" w:rsidP="001C5F70">
      <w:pPr>
        <w:spacing w:after="0"/>
        <w:rPr>
          <w:rFonts w:eastAsia="Times New Roman" w:cstheme="minorHAnsi"/>
          <w:color w:val="697335"/>
          <w:lang w:eastAsia="es-AR"/>
        </w:rPr>
      </w:pPr>
    </w:p>
    <w:p w14:paraId="74356A42" w14:textId="51B29452" w:rsidR="009A32AE" w:rsidRDefault="006C47A7" w:rsidP="001C5F70">
      <w:pPr>
        <w:spacing w:after="0"/>
        <w:rPr>
          <w:rFonts w:eastAsia="Times New Roman" w:cstheme="minorHAnsi"/>
          <w:color w:val="697335"/>
          <w:lang w:eastAsia="es-AR"/>
        </w:rPr>
      </w:pPr>
      <w:r w:rsidRPr="006C47A7">
        <w:rPr>
          <w:rFonts w:eastAsia="Times New Roman" w:cstheme="minorHAnsi"/>
          <w:color w:val="697335"/>
          <w:lang w:eastAsia="es-AR"/>
        </w:rPr>
        <w:t xml:space="preserve">2. </w:t>
      </w:r>
      <w:r w:rsidRPr="006C47A7">
        <w:rPr>
          <w:rFonts w:eastAsia="Times New Roman" w:cstheme="minorHAnsi"/>
          <w:b/>
          <w:bCs/>
          <w:color w:val="000000"/>
          <w:lang w:eastAsia="es-AR"/>
        </w:rPr>
        <w:t xml:space="preserve">Los nombres que representan </w:t>
      </w:r>
      <w:r w:rsidR="001616EB">
        <w:rPr>
          <w:rFonts w:eastAsia="Times New Roman" w:cstheme="minorHAnsi"/>
          <w:b/>
          <w:bCs/>
          <w:color w:val="000000"/>
          <w:lang w:eastAsia="es-AR"/>
        </w:rPr>
        <w:t>Clases (Objetos)</w:t>
      </w:r>
      <w:r w:rsidRPr="006C47A7">
        <w:rPr>
          <w:rFonts w:eastAsia="Times New Roman" w:cstheme="minorHAnsi"/>
          <w:b/>
          <w:bCs/>
          <w:color w:val="000000"/>
          <w:lang w:eastAsia="es-AR"/>
        </w:rPr>
        <w:t xml:space="preserve"> deben ser sustantivos y</w:t>
      </w:r>
      <w:r>
        <w:rPr>
          <w:rFonts w:eastAsia="Times New Roman" w:cstheme="minorHAnsi"/>
          <w:b/>
          <w:bCs/>
          <w:color w:val="000000"/>
          <w:lang w:eastAsia="es-AR"/>
        </w:rPr>
        <w:t xml:space="preserve"> </w:t>
      </w:r>
      <w:r w:rsidRPr="006C47A7">
        <w:rPr>
          <w:rFonts w:eastAsia="Times New Roman" w:cstheme="minorHAnsi"/>
          <w:b/>
          <w:bCs/>
          <w:color w:val="000000"/>
          <w:lang w:eastAsia="es-AR"/>
        </w:rPr>
        <w:t>deben escribirse con mayúsculas y minúsculas iniciando con</w:t>
      </w:r>
      <w:r>
        <w:rPr>
          <w:rFonts w:eastAsia="Times New Roman" w:cstheme="minorHAnsi"/>
          <w:b/>
          <w:bCs/>
          <w:color w:val="000000"/>
          <w:lang w:eastAsia="es-AR"/>
        </w:rPr>
        <w:t xml:space="preserve"> </w:t>
      </w:r>
      <w:r w:rsidRPr="006C47A7">
        <w:rPr>
          <w:rFonts w:eastAsia="Times New Roman" w:cstheme="minorHAnsi"/>
          <w:b/>
          <w:bCs/>
          <w:color w:val="000000"/>
          <w:lang w:eastAsia="es-AR"/>
        </w:rPr>
        <w:t>mayúscula.</w:t>
      </w:r>
      <w:r w:rsidR="00500E2C">
        <w:rPr>
          <w:rFonts w:eastAsia="Times New Roman" w:cstheme="minorHAnsi"/>
          <w:b/>
          <w:bCs/>
          <w:color w:val="000000"/>
          <w:lang w:eastAsia="es-AR"/>
        </w:rPr>
        <w:t xml:space="preserve"> Idealmente una sola palabra.</w:t>
      </w:r>
      <w:r w:rsidRPr="006C47A7">
        <w:rPr>
          <w:rFonts w:eastAsia="Times New Roman" w:cstheme="minorHAnsi"/>
          <w:color w:val="000000"/>
          <w:lang w:eastAsia="es-AR"/>
        </w:rPr>
        <w:br/>
      </w:r>
    </w:p>
    <w:p w14:paraId="403A5CAA" w14:textId="18460DE7" w:rsidR="009A32AE" w:rsidRDefault="006C47A7" w:rsidP="001C5F70">
      <w:pPr>
        <w:spacing w:after="0"/>
        <w:rPr>
          <w:rFonts w:eastAsia="Times New Roman" w:cstheme="minorHAnsi"/>
          <w:color w:val="697335"/>
          <w:lang w:eastAsia="es-AR"/>
        </w:rPr>
      </w:pPr>
      <w:r w:rsidRPr="006C47A7">
        <w:rPr>
          <w:rFonts w:eastAsia="Times New Roman" w:cstheme="minorHAnsi"/>
          <w:color w:val="697335"/>
          <w:lang w:eastAsia="es-AR"/>
        </w:rPr>
        <w:t xml:space="preserve">3. </w:t>
      </w:r>
      <w:r w:rsidRPr="006C47A7">
        <w:rPr>
          <w:rFonts w:eastAsia="Times New Roman" w:cstheme="minorHAnsi"/>
          <w:b/>
          <w:bCs/>
          <w:color w:val="000000"/>
          <w:lang w:eastAsia="es-AR"/>
        </w:rPr>
        <w:t>Los nombres de variables deben utilizar mayúsculas y</w:t>
      </w:r>
      <w:r>
        <w:rPr>
          <w:rFonts w:eastAsia="Times New Roman" w:cstheme="minorHAnsi"/>
          <w:b/>
          <w:bCs/>
          <w:color w:val="000000"/>
          <w:lang w:eastAsia="es-AR"/>
        </w:rPr>
        <w:t xml:space="preserve"> </w:t>
      </w:r>
      <w:r w:rsidRPr="006C47A7">
        <w:rPr>
          <w:rFonts w:eastAsia="Times New Roman" w:cstheme="minorHAnsi"/>
          <w:b/>
          <w:bCs/>
          <w:color w:val="000000"/>
          <w:lang w:eastAsia="es-AR"/>
        </w:rPr>
        <w:t>minúsculas iniciando con minúscula.</w:t>
      </w:r>
      <w:r w:rsidRPr="006C47A7">
        <w:rPr>
          <w:rFonts w:eastAsia="Times New Roman" w:cstheme="minorHAnsi"/>
          <w:b/>
          <w:bCs/>
          <w:color w:val="000000"/>
          <w:lang w:eastAsia="es-AR"/>
        </w:rPr>
        <w:br/>
      </w:r>
    </w:p>
    <w:p w14:paraId="72136463" w14:textId="4E96268F" w:rsidR="009A32AE" w:rsidRPr="00500E2C" w:rsidRDefault="00500E2C" w:rsidP="001C5F70">
      <w:pPr>
        <w:spacing w:after="0"/>
        <w:rPr>
          <w:rFonts w:eastAsia="Times New Roman" w:cstheme="minorHAnsi"/>
          <w:b/>
          <w:bCs/>
          <w:color w:val="000000"/>
          <w:lang w:eastAsia="es-AR"/>
        </w:rPr>
      </w:pPr>
      <w:r>
        <w:rPr>
          <w:rFonts w:eastAsia="Times New Roman" w:cstheme="minorHAnsi"/>
          <w:color w:val="697335"/>
          <w:lang w:eastAsia="es-AR"/>
        </w:rPr>
        <w:t>4</w:t>
      </w:r>
      <w:r w:rsidR="006C47A7" w:rsidRPr="006C47A7">
        <w:rPr>
          <w:rFonts w:eastAsia="Times New Roman" w:cstheme="minorHAnsi"/>
          <w:color w:val="697335"/>
          <w:lang w:eastAsia="es-AR"/>
        </w:rPr>
        <w:t xml:space="preserve">. </w:t>
      </w:r>
      <w:r w:rsidR="006C47A7" w:rsidRPr="006C47A7">
        <w:rPr>
          <w:rFonts w:eastAsia="Times New Roman" w:cstheme="minorHAnsi"/>
          <w:b/>
          <w:bCs/>
          <w:color w:val="000000"/>
          <w:lang w:eastAsia="es-AR"/>
        </w:rPr>
        <w:t>Los nombres que representan métodos deben ser verbos y</w:t>
      </w:r>
      <w:r w:rsidR="006C47A7">
        <w:rPr>
          <w:rFonts w:eastAsia="Times New Roman" w:cstheme="minorHAnsi"/>
          <w:b/>
          <w:bCs/>
          <w:color w:val="000000"/>
          <w:lang w:eastAsia="es-AR"/>
        </w:rPr>
        <w:t xml:space="preserve"> </w:t>
      </w:r>
      <w:r w:rsidR="006C47A7" w:rsidRPr="006C47A7">
        <w:rPr>
          <w:rFonts w:eastAsia="Times New Roman" w:cstheme="minorHAnsi"/>
          <w:b/>
          <w:bCs/>
          <w:color w:val="000000"/>
          <w:lang w:eastAsia="es-AR"/>
        </w:rPr>
        <w:t>escribirse con mayúsculas y minúsculas iniciando con</w:t>
      </w:r>
      <w:r w:rsidR="006C47A7">
        <w:rPr>
          <w:rFonts w:eastAsia="Times New Roman" w:cstheme="minorHAnsi"/>
          <w:b/>
          <w:bCs/>
          <w:color w:val="000000"/>
          <w:lang w:eastAsia="es-AR"/>
        </w:rPr>
        <w:t xml:space="preserve"> </w:t>
      </w:r>
      <w:r w:rsidR="006C47A7" w:rsidRPr="006C47A7">
        <w:rPr>
          <w:rFonts w:eastAsia="Times New Roman" w:cstheme="minorHAnsi"/>
          <w:b/>
          <w:bCs/>
          <w:color w:val="000000"/>
          <w:lang w:eastAsia="es-AR"/>
        </w:rPr>
        <w:t>minúscula.</w:t>
      </w:r>
      <w:r w:rsidR="006C47A7" w:rsidRPr="006C47A7">
        <w:rPr>
          <w:rFonts w:eastAsia="Times New Roman" w:cstheme="minorHAnsi"/>
          <w:color w:val="000000"/>
          <w:lang w:eastAsia="es-AR"/>
        </w:rPr>
        <w:br/>
      </w:r>
    </w:p>
    <w:p w14:paraId="2A767F6C" w14:textId="476E4959" w:rsidR="000E5A0E" w:rsidRPr="001C5F70" w:rsidRDefault="006C47A7" w:rsidP="001C5F70">
      <w:pPr>
        <w:rPr>
          <w:rFonts w:eastAsia="Times New Roman" w:cstheme="minorHAnsi"/>
          <w:b/>
          <w:bCs/>
          <w:color w:val="000000"/>
          <w:sz w:val="36"/>
          <w:szCs w:val="36"/>
          <w:lang w:eastAsia="es-AR"/>
        </w:rPr>
      </w:pPr>
      <w:r w:rsidRPr="001C5F70">
        <w:rPr>
          <w:rFonts w:eastAsia="Times New Roman" w:cstheme="minorHAnsi"/>
          <w:b/>
          <w:bCs/>
          <w:color w:val="000000"/>
          <w:sz w:val="36"/>
          <w:szCs w:val="36"/>
          <w:lang w:eastAsia="es-AR"/>
        </w:rPr>
        <w:t xml:space="preserve">Clases </w:t>
      </w:r>
    </w:p>
    <w:p w14:paraId="24179520" w14:textId="77777777" w:rsidR="00E75B83" w:rsidRPr="00500E2C" w:rsidRDefault="00E75B83" w:rsidP="001C5F70">
      <w:pPr>
        <w:rPr>
          <w:rFonts w:eastAsia="Times New Roman" w:cstheme="minorHAnsi"/>
          <w:color w:val="000000"/>
          <w:lang w:eastAsia="es-AR"/>
        </w:rPr>
      </w:pPr>
      <w:r>
        <w:rPr>
          <w:rFonts w:eastAsia="Times New Roman" w:cstheme="minorHAnsi"/>
          <w:color w:val="000000"/>
          <w:lang w:eastAsia="es-AR"/>
        </w:rPr>
        <w:t>1</w:t>
      </w:r>
      <w:r w:rsidRPr="006C47A7">
        <w:rPr>
          <w:rFonts w:eastAsia="Times New Roman" w:cstheme="minorHAnsi"/>
          <w:color w:val="697335"/>
          <w:lang w:eastAsia="es-AR"/>
        </w:rPr>
        <w:t xml:space="preserve">. </w:t>
      </w:r>
      <w:r w:rsidRPr="006C47A7">
        <w:rPr>
          <w:rFonts w:eastAsia="Times New Roman" w:cstheme="minorHAnsi"/>
          <w:b/>
          <w:bCs/>
          <w:color w:val="000000"/>
          <w:lang w:eastAsia="es-AR"/>
        </w:rPr>
        <w:t>Las clases deben declararse en archivos individuales con un</w:t>
      </w:r>
      <w:r>
        <w:rPr>
          <w:rFonts w:eastAsia="Times New Roman" w:cstheme="minorHAnsi"/>
          <w:b/>
          <w:bCs/>
          <w:color w:val="000000"/>
          <w:lang w:eastAsia="es-AR"/>
        </w:rPr>
        <w:t xml:space="preserve"> </w:t>
      </w:r>
      <w:r w:rsidRPr="006C47A7">
        <w:rPr>
          <w:rFonts w:eastAsia="Times New Roman" w:cstheme="minorHAnsi"/>
          <w:b/>
          <w:bCs/>
          <w:color w:val="000000"/>
          <w:lang w:eastAsia="es-AR"/>
        </w:rPr>
        <w:t xml:space="preserve">nombre de archivo </w:t>
      </w:r>
      <w:r>
        <w:rPr>
          <w:rFonts w:eastAsia="Times New Roman" w:cstheme="minorHAnsi"/>
          <w:b/>
          <w:bCs/>
          <w:color w:val="000000"/>
          <w:lang w:eastAsia="es-AR"/>
        </w:rPr>
        <w:t>igual a</w:t>
      </w:r>
      <w:r w:rsidRPr="006C47A7">
        <w:rPr>
          <w:rFonts w:eastAsia="Times New Roman" w:cstheme="minorHAnsi"/>
          <w:b/>
          <w:bCs/>
          <w:color w:val="000000"/>
          <w:lang w:eastAsia="es-AR"/>
        </w:rPr>
        <w:t xml:space="preserve">l </w:t>
      </w:r>
      <w:r w:rsidRPr="002D263C">
        <w:rPr>
          <w:rFonts w:eastAsia="Times New Roman" w:cstheme="minorHAnsi"/>
          <w:b/>
          <w:bCs/>
          <w:color w:val="000000"/>
          <w:lang w:eastAsia="es-AR"/>
        </w:rPr>
        <w:t xml:space="preserve">nombre de la clase. </w:t>
      </w:r>
    </w:p>
    <w:p w14:paraId="1F031034" w14:textId="7631FB70" w:rsidR="000E5A0E" w:rsidRDefault="00E75B83" w:rsidP="001C5F70">
      <w:pPr>
        <w:rPr>
          <w:rFonts w:eastAsia="Times New Roman" w:cstheme="minorHAnsi"/>
          <w:b/>
          <w:bCs/>
          <w:color w:val="000000"/>
          <w:lang w:eastAsia="es-AR"/>
        </w:rPr>
      </w:pPr>
      <w:r>
        <w:rPr>
          <w:rFonts w:eastAsia="Times New Roman" w:cstheme="minorHAnsi"/>
          <w:color w:val="697335"/>
          <w:lang w:eastAsia="es-AR"/>
        </w:rPr>
        <w:t>2</w:t>
      </w:r>
      <w:r w:rsidR="006C47A7" w:rsidRPr="006C47A7">
        <w:rPr>
          <w:rFonts w:eastAsia="Times New Roman" w:cstheme="minorHAnsi"/>
          <w:color w:val="697335"/>
          <w:lang w:eastAsia="es-AR"/>
        </w:rPr>
        <w:t xml:space="preserve">. </w:t>
      </w:r>
      <w:r w:rsidR="006C47A7" w:rsidRPr="006C47A7">
        <w:rPr>
          <w:rFonts w:eastAsia="Times New Roman" w:cstheme="minorHAnsi"/>
          <w:b/>
          <w:bCs/>
          <w:color w:val="000000"/>
          <w:lang w:eastAsia="es-AR"/>
        </w:rPr>
        <w:t>Las declaraciones de clase deberían organizarse.</w:t>
      </w:r>
    </w:p>
    <w:p w14:paraId="539156AF" w14:textId="5A2525EE" w:rsidR="000E5A0E" w:rsidRDefault="006C47A7" w:rsidP="001C5F70">
      <w:pPr>
        <w:rPr>
          <w:rFonts w:eastAsia="Times New Roman" w:cstheme="minorHAnsi"/>
          <w:b/>
          <w:bCs/>
          <w:color w:val="000000"/>
          <w:lang w:eastAsia="es-AR"/>
        </w:rPr>
      </w:pPr>
      <w:r w:rsidRPr="006C47A7">
        <w:rPr>
          <w:rFonts w:eastAsia="Times New Roman" w:cstheme="minorHAnsi"/>
          <w:color w:val="000000"/>
          <w:lang w:eastAsia="es-AR"/>
        </w:rPr>
        <w:t>Esto debería</w:t>
      </w:r>
      <w:r w:rsidR="00002E80">
        <w:rPr>
          <w:rFonts w:eastAsia="Times New Roman" w:cstheme="minorHAnsi"/>
          <w:color w:val="000000"/>
          <w:lang w:eastAsia="es-AR"/>
        </w:rPr>
        <w:t xml:space="preserve"> </w:t>
      </w:r>
      <w:r w:rsidRPr="006C47A7">
        <w:rPr>
          <w:rFonts w:eastAsia="Times New Roman" w:cstheme="minorHAnsi"/>
          <w:color w:val="000000"/>
          <w:lang w:eastAsia="es-AR"/>
        </w:rPr>
        <w:t>hacerse de la siguiente manera:</w:t>
      </w:r>
      <w:r w:rsidRPr="006C47A7">
        <w:rPr>
          <w:rFonts w:eastAsia="Times New Roman" w:cstheme="minorHAnsi"/>
          <w:color w:val="000000"/>
          <w:lang w:eastAsia="es-AR"/>
        </w:rPr>
        <w:br/>
      </w:r>
      <w:r w:rsidR="000E5A0E">
        <w:rPr>
          <w:rFonts w:eastAsia="Times New Roman" w:cstheme="minorHAnsi"/>
          <w:color w:val="697335"/>
          <w:lang w:eastAsia="es-AR"/>
        </w:rPr>
        <w:t>1.</w:t>
      </w:r>
      <w:r w:rsidRPr="006C47A7">
        <w:rPr>
          <w:rFonts w:eastAsia="Times New Roman" w:cstheme="minorHAnsi"/>
          <w:color w:val="697335"/>
          <w:lang w:eastAsia="es-AR"/>
        </w:rPr>
        <w:t xml:space="preserve">1. </w:t>
      </w:r>
      <w:r w:rsidRPr="006C47A7">
        <w:rPr>
          <w:rFonts w:eastAsia="Times New Roman" w:cstheme="minorHAnsi"/>
          <w:color w:val="000000"/>
          <w:lang w:eastAsia="es-AR"/>
        </w:rPr>
        <w:t>Documentación de la Clase.</w:t>
      </w:r>
      <w:r w:rsidRPr="006C47A7">
        <w:rPr>
          <w:rFonts w:eastAsia="Times New Roman" w:cstheme="minorHAnsi"/>
          <w:color w:val="000000"/>
          <w:lang w:eastAsia="es-AR"/>
        </w:rPr>
        <w:br/>
      </w:r>
      <w:r w:rsidR="000E5A0E">
        <w:rPr>
          <w:rFonts w:eastAsia="Times New Roman" w:cstheme="minorHAnsi"/>
          <w:color w:val="697335"/>
          <w:lang w:eastAsia="es-AR"/>
        </w:rPr>
        <w:t>1.</w:t>
      </w:r>
      <w:r w:rsidRPr="006C47A7">
        <w:rPr>
          <w:rFonts w:eastAsia="Times New Roman" w:cstheme="minorHAnsi"/>
          <w:color w:val="697335"/>
          <w:lang w:eastAsia="es-AR"/>
        </w:rPr>
        <w:t xml:space="preserve">2. </w:t>
      </w:r>
      <w:r w:rsidRPr="006C47A7">
        <w:rPr>
          <w:rFonts w:eastAsia="Times New Roman" w:cstheme="minorHAnsi"/>
          <w:color w:val="000000"/>
          <w:lang w:eastAsia="es-AR"/>
        </w:rPr>
        <w:t xml:space="preserve">Sentencia </w:t>
      </w:r>
      <w:r w:rsidR="000E5A0E">
        <w:rPr>
          <w:rFonts w:eastAsia="Times New Roman" w:cstheme="minorHAnsi"/>
          <w:color w:val="000000"/>
          <w:lang w:eastAsia="es-AR"/>
        </w:rPr>
        <w:t>C</w:t>
      </w:r>
      <w:r w:rsidRPr="006C47A7">
        <w:rPr>
          <w:rFonts w:eastAsia="Times New Roman" w:cstheme="minorHAnsi"/>
          <w:color w:val="000000"/>
          <w:lang w:eastAsia="es-AR"/>
        </w:rPr>
        <w:t>lass.</w:t>
      </w:r>
      <w:r w:rsidRPr="006C47A7">
        <w:rPr>
          <w:rFonts w:eastAsia="Times New Roman" w:cstheme="minorHAnsi"/>
          <w:color w:val="000000"/>
          <w:lang w:eastAsia="es-AR"/>
        </w:rPr>
        <w:br/>
      </w:r>
      <w:r w:rsidR="000E5A0E">
        <w:rPr>
          <w:rFonts w:eastAsia="Times New Roman" w:cstheme="minorHAnsi"/>
          <w:color w:val="697335"/>
          <w:lang w:eastAsia="es-AR"/>
        </w:rPr>
        <w:t>1.</w:t>
      </w:r>
      <w:r w:rsidRPr="006C47A7">
        <w:rPr>
          <w:rFonts w:eastAsia="Times New Roman" w:cstheme="minorHAnsi"/>
          <w:color w:val="697335"/>
          <w:lang w:eastAsia="es-AR"/>
        </w:rPr>
        <w:t xml:space="preserve">3. </w:t>
      </w:r>
      <w:r w:rsidRPr="006C47A7">
        <w:rPr>
          <w:rFonts w:eastAsia="Times New Roman" w:cstheme="minorHAnsi"/>
          <w:color w:val="000000"/>
          <w:lang w:eastAsia="es-AR"/>
        </w:rPr>
        <w:t xml:space="preserve">Variables de clase </w:t>
      </w:r>
      <w:r w:rsidRPr="006C47A7">
        <w:rPr>
          <w:rFonts w:eastAsia="Times New Roman" w:cstheme="minorHAnsi"/>
          <w:color w:val="000000"/>
          <w:lang w:eastAsia="es-AR"/>
        </w:rPr>
        <w:br/>
      </w:r>
      <w:r w:rsidR="000E5A0E">
        <w:rPr>
          <w:rFonts w:eastAsia="Times New Roman" w:cstheme="minorHAnsi"/>
          <w:color w:val="697335"/>
          <w:lang w:eastAsia="es-AR"/>
        </w:rPr>
        <w:t>1.</w:t>
      </w:r>
      <w:r w:rsidR="00E75B83">
        <w:rPr>
          <w:rFonts w:eastAsia="Times New Roman" w:cstheme="minorHAnsi"/>
          <w:color w:val="697335"/>
          <w:lang w:eastAsia="es-AR"/>
        </w:rPr>
        <w:t>4</w:t>
      </w:r>
      <w:r w:rsidRPr="006C47A7">
        <w:rPr>
          <w:rFonts w:eastAsia="Times New Roman" w:cstheme="minorHAnsi"/>
          <w:color w:val="697335"/>
          <w:lang w:eastAsia="es-AR"/>
        </w:rPr>
        <w:t xml:space="preserve">. </w:t>
      </w:r>
      <w:r w:rsidRPr="006C47A7">
        <w:rPr>
          <w:rFonts w:eastAsia="Times New Roman" w:cstheme="minorHAnsi"/>
          <w:color w:val="000000"/>
          <w:lang w:eastAsia="es-AR"/>
        </w:rPr>
        <w:t>Constructores.</w:t>
      </w:r>
      <w:r w:rsidRPr="006C47A7">
        <w:rPr>
          <w:rFonts w:eastAsia="Times New Roman" w:cstheme="minorHAnsi"/>
          <w:color w:val="000000"/>
          <w:lang w:eastAsia="es-AR"/>
        </w:rPr>
        <w:br/>
      </w:r>
      <w:r w:rsidR="000E5A0E">
        <w:rPr>
          <w:rFonts w:eastAsia="Times New Roman" w:cstheme="minorHAnsi"/>
          <w:color w:val="697335"/>
          <w:lang w:eastAsia="es-AR"/>
        </w:rPr>
        <w:t>1.</w:t>
      </w:r>
      <w:r w:rsidR="00E75B83">
        <w:rPr>
          <w:rFonts w:eastAsia="Times New Roman" w:cstheme="minorHAnsi"/>
          <w:color w:val="697335"/>
          <w:lang w:eastAsia="es-AR"/>
        </w:rPr>
        <w:t>5</w:t>
      </w:r>
      <w:r w:rsidRPr="006C47A7">
        <w:rPr>
          <w:rFonts w:eastAsia="Times New Roman" w:cstheme="minorHAnsi"/>
          <w:color w:val="697335"/>
          <w:lang w:eastAsia="es-AR"/>
        </w:rPr>
        <w:t xml:space="preserve">. </w:t>
      </w:r>
      <w:r w:rsidRPr="006C47A7">
        <w:rPr>
          <w:rFonts w:eastAsia="Times New Roman" w:cstheme="minorHAnsi"/>
          <w:color w:val="000000"/>
          <w:lang w:eastAsia="es-AR"/>
        </w:rPr>
        <w:t>Métodos (sin orden específico).</w:t>
      </w:r>
      <w:r w:rsidRPr="006C47A7">
        <w:rPr>
          <w:rFonts w:eastAsia="Times New Roman" w:cstheme="minorHAnsi"/>
          <w:lang w:eastAsia="es-AR"/>
        </w:rPr>
        <w:br/>
      </w:r>
      <w:r w:rsidR="000E5A0E">
        <w:rPr>
          <w:rFonts w:eastAsia="Times New Roman" w:cstheme="minorHAnsi"/>
          <w:color w:val="000000"/>
          <w:lang w:eastAsia="es-AR"/>
        </w:rPr>
        <w:t>Se trata de reducir</w:t>
      </w:r>
      <w:r w:rsidRPr="006C47A7">
        <w:rPr>
          <w:rFonts w:eastAsia="Times New Roman" w:cstheme="minorHAnsi"/>
          <w:color w:val="000000"/>
          <w:lang w:eastAsia="es-AR"/>
        </w:rPr>
        <w:t xml:space="preserve"> la complejidad haciendo predecible la ubicación de cada</w:t>
      </w:r>
      <w:r w:rsidR="00002E80">
        <w:rPr>
          <w:rFonts w:eastAsia="Times New Roman" w:cstheme="minorHAnsi"/>
          <w:color w:val="000000"/>
          <w:lang w:eastAsia="es-AR"/>
        </w:rPr>
        <w:t xml:space="preserve"> </w:t>
      </w:r>
      <w:r w:rsidRPr="006C47A7">
        <w:rPr>
          <w:rFonts w:eastAsia="Times New Roman" w:cstheme="minorHAnsi"/>
          <w:color w:val="000000"/>
          <w:lang w:eastAsia="es-AR"/>
        </w:rPr>
        <w:t>elemento de clase.</w:t>
      </w:r>
      <w:r w:rsidRPr="006C47A7">
        <w:rPr>
          <w:rFonts w:eastAsia="Times New Roman" w:cstheme="minorHAnsi"/>
          <w:color w:val="000000"/>
          <w:lang w:eastAsia="es-AR"/>
        </w:rPr>
        <w:br/>
      </w:r>
    </w:p>
    <w:p w14:paraId="02C11D1C" w14:textId="77777777" w:rsidR="001C5F70" w:rsidRPr="001C5F70" w:rsidRDefault="006C47A7" w:rsidP="001C5F70">
      <w:pPr>
        <w:rPr>
          <w:rFonts w:eastAsia="Times New Roman" w:cstheme="minorHAnsi"/>
          <w:color w:val="697335"/>
          <w:sz w:val="36"/>
          <w:szCs w:val="36"/>
          <w:lang w:eastAsia="es-AR"/>
        </w:rPr>
      </w:pPr>
      <w:r w:rsidRPr="001C5F70">
        <w:rPr>
          <w:rFonts w:eastAsia="Times New Roman" w:cstheme="minorHAnsi"/>
          <w:b/>
          <w:bCs/>
          <w:color w:val="000000"/>
          <w:sz w:val="36"/>
          <w:szCs w:val="36"/>
          <w:lang w:eastAsia="es-AR"/>
        </w:rPr>
        <w:t>Tipo</w:t>
      </w:r>
      <w:r w:rsidR="000E5A0E" w:rsidRPr="001C5F70">
        <w:rPr>
          <w:rFonts w:eastAsia="Times New Roman" w:cstheme="minorHAnsi"/>
          <w:b/>
          <w:bCs/>
          <w:color w:val="000000"/>
          <w:sz w:val="36"/>
          <w:szCs w:val="36"/>
          <w:lang w:eastAsia="es-AR"/>
        </w:rPr>
        <w:t>s de datos</w:t>
      </w:r>
      <w:r w:rsidR="000E5A0E" w:rsidRPr="001C5F70">
        <w:rPr>
          <w:rFonts w:eastAsia="Times New Roman" w:cstheme="minorHAnsi"/>
          <w:color w:val="697335"/>
          <w:sz w:val="36"/>
          <w:szCs w:val="36"/>
          <w:lang w:eastAsia="es-AR"/>
        </w:rPr>
        <w:t xml:space="preserve"> </w:t>
      </w:r>
    </w:p>
    <w:p w14:paraId="09B74F78" w14:textId="51A0245B" w:rsidR="000E5A0E" w:rsidRDefault="006C47A7" w:rsidP="001C5F70">
      <w:pPr>
        <w:rPr>
          <w:rFonts w:eastAsia="Times New Roman" w:cstheme="minorHAnsi"/>
          <w:b/>
          <w:bCs/>
          <w:color w:val="000000"/>
          <w:lang w:eastAsia="es-AR"/>
        </w:rPr>
      </w:pPr>
      <w:r w:rsidRPr="006C47A7">
        <w:rPr>
          <w:rFonts w:eastAsia="Times New Roman" w:cstheme="minorHAnsi"/>
          <w:color w:val="697335"/>
          <w:lang w:eastAsia="es-AR"/>
        </w:rPr>
        <w:t xml:space="preserve">1. </w:t>
      </w:r>
      <w:r w:rsidRPr="006C47A7">
        <w:rPr>
          <w:rFonts w:eastAsia="Times New Roman" w:cstheme="minorHAnsi"/>
          <w:b/>
          <w:bCs/>
          <w:color w:val="000000"/>
          <w:lang w:eastAsia="es-AR"/>
        </w:rPr>
        <w:t>Las conversiones de tipos deben hacerse siempre explícitas.</w:t>
      </w:r>
      <w:r w:rsidRPr="006C47A7">
        <w:rPr>
          <w:rFonts w:eastAsia="Times New Roman" w:cstheme="minorHAnsi"/>
          <w:b/>
          <w:bCs/>
          <w:color w:val="000000"/>
          <w:lang w:eastAsia="es-AR"/>
        </w:rPr>
        <w:br/>
      </w:r>
      <w:r w:rsidRPr="006C47A7">
        <w:rPr>
          <w:rFonts w:eastAsia="Times New Roman" w:cstheme="minorHAnsi"/>
          <w:color w:val="000000"/>
          <w:lang w:eastAsia="es-AR"/>
        </w:rPr>
        <w:t>Nunca caiga en conversiones implícitas.</w:t>
      </w:r>
      <w:r w:rsidRPr="006C47A7">
        <w:rPr>
          <w:rFonts w:eastAsia="Times New Roman" w:cstheme="minorHAnsi"/>
          <w:color w:val="000000"/>
          <w:lang w:eastAsia="es-AR"/>
        </w:rPr>
        <w:br/>
        <w:t>floatValue = (float) intValue; // NOT: floatValue =</w:t>
      </w:r>
      <w:r w:rsidR="00F56FB8">
        <w:rPr>
          <w:rFonts w:eastAsia="Times New Roman" w:cstheme="minorHAnsi"/>
          <w:color w:val="000000"/>
          <w:lang w:eastAsia="es-AR"/>
        </w:rPr>
        <w:t xml:space="preserve"> </w:t>
      </w:r>
      <w:r w:rsidRPr="006C47A7">
        <w:rPr>
          <w:rFonts w:eastAsia="Times New Roman" w:cstheme="minorHAnsi"/>
          <w:color w:val="000000"/>
          <w:lang w:eastAsia="es-AR"/>
        </w:rPr>
        <w:t>intValue</w:t>
      </w:r>
      <w:r w:rsidR="00F56FB8">
        <w:rPr>
          <w:rFonts w:eastAsia="Times New Roman" w:cstheme="minorHAnsi"/>
          <w:color w:val="000000"/>
          <w:lang w:eastAsia="es-AR"/>
        </w:rPr>
        <w:t xml:space="preserve"> * 1.00</w:t>
      </w:r>
      <w:r w:rsidRPr="006C47A7">
        <w:rPr>
          <w:rFonts w:eastAsia="Times New Roman" w:cstheme="minorHAnsi"/>
          <w:color w:val="000000"/>
          <w:lang w:eastAsia="es-AR"/>
        </w:rPr>
        <w:t>;</w:t>
      </w:r>
      <w:r w:rsidRPr="006C47A7">
        <w:rPr>
          <w:rFonts w:eastAsia="Times New Roman" w:cstheme="minorHAnsi"/>
          <w:color w:val="000000"/>
          <w:lang w:eastAsia="es-AR"/>
        </w:rPr>
        <w:br/>
      </w:r>
      <w:r w:rsidRPr="006C47A7">
        <w:rPr>
          <w:rFonts w:eastAsia="Times New Roman" w:cstheme="minorHAnsi"/>
          <w:color w:val="000000"/>
          <w:lang w:eastAsia="es-AR"/>
        </w:rPr>
        <w:lastRenderedPageBreak/>
        <w:t>El programador debe indicar que está conciente de los diferentes tipos</w:t>
      </w:r>
      <w:r w:rsidR="00002E80">
        <w:rPr>
          <w:rFonts w:eastAsia="Times New Roman" w:cstheme="minorHAnsi"/>
          <w:color w:val="000000"/>
          <w:lang w:eastAsia="es-AR"/>
        </w:rPr>
        <w:t xml:space="preserve"> </w:t>
      </w:r>
      <w:r w:rsidRPr="006C47A7">
        <w:rPr>
          <w:rFonts w:eastAsia="Times New Roman" w:cstheme="minorHAnsi"/>
          <w:color w:val="000000"/>
          <w:lang w:eastAsia="es-AR"/>
        </w:rPr>
        <w:t>implicados y que la mezcla es intencional.</w:t>
      </w:r>
      <w:r w:rsidRPr="006C47A7">
        <w:rPr>
          <w:rFonts w:eastAsia="Times New Roman" w:cstheme="minorHAnsi"/>
          <w:color w:val="000000"/>
          <w:lang w:eastAsia="es-AR"/>
        </w:rPr>
        <w:br/>
      </w:r>
    </w:p>
    <w:p w14:paraId="2961F8FD" w14:textId="77777777" w:rsidR="001C5F70" w:rsidRPr="001C5F70" w:rsidRDefault="006C47A7" w:rsidP="001C5F70">
      <w:pPr>
        <w:rPr>
          <w:rFonts w:eastAsia="Times New Roman" w:cstheme="minorHAnsi"/>
          <w:b/>
          <w:bCs/>
          <w:color w:val="000000"/>
          <w:sz w:val="36"/>
          <w:szCs w:val="36"/>
          <w:lang w:eastAsia="es-AR"/>
        </w:rPr>
      </w:pPr>
      <w:r w:rsidRPr="001C5F70">
        <w:rPr>
          <w:rFonts w:eastAsia="Times New Roman" w:cstheme="minorHAnsi"/>
          <w:b/>
          <w:bCs/>
          <w:color w:val="000000"/>
          <w:sz w:val="36"/>
          <w:szCs w:val="36"/>
          <w:lang w:eastAsia="es-AR"/>
        </w:rPr>
        <w:t>Variables</w:t>
      </w:r>
    </w:p>
    <w:p w14:paraId="5870648A" w14:textId="5D400110" w:rsidR="000E5A0E" w:rsidRDefault="006C47A7" w:rsidP="001C5F70">
      <w:pPr>
        <w:rPr>
          <w:rFonts w:eastAsia="Times New Roman" w:cstheme="minorHAnsi"/>
          <w:b/>
          <w:bCs/>
          <w:color w:val="000000"/>
          <w:lang w:eastAsia="es-AR"/>
        </w:rPr>
      </w:pPr>
      <w:r w:rsidRPr="000E5A0E">
        <w:rPr>
          <w:rFonts w:eastAsia="Times New Roman" w:cstheme="minorHAnsi"/>
          <w:color w:val="697335"/>
          <w:lang w:eastAsia="es-AR"/>
        </w:rPr>
        <w:t xml:space="preserve">1. </w:t>
      </w:r>
      <w:r w:rsidRPr="000E5A0E">
        <w:rPr>
          <w:rFonts w:eastAsia="Times New Roman" w:cstheme="minorHAnsi"/>
          <w:b/>
          <w:bCs/>
          <w:color w:val="000000"/>
          <w:lang w:eastAsia="es-AR"/>
        </w:rPr>
        <w:t>Las variables deberían inicializarse donde se declaran y deberían</w:t>
      </w:r>
      <w:r w:rsidR="00002E80" w:rsidRPr="000E5A0E">
        <w:rPr>
          <w:rFonts w:eastAsia="Times New Roman" w:cstheme="minorHAnsi"/>
          <w:b/>
          <w:bCs/>
          <w:color w:val="000000"/>
          <w:lang w:eastAsia="es-AR"/>
        </w:rPr>
        <w:t xml:space="preserve"> </w:t>
      </w:r>
      <w:r w:rsidRPr="000E5A0E">
        <w:rPr>
          <w:rFonts w:eastAsia="Times New Roman" w:cstheme="minorHAnsi"/>
          <w:b/>
          <w:bCs/>
          <w:color w:val="000000"/>
          <w:lang w:eastAsia="es-AR"/>
        </w:rPr>
        <w:t>declararse en el ámbito más pequeño posible.</w:t>
      </w:r>
    </w:p>
    <w:p w14:paraId="6ACDF9F1" w14:textId="669E00AF" w:rsidR="000E5A0E" w:rsidRDefault="006C47A7" w:rsidP="001C5F70">
      <w:pPr>
        <w:rPr>
          <w:rFonts w:eastAsia="Times New Roman" w:cstheme="minorHAnsi"/>
          <w:color w:val="697335"/>
          <w:lang w:eastAsia="es-AR"/>
        </w:rPr>
      </w:pPr>
      <w:r w:rsidRPr="000E5A0E">
        <w:rPr>
          <w:rFonts w:eastAsia="Times New Roman" w:cstheme="minorHAnsi"/>
          <w:color w:val="000000"/>
          <w:lang w:eastAsia="es-AR"/>
        </w:rPr>
        <w:t>Esto asegura que</w:t>
      </w:r>
      <w:r w:rsidR="00002E80" w:rsidRPr="000E5A0E">
        <w:rPr>
          <w:rFonts w:eastAsia="Times New Roman" w:cstheme="minorHAnsi"/>
          <w:color w:val="000000"/>
          <w:lang w:eastAsia="es-AR"/>
        </w:rPr>
        <w:t xml:space="preserve"> </w:t>
      </w:r>
      <w:r w:rsidRPr="000E5A0E">
        <w:rPr>
          <w:rFonts w:eastAsia="Times New Roman" w:cstheme="minorHAnsi"/>
          <w:color w:val="000000"/>
          <w:lang w:eastAsia="es-AR"/>
        </w:rPr>
        <w:t>las variables son válidas en todo momento. A veces es imposible</w:t>
      </w:r>
      <w:r w:rsidR="00002E80" w:rsidRPr="000E5A0E">
        <w:rPr>
          <w:rFonts w:eastAsia="Times New Roman" w:cstheme="minorHAnsi"/>
          <w:color w:val="000000"/>
          <w:lang w:eastAsia="es-AR"/>
        </w:rPr>
        <w:t xml:space="preserve"> </w:t>
      </w:r>
      <w:r w:rsidRPr="000E5A0E">
        <w:rPr>
          <w:rFonts w:eastAsia="Times New Roman" w:cstheme="minorHAnsi"/>
          <w:color w:val="000000"/>
          <w:lang w:eastAsia="es-AR"/>
        </w:rPr>
        <w:t>inicializar una variable con un valor válido donde se le declara. En</w:t>
      </w:r>
      <w:r w:rsidR="00002E80" w:rsidRPr="000E5A0E">
        <w:rPr>
          <w:rFonts w:eastAsia="Times New Roman" w:cstheme="minorHAnsi"/>
          <w:color w:val="000000"/>
          <w:lang w:eastAsia="es-AR"/>
        </w:rPr>
        <w:t xml:space="preserve"> </w:t>
      </w:r>
      <w:r w:rsidRPr="000E5A0E">
        <w:rPr>
          <w:rFonts w:eastAsia="Times New Roman" w:cstheme="minorHAnsi"/>
          <w:color w:val="000000"/>
          <w:lang w:eastAsia="es-AR"/>
        </w:rPr>
        <w:t>esos casos debería dejarse sin inicializar en vez de darle un valor sin</w:t>
      </w:r>
      <w:r w:rsidR="00002E80" w:rsidRPr="000E5A0E">
        <w:rPr>
          <w:rFonts w:eastAsia="Times New Roman" w:cstheme="minorHAnsi"/>
          <w:color w:val="000000"/>
          <w:lang w:eastAsia="es-AR"/>
        </w:rPr>
        <w:t xml:space="preserve"> </w:t>
      </w:r>
      <w:r w:rsidRPr="000E5A0E">
        <w:rPr>
          <w:rFonts w:eastAsia="Times New Roman" w:cstheme="minorHAnsi"/>
          <w:color w:val="000000"/>
          <w:lang w:eastAsia="es-AR"/>
        </w:rPr>
        <w:t>sentido.</w:t>
      </w:r>
    </w:p>
    <w:p w14:paraId="7AFA7D65" w14:textId="568D2D7D" w:rsidR="000E5A0E" w:rsidRDefault="006C47A7" w:rsidP="001C5F70">
      <w:pPr>
        <w:rPr>
          <w:rFonts w:eastAsia="Times New Roman" w:cstheme="minorHAnsi"/>
          <w:color w:val="697335"/>
          <w:lang w:eastAsia="es-AR"/>
        </w:rPr>
      </w:pPr>
      <w:r w:rsidRPr="006C47A7">
        <w:rPr>
          <w:rFonts w:eastAsia="Times New Roman" w:cstheme="minorHAnsi"/>
          <w:color w:val="697335"/>
          <w:lang w:eastAsia="es-AR"/>
        </w:rPr>
        <w:t xml:space="preserve">2. </w:t>
      </w:r>
      <w:r w:rsidRPr="006C47A7">
        <w:rPr>
          <w:rFonts w:eastAsia="Times New Roman" w:cstheme="minorHAnsi"/>
          <w:b/>
          <w:bCs/>
          <w:color w:val="000000"/>
          <w:lang w:eastAsia="es-AR"/>
        </w:rPr>
        <w:t xml:space="preserve">Las variables nunca deben tener significado dual. </w:t>
      </w:r>
      <w:r w:rsidRPr="006C47A7">
        <w:rPr>
          <w:rFonts w:eastAsia="Times New Roman" w:cstheme="minorHAnsi"/>
          <w:color w:val="000000"/>
          <w:lang w:eastAsia="es-AR"/>
        </w:rPr>
        <w:t>Esto mejora la</w:t>
      </w:r>
      <w:r w:rsidR="00002E80">
        <w:rPr>
          <w:rFonts w:eastAsia="Times New Roman" w:cstheme="minorHAnsi"/>
          <w:color w:val="000000"/>
          <w:lang w:eastAsia="es-AR"/>
        </w:rPr>
        <w:t xml:space="preserve"> </w:t>
      </w:r>
      <w:r w:rsidRPr="006C47A7">
        <w:rPr>
          <w:rFonts w:eastAsia="Times New Roman" w:cstheme="minorHAnsi"/>
          <w:color w:val="000000"/>
          <w:lang w:eastAsia="es-AR"/>
        </w:rPr>
        <w:t>legibilidad asegurando que todos los conceptos se representan de</w:t>
      </w:r>
      <w:r w:rsidR="00002E80">
        <w:rPr>
          <w:rFonts w:eastAsia="Times New Roman" w:cstheme="minorHAnsi"/>
          <w:color w:val="000000"/>
          <w:lang w:eastAsia="es-AR"/>
        </w:rPr>
        <w:t xml:space="preserve"> </w:t>
      </w:r>
      <w:r w:rsidRPr="006C47A7">
        <w:rPr>
          <w:rFonts w:eastAsia="Times New Roman" w:cstheme="minorHAnsi"/>
          <w:color w:val="000000"/>
          <w:lang w:eastAsia="es-AR"/>
        </w:rPr>
        <w:t>manera única. Reduce las posibilidades de errores producto de la</w:t>
      </w:r>
      <w:r w:rsidR="00002E80">
        <w:rPr>
          <w:rFonts w:eastAsia="Times New Roman" w:cstheme="minorHAnsi"/>
          <w:color w:val="000000"/>
          <w:lang w:eastAsia="es-AR"/>
        </w:rPr>
        <w:t xml:space="preserve"> </w:t>
      </w:r>
      <w:r w:rsidRPr="006C47A7">
        <w:rPr>
          <w:rFonts w:eastAsia="Times New Roman" w:cstheme="minorHAnsi"/>
          <w:color w:val="000000"/>
          <w:lang w:eastAsia="es-AR"/>
        </w:rPr>
        <w:t>dualidad.</w:t>
      </w:r>
    </w:p>
    <w:p w14:paraId="76A98CCA" w14:textId="77777777" w:rsidR="000E5A0E" w:rsidRDefault="006C47A7" w:rsidP="001C5F70">
      <w:pPr>
        <w:rPr>
          <w:rFonts w:eastAsia="Times New Roman" w:cstheme="minorHAnsi"/>
          <w:b/>
          <w:bCs/>
          <w:color w:val="000000"/>
          <w:lang w:eastAsia="es-AR"/>
        </w:rPr>
      </w:pPr>
      <w:r w:rsidRPr="006C47A7">
        <w:rPr>
          <w:rFonts w:eastAsia="Times New Roman" w:cstheme="minorHAnsi"/>
          <w:color w:val="697335"/>
          <w:lang w:eastAsia="es-AR"/>
        </w:rPr>
        <w:t xml:space="preserve">3. </w:t>
      </w:r>
      <w:r w:rsidRPr="006C47A7">
        <w:rPr>
          <w:rFonts w:eastAsia="Times New Roman" w:cstheme="minorHAnsi"/>
          <w:b/>
          <w:bCs/>
          <w:color w:val="000000"/>
          <w:lang w:eastAsia="es-AR"/>
        </w:rPr>
        <w:t xml:space="preserve">Las variables de clase nunca se deberían declarar public. </w:t>
      </w:r>
    </w:p>
    <w:p w14:paraId="64065909" w14:textId="77777777" w:rsidR="00E75B83" w:rsidRDefault="006C47A7" w:rsidP="001C5F70">
      <w:pPr>
        <w:rPr>
          <w:rFonts w:eastAsia="Times New Roman" w:cstheme="minorHAnsi"/>
          <w:color w:val="000000"/>
          <w:lang w:eastAsia="es-AR"/>
        </w:rPr>
      </w:pPr>
      <w:r w:rsidRPr="006C47A7">
        <w:rPr>
          <w:rFonts w:eastAsia="Times New Roman" w:cstheme="minorHAnsi"/>
          <w:color w:val="000000"/>
          <w:lang w:eastAsia="es-AR"/>
        </w:rPr>
        <w:t>El</w:t>
      </w:r>
      <w:r w:rsidR="00002E80">
        <w:rPr>
          <w:rFonts w:eastAsia="Times New Roman" w:cstheme="minorHAnsi"/>
          <w:color w:val="000000"/>
          <w:lang w:eastAsia="es-AR"/>
        </w:rPr>
        <w:t xml:space="preserve"> </w:t>
      </w:r>
      <w:r w:rsidRPr="006C47A7">
        <w:rPr>
          <w:rFonts w:eastAsia="Times New Roman" w:cstheme="minorHAnsi"/>
          <w:color w:val="000000"/>
          <w:lang w:eastAsia="es-AR"/>
        </w:rPr>
        <w:t>concepto de ocultamiento de información y encapsulamiento de Java</w:t>
      </w:r>
      <w:r w:rsidR="00002E80">
        <w:rPr>
          <w:rFonts w:eastAsia="Times New Roman" w:cstheme="minorHAnsi"/>
          <w:color w:val="000000"/>
          <w:lang w:eastAsia="es-AR"/>
        </w:rPr>
        <w:t xml:space="preserve"> </w:t>
      </w:r>
      <w:r w:rsidRPr="006C47A7">
        <w:rPr>
          <w:rFonts w:eastAsia="Times New Roman" w:cstheme="minorHAnsi"/>
          <w:color w:val="000000"/>
          <w:lang w:eastAsia="es-AR"/>
        </w:rPr>
        <w:t>es violado por las variables públicas. Use las variables privadas y</w:t>
      </w:r>
      <w:r w:rsidR="00002E80">
        <w:rPr>
          <w:rFonts w:eastAsia="Times New Roman" w:cstheme="minorHAnsi"/>
          <w:color w:val="000000"/>
          <w:lang w:eastAsia="es-AR"/>
        </w:rPr>
        <w:t xml:space="preserve"> </w:t>
      </w:r>
      <w:r w:rsidRPr="006C47A7">
        <w:rPr>
          <w:rFonts w:eastAsia="Times New Roman" w:cstheme="minorHAnsi"/>
          <w:color w:val="000000"/>
          <w:lang w:eastAsia="es-AR"/>
        </w:rPr>
        <w:t xml:space="preserve">acceda en vez de ello a las funciones. </w:t>
      </w:r>
    </w:p>
    <w:p w14:paraId="618B2062" w14:textId="0116EE2E" w:rsidR="000E5A0E" w:rsidRDefault="006C47A7" w:rsidP="001C5F70">
      <w:pPr>
        <w:rPr>
          <w:rFonts w:eastAsia="Times New Roman" w:cstheme="minorHAnsi"/>
          <w:b/>
          <w:bCs/>
          <w:color w:val="000000"/>
          <w:lang w:eastAsia="es-AR"/>
        </w:rPr>
      </w:pPr>
      <w:r w:rsidRPr="006C47A7">
        <w:rPr>
          <w:rFonts w:eastAsia="Times New Roman" w:cstheme="minorHAnsi"/>
          <w:color w:val="697335"/>
          <w:lang w:eastAsia="es-AR"/>
        </w:rPr>
        <w:t xml:space="preserve">4. </w:t>
      </w:r>
      <w:r w:rsidRPr="006C47A7">
        <w:rPr>
          <w:rFonts w:eastAsia="Times New Roman" w:cstheme="minorHAnsi"/>
          <w:b/>
          <w:bCs/>
          <w:color w:val="000000"/>
          <w:lang w:eastAsia="es-AR"/>
        </w:rPr>
        <w:t>Las variables relacionadas del mismo tipo se pueden declarar en</w:t>
      </w:r>
      <w:r w:rsidR="00002E80">
        <w:rPr>
          <w:rFonts w:eastAsia="Times New Roman" w:cstheme="minorHAnsi"/>
          <w:b/>
          <w:bCs/>
          <w:color w:val="000000"/>
          <w:lang w:eastAsia="es-AR"/>
        </w:rPr>
        <w:t xml:space="preserve"> </w:t>
      </w:r>
      <w:r w:rsidRPr="006C47A7">
        <w:rPr>
          <w:rFonts w:eastAsia="Times New Roman" w:cstheme="minorHAnsi"/>
          <w:b/>
          <w:bCs/>
          <w:color w:val="000000"/>
          <w:lang w:eastAsia="es-AR"/>
        </w:rPr>
        <w:t xml:space="preserve">una sentencia común. </w:t>
      </w:r>
    </w:p>
    <w:p w14:paraId="31664B4F" w14:textId="67BBFF0D" w:rsidR="000E5A0E" w:rsidRDefault="006C47A7" w:rsidP="001C5F70">
      <w:pPr>
        <w:rPr>
          <w:rFonts w:eastAsia="Times New Roman" w:cstheme="minorHAnsi"/>
          <w:color w:val="000000"/>
          <w:lang w:eastAsia="es-AR"/>
        </w:rPr>
      </w:pPr>
      <w:r w:rsidRPr="006C47A7">
        <w:rPr>
          <w:rFonts w:eastAsia="Times New Roman" w:cstheme="minorHAnsi"/>
          <w:color w:val="000000"/>
          <w:lang w:eastAsia="es-AR"/>
        </w:rPr>
        <w:t>Las variables no relacionadas no se deberían</w:t>
      </w:r>
      <w:r w:rsidR="00002E80">
        <w:rPr>
          <w:rFonts w:eastAsia="Times New Roman" w:cstheme="minorHAnsi"/>
          <w:color w:val="000000"/>
          <w:lang w:eastAsia="es-AR"/>
        </w:rPr>
        <w:t xml:space="preserve"> </w:t>
      </w:r>
      <w:r w:rsidRPr="006C47A7">
        <w:rPr>
          <w:rFonts w:eastAsia="Times New Roman" w:cstheme="minorHAnsi"/>
          <w:color w:val="000000"/>
          <w:lang w:eastAsia="es-AR"/>
        </w:rPr>
        <w:t>declarar en la misma sentencia.</w:t>
      </w:r>
      <w:r w:rsidRPr="006C47A7">
        <w:rPr>
          <w:rFonts w:eastAsia="Times New Roman" w:cstheme="minorHAnsi"/>
          <w:color w:val="000000"/>
          <w:lang w:eastAsia="es-AR"/>
        </w:rPr>
        <w:br/>
        <w:t>float x, y, z;</w:t>
      </w:r>
      <w:r w:rsidRPr="006C47A7">
        <w:rPr>
          <w:rFonts w:eastAsia="Times New Roman" w:cstheme="minorHAnsi"/>
          <w:color w:val="000000"/>
          <w:lang w:eastAsia="es-AR"/>
        </w:rPr>
        <w:br/>
        <w:t>float revenueJanuary, revenueFebrury, revenueMarch;</w:t>
      </w:r>
      <w:r w:rsidRPr="006C47A7">
        <w:rPr>
          <w:rFonts w:eastAsia="Times New Roman" w:cstheme="minorHAnsi"/>
          <w:color w:val="000000"/>
          <w:lang w:eastAsia="es-AR"/>
        </w:rPr>
        <w:br/>
        <w:t>El requerimiento común de tener declaraciones en líneas separadas</w:t>
      </w:r>
      <w:r w:rsidR="00002E80">
        <w:rPr>
          <w:rFonts w:eastAsia="Times New Roman" w:cstheme="minorHAnsi"/>
          <w:color w:val="000000"/>
          <w:lang w:eastAsia="es-AR"/>
        </w:rPr>
        <w:t xml:space="preserve"> </w:t>
      </w:r>
      <w:r w:rsidRPr="006C47A7">
        <w:rPr>
          <w:rFonts w:eastAsia="Times New Roman" w:cstheme="minorHAnsi"/>
          <w:color w:val="000000"/>
          <w:lang w:eastAsia="es-AR"/>
        </w:rPr>
        <w:t xml:space="preserve">no es útil </w:t>
      </w:r>
      <w:r w:rsidR="00F56FB8">
        <w:rPr>
          <w:rFonts w:eastAsia="Times New Roman" w:cstheme="minorHAnsi"/>
          <w:color w:val="000000"/>
          <w:lang w:eastAsia="es-AR"/>
        </w:rPr>
        <w:t>siempre</w:t>
      </w:r>
      <w:r w:rsidRPr="006C47A7">
        <w:rPr>
          <w:rFonts w:eastAsia="Times New Roman" w:cstheme="minorHAnsi"/>
          <w:color w:val="000000"/>
          <w:lang w:eastAsia="es-AR"/>
        </w:rPr>
        <w:t>. Esto mejora la legibilidad al agrupar</w:t>
      </w:r>
      <w:r w:rsidR="00002E80">
        <w:rPr>
          <w:rFonts w:eastAsia="Times New Roman" w:cstheme="minorHAnsi"/>
          <w:color w:val="000000"/>
          <w:lang w:eastAsia="es-AR"/>
        </w:rPr>
        <w:t xml:space="preserve"> </w:t>
      </w:r>
      <w:r w:rsidRPr="006C47A7">
        <w:rPr>
          <w:rFonts w:eastAsia="Times New Roman" w:cstheme="minorHAnsi"/>
          <w:color w:val="000000"/>
          <w:lang w:eastAsia="es-AR"/>
        </w:rPr>
        <w:t>variables. Note que sin embargo que cuando sea posible, las</w:t>
      </w:r>
      <w:r w:rsidR="00002E80">
        <w:rPr>
          <w:rFonts w:eastAsia="Times New Roman" w:cstheme="minorHAnsi"/>
          <w:color w:val="000000"/>
          <w:lang w:eastAsia="es-AR"/>
        </w:rPr>
        <w:t xml:space="preserve"> </w:t>
      </w:r>
      <w:r w:rsidRPr="006C47A7">
        <w:rPr>
          <w:rFonts w:eastAsia="Times New Roman" w:cstheme="minorHAnsi"/>
          <w:color w:val="000000"/>
          <w:lang w:eastAsia="es-AR"/>
        </w:rPr>
        <w:t>variables deberían inicializarse donde se declaren.</w:t>
      </w:r>
    </w:p>
    <w:p w14:paraId="60457A2D" w14:textId="4211E22C" w:rsidR="00FC2264" w:rsidRDefault="006C47A7" w:rsidP="001C5F70">
      <w:pPr>
        <w:rPr>
          <w:rFonts w:eastAsia="Times New Roman" w:cstheme="minorHAnsi"/>
          <w:b/>
          <w:bCs/>
          <w:color w:val="000000"/>
          <w:sz w:val="28"/>
          <w:szCs w:val="28"/>
          <w:lang w:eastAsia="es-AR"/>
        </w:rPr>
      </w:pPr>
      <w:r w:rsidRPr="006C47A7">
        <w:rPr>
          <w:rFonts w:eastAsia="Times New Roman" w:cstheme="minorHAnsi"/>
          <w:color w:val="000000"/>
          <w:lang w:eastAsia="es-AR"/>
        </w:rPr>
        <w:t xml:space="preserve">5. </w:t>
      </w:r>
      <w:r w:rsidRPr="006C47A7">
        <w:rPr>
          <w:rFonts w:eastAsia="Times New Roman" w:cstheme="minorHAnsi"/>
          <w:b/>
          <w:bCs/>
          <w:color w:val="000000"/>
          <w:lang w:eastAsia="es-AR"/>
        </w:rPr>
        <w:t>Los arreglos deb</w:t>
      </w:r>
      <w:r w:rsidR="000E5A0E">
        <w:rPr>
          <w:rFonts w:eastAsia="Times New Roman" w:cstheme="minorHAnsi"/>
          <w:b/>
          <w:bCs/>
          <w:color w:val="000000"/>
          <w:lang w:eastAsia="es-AR"/>
        </w:rPr>
        <w:t>e</w:t>
      </w:r>
      <w:r w:rsidRPr="006C47A7">
        <w:rPr>
          <w:rFonts w:eastAsia="Times New Roman" w:cstheme="minorHAnsi"/>
          <w:b/>
          <w:bCs/>
          <w:color w:val="000000"/>
          <w:lang w:eastAsia="es-AR"/>
        </w:rPr>
        <w:t>n declararse con corchetes junto al tipo</w:t>
      </w:r>
      <w:r w:rsidRPr="006C47A7">
        <w:rPr>
          <w:rFonts w:eastAsia="Times New Roman" w:cstheme="minorHAnsi"/>
          <w:color w:val="000000"/>
          <w:lang w:eastAsia="es-AR"/>
        </w:rPr>
        <w:t>.</w:t>
      </w:r>
      <w:r w:rsidRPr="006C47A7">
        <w:rPr>
          <w:rFonts w:eastAsia="Times New Roman" w:cstheme="minorHAnsi"/>
          <w:color w:val="000000"/>
          <w:lang w:eastAsia="es-AR"/>
        </w:rPr>
        <w:br/>
        <w:t>double[] vertex; // NOT: double vertex[];</w:t>
      </w:r>
      <w:r w:rsidRPr="006C47A7">
        <w:rPr>
          <w:rFonts w:eastAsia="Times New Roman" w:cstheme="minorHAnsi"/>
          <w:lang w:eastAsia="es-AR"/>
        </w:rPr>
        <w:br/>
      </w:r>
      <w:r w:rsidRPr="006C47A7">
        <w:rPr>
          <w:rFonts w:eastAsia="Times New Roman" w:cstheme="minorHAnsi"/>
          <w:color w:val="000000"/>
          <w:lang w:eastAsia="es-AR"/>
        </w:rPr>
        <w:t>int[] count; // NOT: int count[];</w:t>
      </w:r>
      <w:r w:rsidRPr="006C47A7">
        <w:rPr>
          <w:rFonts w:eastAsia="Times New Roman" w:cstheme="minorHAnsi"/>
          <w:color w:val="000000"/>
          <w:lang w:eastAsia="es-AR"/>
        </w:rPr>
        <w:br/>
        <w:t>public double[] computeVertex()</w:t>
      </w:r>
      <w:r w:rsidRPr="006C47A7">
        <w:rPr>
          <w:rFonts w:eastAsia="Times New Roman" w:cstheme="minorHAnsi"/>
          <w:color w:val="000000"/>
          <w:lang w:eastAsia="es-AR"/>
        </w:rPr>
        <w:br/>
        <w:t>Esto tiene doble motivo. Primero, la característica de ser arreglo es de</w:t>
      </w:r>
      <w:r w:rsidR="00002E80">
        <w:rPr>
          <w:rFonts w:eastAsia="Times New Roman" w:cstheme="minorHAnsi"/>
          <w:color w:val="000000"/>
          <w:lang w:eastAsia="es-AR"/>
        </w:rPr>
        <w:t xml:space="preserve"> </w:t>
      </w:r>
      <w:r w:rsidRPr="006C47A7">
        <w:rPr>
          <w:rFonts w:eastAsia="Times New Roman" w:cstheme="minorHAnsi"/>
          <w:color w:val="000000"/>
          <w:lang w:eastAsia="es-AR"/>
        </w:rPr>
        <w:t>la clase, no de la variable. Segundo, cuando se retorna un arreglo en</w:t>
      </w:r>
      <w:r w:rsidR="00002E80">
        <w:rPr>
          <w:rFonts w:eastAsia="Times New Roman" w:cstheme="minorHAnsi"/>
          <w:color w:val="000000"/>
          <w:lang w:eastAsia="es-AR"/>
        </w:rPr>
        <w:t xml:space="preserve"> </w:t>
      </w:r>
      <w:r w:rsidRPr="006C47A7">
        <w:rPr>
          <w:rFonts w:eastAsia="Times New Roman" w:cstheme="minorHAnsi"/>
          <w:color w:val="000000"/>
          <w:lang w:eastAsia="es-AR"/>
        </w:rPr>
        <w:t>un método, no es posible tener los corchetes en otro lugar que no sea</w:t>
      </w:r>
      <w:r w:rsidR="00002E80">
        <w:rPr>
          <w:rFonts w:eastAsia="Times New Roman" w:cstheme="minorHAnsi"/>
          <w:color w:val="000000"/>
          <w:lang w:eastAsia="es-AR"/>
        </w:rPr>
        <w:t xml:space="preserve"> </w:t>
      </w:r>
      <w:r w:rsidRPr="006C47A7">
        <w:rPr>
          <w:rFonts w:eastAsia="Times New Roman" w:cstheme="minorHAnsi"/>
          <w:color w:val="000000"/>
          <w:lang w:eastAsia="es-AR"/>
        </w:rPr>
        <w:t>con el tipo.</w:t>
      </w:r>
      <w:r w:rsidRPr="006C47A7">
        <w:rPr>
          <w:rFonts w:eastAsia="Times New Roman" w:cstheme="minorHAnsi"/>
          <w:color w:val="000000"/>
          <w:lang w:eastAsia="es-AR"/>
        </w:rPr>
        <w:br/>
      </w:r>
    </w:p>
    <w:p w14:paraId="15EDA896" w14:textId="77777777" w:rsidR="001C5F70" w:rsidRPr="001C5F70" w:rsidRDefault="006C47A7" w:rsidP="001C5F70">
      <w:pPr>
        <w:rPr>
          <w:rFonts w:eastAsia="Times New Roman" w:cstheme="minorHAnsi"/>
          <w:color w:val="697335"/>
          <w:sz w:val="36"/>
          <w:szCs w:val="36"/>
          <w:lang w:eastAsia="es-AR"/>
        </w:rPr>
      </w:pPr>
      <w:r w:rsidRPr="001C5F70">
        <w:rPr>
          <w:rFonts w:eastAsia="Times New Roman" w:cstheme="minorHAnsi"/>
          <w:b/>
          <w:bCs/>
          <w:color w:val="000000"/>
          <w:sz w:val="36"/>
          <w:szCs w:val="36"/>
          <w:lang w:eastAsia="es-AR"/>
        </w:rPr>
        <w:t>Repeticiones</w:t>
      </w:r>
    </w:p>
    <w:p w14:paraId="646CEE75" w14:textId="37FFB1F6" w:rsidR="00DF0EAD" w:rsidRPr="00E75B83" w:rsidRDefault="006C47A7" w:rsidP="001C5F70">
      <w:pPr>
        <w:rPr>
          <w:rFonts w:eastAsia="Times New Roman" w:cstheme="minorHAnsi"/>
          <w:lang w:eastAsia="es-AR"/>
        </w:rPr>
      </w:pPr>
      <w:r w:rsidRPr="006C47A7">
        <w:rPr>
          <w:rFonts w:eastAsia="Times New Roman" w:cstheme="minorHAnsi"/>
          <w:color w:val="697335"/>
          <w:lang w:eastAsia="es-AR"/>
        </w:rPr>
        <w:t xml:space="preserve">1. </w:t>
      </w:r>
      <w:r w:rsidRPr="006C47A7">
        <w:rPr>
          <w:rFonts w:eastAsia="Times New Roman" w:cstheme="minorHAnsi"/>
          <w:b/>
          <w:bCs/>
          <w:color w:val="000000"/>
          <w:lang w:eastAsia="es-AR"/>
        </w:rPr>
        <w:t>Sólo las sentencias de control de flujo deben incluirse en la</w:t>
      </w:r>
      <w:r w:rsidR="00002E80">
        <w:rPr>
          <w:rFonts w:eastAsia="Times New Roman" w:cstheme="minorHAnsi"/>
          <w:b/>
          <w:bCs/>
          <w:color w:val="000000"/>
          <w:lang w:eastAsia="es-AR"/>
        </w:rPr>
        <w:t xml:space="preserve"> </w:t>
      </w:r>
      <w:r w:rsidRPr="006C47A7">
        <w:rPr>
          <w:rFonts w:eastAsia="Times New Roman" w:cstheme="minorHAnsi"/>
          <w:b/>
          <w:bCs/>
          <w:color w:val="000000"/>
          <w:lang w:eastAsia="es-AR"/>
        </w:rPr>
        <w:t xml:space="preserve">construcción del </w:t>
      </w:r>
      <w:r w:rsidRPr="006C47A7">
        <w:rPr>
          <w:rFonts w:eastAsia="Times New Roman" w:cstheme="minorHAnsi"/>
          <w:b/>
          <w:bCs/>
          <w:i/>
          <w:iCs/>
          <w:color w:val="000000"/>
          <w:lang w:eastAsia="es-AR"/>
        </w:rPr>
        <w:t>for()</w:t>
      </w:r>
      <w:r w:rsidRPr="006C47A7">
        <w:rPr>
          <w:rFonts w:eastAsia="Times New Roman" w:cstheme="minorHAnsi"/>
          <w:color w:val="000000"/>
          <w:lang w:eastAsia="es-AR"/>
        </w:rPr>
        <w:t>.</w:t>
      </w:r>
      <w:r w:rsidRPr="006C47A7">
        <w:rPr>
          <w:rFonts w:eastAsia="Times New Roman" w:cstheme="minorHAnsi"/>
          <w:color w:val="000000"/>
          <w:lang w:eastAsia="es-AR"/>
        </w:rPr>
        <w:br/>
      </w:r>
      <w:r w:rsidRPr="005368E8">
        <w:rPr>
          <w:rFonts w:eastAsia="Times New Roman" w:cstheme="minorHAnsi"/>
          <w:lang w:eastAsia="es-AR"/>
        </w:rPr>
        <w:t>sum = 0;</w:t>
      </w:r>
      <w:r w:rsidRPr="005368E8">
        <w:rPr>
          <w:rFonts w:eastAsia="Times New Roman" w:cstheme="minorHAnsi"/>
          <w:lang w:eastAsia="es-AR"/>
        </w:rPr>
        <w:br/>
        <w:t xml:space="preserve">for (i = 0; i &lt; 100; i++) </w:t>
      </w:r>
      <w:r w:rsidR="00E75B83">
        <w:rPr>
          <w:rFonts w:eastAsia="Times New Roman" w:cstheme="minorHAnsi"/>
          <w:lang w:eastAsia="es-AR"/>
        </w:rPr>
        <w:br/>
        <w:t xml:space="preserve">    </w:t>
      </w:r>
      <w:r w:rsidRPr="005368E8">
        <w:rPr>
          <w:rFonts w:eastAsia="Times New Roman" w:cstheme="minorHAnsi"/>
          <w:lang w:eastAsia="es-AR"/>
        </w:rPr>
        <w:t>sum += value[i];</w:t>
      </w:r>
      <w:r w:rsidRPr="005368E8">
        <w:rPr>
          <w:rFonts w:eastAsia="Times New Roman" w:cstheme="minorHAnsi"/>
          <w:color w:val="000000"/>
          <w:lang w:eastAsia="es-AR"/>
        </w:rPr>
        <w:br/>
      </w:r>
      <w:r w:rsidRPr="006C47A7">
        <w:rPr>
          <w:rFonts w:eastAsia="Times New Roman" w:cstheme="minorHAnsi"/>
          <w:color w:val="000000"/>
          <w:lang w:eastAsia="es-AR"/>
        </w:rPr>
        <w:t xml:space="preserve"> NOT: for (i=0, sum = 0; i &lt; 100; i++)</w:t>
      </w:r>
      <w:r w:rsidRPr="006C47A7">
        <w:rPr>
          <w:rFonts w:eastAsia="Times New Roman" w:cstheme="minorHAnsi"/>
          <w:color w:val="000000"/>
          <w:lang w:eastAsia="es-AR"/>
        </w:rPr>
        <w:br/>
      </w:r>
      <w:r w:rsidR="005368E8">
        <w:rPr>
          <w:rFonts w:eastAsia="Times New Roman" w:cstheme="minorHAnsi"/>
          <w:color w:val="000000"/>
          <w:lang w:eastAsia="es-AR"/>
        </w:rPr>
        <w:lastRenderedPageBreak/>
        <w:t xml:space="preserve">              </w:t>
      </w:r>
      <w:r w:rsidRPr="006C47A7">
        <w:rPr>
          <w:rFonts w:eastAsia="Times New Roman" w:cstheme="minorHAnsi"/>
          <w:color w:val="000000"/>
          <w:lang w:eastAsia="es-AR"/>
        </w:rPr>
        <w:t xml:space="preserve"> sum += value[i];</w:t>
      </w:r>
      <w:r w:rsidRPr="006C47A7">
        <w:rPr>
          <w:rFonts w:eastAsia="Times New Roman" w:cstheme="minorHAnsi"/>
          <w:color w:val="000000"/>
          <w:lang w:eastAsia="es-AR"/>
        </w:rPr>
        <w:br/>
        <w:t>Esto incrementa la legibilidad y mantenibilidad. Hace una clara</w:t>
      </w:r>
      <w:r w:rsidR="00002E80">
        <w:rPr>
          <w:rFonts w:eastAsia="Times New Roman" w:cstheme="minorHAnsi"/>
          <w:color w:val="000000"/>
          <w:lang w:eastAsia="es-AR"/>
        </w:rPr>
        <w:t xml:space="preserve"> </w:t>
      </w:r>
      <w:r w:rsidRPr="006C47A7">
        <w:rPr>
          <w:rFonts w:eastAsia="Times New Roman" w:cstheme="minorHAnsi"/>
          <w:color w:val="000000"/>
          <w:lang w:eastAsia="es-AR"/>
        </w:rPr>
        <w:t xml:space="preserve">distinción que </w:t>
      </w:r>
      <w:r w:rsidRPr="006C47A7">
        <w:rPr>
          <w:rFonts w:eastAsia="Times New Roman" w:cstheme="minorHAnsi"/>
          <w:i/>
          <w:iCs/>
          <w:color w:val="000000"/>
          <w:lang w:eastAsia="es-AR"/>
        </w:rPr>
        <w:t xml:space="preserve">controla </w:t>
      </w:r>
      <w:r w:rsidRPr="006C47A7">
        <w:rPr>
          <w:rFonts w:eastAsia="Times New Roman" w:cstheme="minorHAnsi"/>
          <w:color w:val="000000"/>
          <w:lang w:eastAsia="es-AR"/>
        </w:rPr>
        <w:t xml:space="preserve">y que está </w:t>
      </w:r>
      <w:r w:rsidRPr="006C47A7">
        <w:rPr>
          <w:rFonts w:eastAsia="Times New Roman" w:cstheme="minorHAnsi"/>
          <w:i/>
          <w:iCs/>
          <w:color w:val="000000"/>
          <w:lang w:eastAsia="es-AR"/>
        </w:rPr>
        <w:t xml:space="preserve">contenida </w:t>
      </w:r>
      <w:r w:rsidRPr="006C47A7">
        <w:rPr>
          <w:rFonts w:eastAsia="Times New Roman" w:cstheme="minorHAnsi"/>
          <w:color w:val="000000"/>
          <w:lang w:eastAsia="es-AR"/>
        </w:rPr>
        <w:t>en la repetición.</w:t>
      </w:r>
      <w:r w:rsidRPr="006C47A7">
        <w:rPr>
          <w:rFonts w:eastAsia="Times New Roman" w:cstheme="minorHAnsi"/>
          <w:color w:val="000000"/>
          <w:lang w:eastAsia="es-AR"/>
        </w:rPr>
        <w:br/>
      </w:r>
    </w:p>
    <w:p w14:paraId="4204DDBD" w14:textId="77777777" w:rsidR="00FC2264" w:rsidRDefault="006C47A7" w:rsidP="001C5F70">
      <w:pPr>
        <w:rPr>
          <w:rFonts w:ascii="Calibri" w:eastAsia="Times New Roman" w:hAnsi="Calibri" w:cs="Calibri"/>
          <w:color w:val="000000"/>
          <w:lang w:eastAsia="es-AR"/>
        </w:rPr>
      </w:pPr>
      <w:r w:rsidRPr="006C47A7">
        <w:rPr>
          <w:rFonts w:eastAsia="Times New Roman" w:cstheme="minorHAnsi"/>
          <w:color w:val="000000"/>
          <w:lang w:eastAsia="es-AR"/>
        </w:rPr>
        <w:t xml:space="preserve">2. </w:t>
      </w:r>
      <w:r w:rsidRPr="006C47A7">
        <w:rPr>
          <w:rFonts w:eastAsia="Times New Roman" w:cstheme="minorHAnsi"/>
          <w:b/>
          <w:bCs/>
          <w:color w:val="000000"/>
          <w:lang w:eastAsia="es-AR"/>
        </w:rPr>
        <w:t>Las variables de repetición deberían inicializarse inmediatamente</w:t>
      </w:r>
      <w:r w:rsidR="00002E80">
        <w:rPr>
          <w:rFonts w:eastAsia="Times New Roman" w:cstheme="minorHAnsi"/>
          <w:b/>
          <w:bCs/>
          <w:color w:val="000000"/>
          <w:lang w:eastAsia="es-AR"/>
        </w:rPr>
        <w:t xml:space="preserve"> </w:t>
      </w:r>
      <w:r w:rsidRPr="006C47A7">
        <w:rPr>
          <w:rFonts w:eastAsia="Times New Roman" w:cstheme="minorHAnsi"/>
          <w:b/>
          <w:bCs/>
          <w:color w:val="000000"/>
          <w:lang w:eastAsia="es-AR"/>
        </w:rPr>
        <w:t>antes de la repetición</w:t>
      </w:r>
      <w:r w:rsidRPr="006C47A7">
        <w:rPr>
          <w:rFonts w:eastAsia="Times New Roman" w:cstheme="minorHAnsi"/>
          <w:color w:val="000000"/>
          <w:lang w:eastAsia="es-AR"/>
        </w:rPr>
        <w:t>.</w:t>
      </w:r>
      <w:r w:rsidRPr="006C47A7">
        <w:rPr>
          <w:rFonts w:eastAsia="Times New Roman" w:cstheme="minorHAnsi"/>
          <w:color w:val="000000"/>
          <w:lang w:eastAsia="es-AR"/>
        </w:rPr>
        <w:br/>
      </w:r>
    </w:p>
    <w:p w14:paraId="4FBB7054" w14:textId="77777777" w:rsidR="00FC2264" w:rsidRDefault="005368E8" w:rsidP="001C5F70">
      <w:pPr>
        <w:rPr>
          <w:rFonts w:ascii="Calibri" w:eastAsia="Times New Roman" w:hAnsi="Calibri" w:cs="Calibri"/>
          <w:color w:val="000000"/>
          <w:lang w:eastAsia="es-AR"/>
        </w:rPr>
      </w:pPr>
      <w:r>
        <w:rPr>
          <w:rFonts w:ascii="Calibri" w:eastAsia="Times New Roman" w:hAnsi="Calibri" w:cs="Calibri"/>
          <w:color w:val="000000"/>
          <w:lang w:eastAsia="es-AR"/>
        </w:rPr>
        <w:t>3</w:t>
      </w:r>
      <w:r w:rsidR="00B37A13" w:rsidRPr="000A7F8F">
        <w:rPr>
          <w:rFonts w:ascii="Calibri" w:eastAsia="Times New Roman" w:hAnsi="Calibri" w:cs="Calibri"/>
          <w:color w:val="000000"/>
          <w:lang w:eastAsia="es-AR"/>
        </w:rPr>
        <w:t xml:space="preserve">. </w:t>
      </w:r>
      <w:r w:rsidR="00B37A13" w:rsidRPr="000A7F8F">
        <w:rPr>
          <w:rFonts w:ascii="Calibri" w:eastAsia="Times New Roman" w:hAnsi="Calibri" w:cs="Calibri"/>
          <w:b/>
          <w:bCs/>
          <w:color w:val="000000"/>
          <w:lang w:eastAsia="es-AR"/>
        </w:rPr>
        <w:t>Debería evitarse el uso de ciclos do…while</w:t>
      </w:r>
      <w:r w:rsidR="00B37A13" w:rsidRPr="000A7F8F">
        <w:rPr>
          <w:rFonts w:ascii="Calibri" w:eastAsia="Times New Roman" w:hAnsi="Calibri" w:cs="Calibri"/>
          <w:color w:val="000000"/>
          <w:lang w:eastAsia="es-AR"/>
        </w:rPr>
        <w:t xml:space="preserve">. </w:t>
      </w:r>
    </w:p>
    <w:p w14:paraId="64D12A18" w14:textId="77777777" w:rsidR="00FC2264" w:rsidRDefault="00B37A13" w:rsidP="001C5F70">
      <w:pPr>
        <w:rPr>
          <w:rFonts w:ascii="Calibri" w:eastAsia="Times New Roman" w:hAnsi="Calibri" w:cs="Calibri"/>
          <w:color w:val="000000"/>
          <w:lang w:eastAsia="es-AR"/>
        </w:rPr>
      </w:pPr>
      <w:r w:rsidRPr="000A7F8F">
        <w:rPr>
          <w:rFonts w:ascii="Calibri" w:eastAsia="Times New Roman" w:hAnsi="Calibri" w:cs="Calibri"/>
          <w:color w:val="000000"/>
          <w:lang w:eastAsia="es-AR"/>
        </w:rPr>
        <w:t>Cualquier</w:t>
      </w:r>
      <w:r w:rsidR="000A7F8F">
        <w:rPr>
          <w:rFonts w:ascii="Calibri" w:eastAsia="Times New Roman" w:hAnsi="Calibri" w:cs="Calibri"/>
          <w:color w:val="000000"/>
          <w:lang w:eastAsia="es-AR"/>
        </w:rPr>
        <w:t xml:space="preserve"> </w:t>
      </w:r>
      <w:r w:rsidRPr="000A7F8F">
        <w:rPr>
          <w:rFonts w:ascii="Calibri" w:eastAsia="Times New Roman" w:hAnsi="Calibri" w:cs="Calibri"/>
          <w:color w:val="000000"/>
          <w:lang w:eastAsia="es-AR"/>
        </w:rPr>
        <w:t xml:space="preserve">sentencia que se puede escribir como un </w:t>
      </w:r>
      <w:r w:rsidRPr="000A7F8F">
        <w:rPr>
          <w:rFonts w:ascii="Calibri" w:eastAsia="Times New Roman" w:hAnsi="Calibri" w:cs="Calibri"/>
          <w:i/>
          <w:iCs/>
          <w:color w:val="000000"/>
          <w:lang w:eastAsia="es-AR"/>
        </w:rPr>
        <w:t xml:space="preserve">do…while </w:t>
      </w:r>
      <w:r w:rsidRPr="000A7F8F">
        <w:rPr>
          <w:rFonts w:ascii="Calibri" w:eastAsia="Times New Roman" w:hAnsi="Calibri" w:cs="Calibri"/>
          <w:color w:val="000000"/>
          <w:lang w:eastAsia="es-AR"/>
        </w:rPr>
        <w:t>se puede</w:t>
      </w:r>
      <w:r w:rsidR="005368E8">
        <w:rPr>
          <w:rFonts w:ascii="Calibri" w:eastAsia="Times New Roman" w:hAnsi="Calibri" w:cs="Calibri"/>
          <w:color w:val="000000"/>
          <w:lang w:eastAsia="es-AR"/>
        </w:rPr>
        <w:t xml:space="preserve"> </w:t>
      </w:r>
      <w:r w:rsidRPr="000A7F8F">
        <w:rPr>
          <w:rFonts w:ascii="Calibri" w:eastAsia="Times New Roman" w:hAnsi="Calibri" w:cs="Calibri"/>
          <w:color w:val="000000"/>
          <w:lang w:eastAsia="es-AR"/>
        </w:rPr>
        <w:t xml:space="preserve">igualmente escribir como una repetición </w:t>
      </w:r>
      <w:r w:rsidRPr="000A7F8F">
        <w:rPr>
          <w:rFonts w:ascii="Calibri" w:eastAsia="Times New Roman" w:hAnsi="Calibri" w:cs="Calibri"/>
          <w:i/>
          <w:iCs/>
          <w:color w:val="000000"/>
          <w:lang w:eastAsia="es-AR"/>
        </w:rPr>
        <w:t xml:space="preserve">while </w:t>
      </w:r>
      <w:r w:rsidRPr="000A7F8F">
        <w:rPr>
          <w:rFonts w:ascii="Calibri" w:eastAsia="Times New Roman" w:hAnsi="Calibri" w:cs="Calibri"/>
          <w:color w:val="000000"/>
          <w:lang w:eastAsia="es-AR"/>
        </w:rPr>
        <w:t xml:space="preserve">o una repetición </w:t>
      </w:r>
      <w:r w:rsidRPr="000A7F8F">
        <w:rPr>
          <w:rFonts w:ascii="Calibri" w:eastAsia="Times New Roman" w:hAnsi="Calibri" w:cs="Calibri"/>
          <w:i/>
          <w:iCs/>
          <w:color w:val="000000"/>
          <w:lang w:eastAsia="es-AR"/>
        </w:rPr>
        <w:t>for</w:t>
      </w:r>
      <w:r w:rsidRPr="000A7F8F">
        <w:rPr>
          <w:rFonts w:ascii="Calibri" w:eastAsia="Times New Roman" w:hAnsi="Calibri" w:cs="Calibri"/>
          <w:color w:val="000000"/>
          <w:lang w:eastAsia="es-AR"/>
        </w:rPr>
        <w:t>. La</w:t>
      </w:r>
      <w:r w:rsidR="000A7F8F">
        <w:rPr>
          <w:rFonts w:ascii="Calibri" w:eastAsia="Times New Roman" w:hAnsi="Calibri" w:cs="Calibri"/>
          <w:color w:val="000000"/>
          <w:lang w:eastAsia="es-AR"/>
        </w:rPr>
        <w:t xml:space="preserve"> </w:t>
      </w:r>
      <w:r w:rsidRPr="000A7F8F">
        <w:rPr>
          <w:rFonts w:ascii="Calibri" w:eastAsia="Times New Roman" w:hAnsi="Calibri" w:cs="Calibri"/>
          <w:color w:val="000000"/>
          <w:lang w:eastAsia="es-AR"/>
        </w:rPr>
        <w:t>complejidad se reduce si se utiliza la menor cantidad de</w:t>
      </w:r>
      <w:r w:rsidR="000A7F8F">
        <w:rPr>
          <w:rFonts w:ascii="Calibri" w:eastAsia="Times New Roman" w:hAnsi="Calibri" w:cs="Calibri"/>
          <w:color w:val="000000"/>
          <w:lang w:eastAsia="es-AR"/>
        </w:rPr>
        <w:t xml:space="preserve"> </w:t>
      </w:r>
      <w:r w:rsidRPr="000A7F8F">
        <w:rPr>
          <w:rFonts w:ascii="Calibri" w:eastAsia="Times New Roman" w:hAnsi="Calibri" w:cs="Calibri"/>
          <w:color w:val="000000"/>
          <w:lang w:eastAsia="es-AR"/>
        </w:rPr>
        <w:t>construcciones. La razón es legibilidad. Un ciclo con la parte</w:t>
      </w:r>
      <w:r w:rsidR="005368E8">
        <w:rPr>
          <w:rFonts w:ascii="Calibri" w:eastAsia="Times New Roman" w:hAnsi="Calibri" w:cs="Calibri"/>
          <w:color w:val="000000"/>
          <w:lang w:eastAsia="es-AR"/>
        </w:rPr>
        <w:t xml:space="preserve"> </w:t>
      </w:r>
      <w:r w:rsidRPr="000A7F8F">
        <w:rPr>
          <w:rFonts w:ascii="Calibri" w:eastAsia="Times New Roman" w:hAnsi="Calibri" w:cs="Calibri"/>
          <w:color w:val="000000"/>
          <w:lang w:eastAsia="es-AR"/>
        </w:rPr>
        <w:t>condicional el final es más difícil de leer que uno con el condicional</w:t>
      </w:r>
      <w:r w:rsidR="000A7F8F">
        <w:rPr>
          <w:rFonts w:ascii="Calibri" w:eastAsia="Times New Roman" w:hAnsi="Calibri" w:cs="Calibri"/>
          <w:color w:val="000000"/>
          <w:lang w:eastAsia="es-AR"/>
        </w:rPr>
        <w:t xml:space="preserve"> </w:t>
      </w:r>
      <w:r w:rsidRPr="000A7F8F">
        <w:rPr>
          <w:rFonts w:ascii="Calibri" w:eastAsia="Times New Roman" w:hAnsi="Calibri" w:cs="Calibri"/>
          <w:color w:val="000000"/>
          <w:lang w:eastAsia="es-AR"/>
        </w:rPr>
        <w:t>arriba.</w:t>
      </w:r>
      <w:r w:rsidRPr="000A7F8F">
        <w:rPr>
          <w:rFonts w:ascii="Calibri" w:eastAsia="Times New Roman" w:hAnsi="Calibri" w:cs="Calibri"/>
          <w:color w:val="000000"/>
          <w:lang w:eastAsia="es-AR"/>
        </w:rPr>
        <w:br/>
      </w:r>
    </w:p>
    <w:p w14:paraId="4748C3EB" w14:textId="77777777" w:rsidR="005368E8" w:rsidRDefault="005368E8" w:rsidP="001C5F70">
      <w:pPr>
        <w:rPr>
          <w:rFonts w:ascii="Calibri" w:eastAsia="Times New Roman" w:hAnsi="Calibri" w:cs="Calibri"/>
          <w:color w:val="000000"/>
          <w:lang w:eastAsia="es-AR"/>
        </w:rPr>
      </w:pPr>
      <w:r>
        <w:rPr>
          <w:rFonts w:ascii="Calibri" w:eastAsia="Times New Roman" w:hAnsi="Calibri" w:cs="Calibri"/>
          <w:color w:val="000000"/>
          <w:lang w:eastAsia="es-AR"/>
        </w:rPr>
        <w:t>4</w:t>
      </w:r>
      <w:r w:rsidR="00B37A13" w:rsidRPr="000A7F8F">
        <w:rPr>
          <w:rFonts w:ascii="Calibri" w:eastAsia="Times New Roman" w:hAnsi="Calibri" w:cs="Calibri"/>
          <w:color w:val="000000"/>
          <w:lang w:eastAsia="es-AR"/>
        </w:rPr>
        <w:t xml:space="preserve">. </w:t>
      </w:r>
      <w:r w:rsidR="00B37A13" w:rsidRPr="000A7F8F">
        <w:rPr>
          <w:rFonts w:ascii="Calibri" w:eastAsia="Times New Roman" w:hAnsi="Calibri" w:cs="Calibri"/>
          <w:b/>
          <w:bCs/>
          <w:color w:val="000000"/>
          <w:lang w:eastAsia="es-AR"/>
        </w:rPr>
        <w:t xml:space="preserve">Se debería evitar el uso de </w:t>
      </w:r>
      <w:r w:rsidR="00B37A13" w:rsidRPr="000A7F8F">
        <w:rPr>
          <w:rFonts w:ascii="Calibri" w:eastAsia="Times New Roman" w:hAnsi="Calibri" w:cs="Calibri"/>
          <w:b/>
          <w:bCs/>
          <w:i/>
          <w:iCs/>
          <w:color w:val="000000"/>
          <w:lang w:eastAsia="es-AR"/>
        </w:rPr>
        <w:t xml:space="preserve">break </w:t>
      </w:r>
      <w:r w:rsidR="00B37A13" w:rsidRPr="000A7F8F">
        <w:rPr>
          <w:rFonts w:ascii="Calibri" w:eastAsia="Times New Roman" w:hAnsi="Calibri" w:cs="Calibri"/>
          <w:b/>
          <w:bCs/>
          <w:color w:val="000000"/>
          <w:lang w:eastAsia="es-AR"/>
        </w:rPr>
        <w:t xml:space="preserve">y </w:t>
      </w:r>
      <w:r w:rsidR="00B37A13" w:rsidRPr="000A7F8F">
        <w:rPr>
          <w:rFonts w:ascii="Calibri" w:eastAsia="Times New Roman" w:hAnsi="Calibri" w:cs="Calibri"/>
          <w:b/>
          <w:bCs/>
          <w:i/>
          <w:iCs/>
          <w:color w:val="000000"/>
          <w:lang w:eastAsia="es-AR"/>
        </w:rPr>
        <w:t xml:space="preserve">continue </w:t>
      </w:r>
      <w:r w:rsidR="00B37A13" w:rsidRPr="000A7F8F">
        <w:rPr>
          <w:rFonts w:ascii="Calibri" w:eastAsia="Times New Roman" w:hAnsi="Calibri" w:cs="Calibri"/>
          <w:b/>
          <w:bCs/>
          <w:color w:val="000000"/>
          <w:lang w:eastAsia="es-AR"/>
        </w:rPr>
        <w:t>en las repeticiones.</w:t>
      </w:r>
      <w:r w:rsidR="00B37A13" w:rsidRPr="000A7F8F">
        <w:rPr>
          <w:rFonts w:ascii="Calibri" w:eastAsia="Times New Roman" w:hAnsi="Calibri" w:cs="Calibri"/>
          <w:b/>
          <w:bCs/>
          <w:color w:val="000000"/>
          <w:lang w:eastAsia="es-AR"/>
        </w:rPr>
        <w:br/>
      </w:r>
      <w:r w:rsidR="00B37A13" w:rsidRPr="000A7F8F">
        <w:rPr>
          <w:rFonts w:ascii="Calibri" w:eastAsia="Times New Roman" w:hAnsi="Calibri" w:cs="Calibri"/>
          <w:color w:val="000000"/>
          <w:lang w:eastAsia="es-AR"/>
        </w:rPr>
        <w:t>Estas sentencias sólo se deberían usar si demuestran brindar más</w:t>
      </w:r>
      <w:r w:rsidR="000A7F8F">
        <w:rPr>
          <w:rFonts w:ascii="Calibri" w:eastAsia="Times New Roman" w:hAnsi="Calibri" w:cs="Calibri"/>
          <w:color w:val="000000"/>
          <w:lang w:eastAsia="es-AR"/>
        </w:rPr>
        <w:t xml:space="preserve"> </w:t>
      </w:r>
      <w:r w:rsidR="00B37A13" w:rsidRPr="000A7F8F">
        <w:rPr>
          <w:rFonts w:ascii="Calibri" w:eastAsia="Times New Roman" w:hAnsi="Calibri" w:cs="Calibri"/>
          <w:color w:val="000000"/>
          <w:lang w:eastAsia="es-AR"/>
        </w:rPr>
        <w:t>legibilidad que sus contrapartes estructuradas.</w:t>
      </w:r>
    </w:p>
    <w:p w14:paraId="00E69D4F" w14:textId="77777777" w:rsidR="001C5F70" w:rsidRPr="001C5F70" w:rsidRDefault="00B37A13" w:rsidP="001C5F70">
      <w:pPr>
        <w:rPr>
          <w:rFonts w:ascii="Calibri" w:eastAsia="Times New Roman" w:hAnsi="Calibri" w:cs="Calibri"/>
          <w:color w:val="697335"/>
          <w:sz w:val="36"/>
          <w:szCs w:val="36"/>
          <w:lang w:eastAsia="es-AR"/>
        </w:rPr>
      </w:pPr>
      <w:r w:rsidRPr="001C5F70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AR"/>
        </w:rPr>
        <w:t>Comentarios</w:t>
      </w:r>
    </w:p>
    <w:p w14:paraId="2EB8D693" w14:textId="77777777" w:rsidR="001C5F70" w:rsidRDefault="00B37A13" w:rsidP="001C5F70">
      <w:pPr>
        <w:rPr>
          <w:rFonts w:ascii="Calibri" w:eastAsia="Times New Roman" w:hAnsi="Calibri" w:cs="Calibri"/>
          <w:b/>
          <w:bCs/>
          <w:color w:val="000000"/>
          <w:lang w:eastAsia="es-AR"/>
        </w:rPr>
      </w:pPr>
      <w:bookmarkStart w:id="0" w:name="_GoBack"/>
      <w:r w:rsidRPr="000A7F8F">
        <w:rPr>
          <w:rFonts w:ascii="Calibri" w:eastAsia="Times New Roman" w:hAnsi="Calibri" w:cs="Calibri"/>
          <w:color w:val="697335"/>
          <w:lang w:eastAsia="es-AR"/>
        </w:rPr>
        <w:t xml:space="preserve">1. </w:t>
      </w:r>
      <w:r w:rsidRPr="000A7F8F">
        <w:rPr>
          <w:rFonts w:ascii="Calibri" w:eastAsia="Times New Roman" w:hAnsi="Calibri" w:cs="Calibri"/>
          <w:b/>
          <w:bCs/>
          <w:color w:val="000000"/>
          <w:lang w:eastAsia="es-AR"/>
        </w:rPr>
        <w:t xml:space="preserve">Código confuso. </w:t>
      </w:r>
    </w:p>
    <w:bookmarkEnd w:id="0"/>
    <w:p w14:paraId="1A70C405" w14:textId="040CA2FE" w:rsidR="001C5F70" w:rsidRDefault="00B37A13" w:rsidP="001C5F70">
      <w:pPr>
        <w:rPr>
          <w:rFonts w:ascii="Calibri" w:eastAsia="Times New Roman" w:hAnsi="Calibri" w:cs="Calibri"/>
          <w:color w:val="697335"/>
          <w:lang w:eastAsia="es-AR"/>
        </w:rPr>
      </w:pPr>
      <w:r w:rsidRPr="000A7F8F">
        <w:rPr>
          <w:rFonts w:ascii="Calibri" w:eastAsia="Times New Roman" w:hAnsi="Calibri" w:cs="Calibri"/>
          <w:color w:val="000000"/>
          <w:lang w:eastAsia="es-AR"/>
        </w:rPr>
        <w:t>El código confuso no debería comentarse sino</w:t>
      </w:r>
      <w:r w:rsidR="00A12A80">
        <w:rPr>
          <w:rFonts w:ascii="Calibri" w:eastAsia="Times New Roman" w:hAnsi="Calibri" w:cs="Calibri"/>
          <w:color w:val="000000"/>
          <w:lang w:eastAsia="es-AR"/>
        </w:rPr>
        <w:t xml:space="preserve"> </w:t>
      </w:r>
      <w:r w:rsidRPr="000A7F8F">
        <w:rPr>
          <w:rFonts w:ascii="Calibri" w:eastAsia="Times New Roman" w:hAnsi="Calibri" w:cs="Calibri"/>
          <w:color w:val="000000"/>
          <w:lang w:eastAsia="es-AR"/>
        </w:rPr>
        <w:t>reescribirse. En general, el uso de los comentarios debería</w:t>
      </w:r>
      <w:r w:rsidR="00A12A80">
        <w:rPr>
          <w:rFonts w:ascii="Calibri" w:eastAsia="Times New Roman" w:hAnsi="Calibri" w:cs="Calibri"/>
          <w:color w:val="000000"/>
          <w:lang w:eastAsia="es-AR"/>
        </w:rPr>
        <w:t xml:space="preserve"> </w:t>
      </w:r>
      <w:r w:rsidRPr="000A7F8F">
        <w:rPr>
          <w:rFonts w:ascii="Calibri" w:eastAsia="Times New Roman" w:hAnsi="Calibri" w:cs="Calibri"/>
          <w:color w:val="000000"/>
          <w:lang w:eastAsia="es-AR"/>
        </w:rPr>
        <w:t>minimizarse haciendo el código auto documentado con elecciones</w:t>
      </w:r>
      <w:r w:rsidR="00A12A80">
        <w:rPr>
          <w:rFonts w:ascii="Calibri" w:eastAsia="Times New Roman" w:hAnsi="Calibri" w:cs="Calibri"/>
          <w:color w:val="000000"/>
          <w:lang w:eastAsia="es-AR"/>
        </w:rPr>
        <w:t xml:space="preserve"> </w:t>
      </w:r>
      <w:r w:rsidRPr="000A7F8F">
        <w:rPr>
          <w:rFonts w:ascii="Calibri" w:eastAsia="Times New Roman" w:hAnsi="Calibri" w:cs="Calibri"/>
          <w:color w:val="000000"/>
          <w:lang w:eastAsia="es-AR"/>
        </w:rPr>
        <w:t>apropiadas de nombres y estructuras lógicas explícitas.</w:t>
      </w:r>
    </w:p>
    <w:p w14:paraId="37806504" w14:textId="59567575" w:rsidR="00FC5CF5" w:rsidRDefault="003D11B9" w:rsidP="001C5F70">
      <w:pPr>
        <w:rPr>
          <w:rFonts w:cstheme="minorHAnsi"/>
          <w:color w:val="333333"/>
        </w:rPr>
      </w:pPr>
      <w:r>
        <w:rPr>
          <w:rFonts w:ascii="Calibri" w:eastAsia="Times New Roman" w:hAnsi="Calibri" w:cs="Calibri"/>
          <w:color w:val="697335"/>
          <w:lang w:eastAsia="es-AR"/>
        </w:rPr>
        <w:t>2</w:t>
      </w:r>
      <w:r w:rsidR="00624D64" w:rsidRPr="00C32468">
        <w:rPr>
          <w:rFonts w:cstheme="minorHAnsi"/>
          <w:b/>
          <w:bCs/>
          <w:color w:val="111111"/>
        </w:rPr>
        <w:t xml:space="preserve">. </w:t>
      </w:r>
      <w:r w:rsidR="00624D64">
        <w:rPr>
          <w:rFonts w:cstheme="minorHAnsi"/>
          <w:b/>
          <w:bCs/>
          <w:color w:val="111111"/>
        </w:rPr>
        <w:t>U</w:t>
      </w:r>
      <w:r w:rsidR="00624D64" w:rsidRPr="00C32468">
        <w:rPr>
          <w:rFonts w:cstheme="minorHAnsi"/>
          <w:b/>
          <w:bCs/>
          <w:color w:val="111111"/>
        </w:rPr>
        <w:t>nidades de código pequeñas</w:t>
      </w:r>
      <w:r w:rsidR="00624D64" w:rsidRPr="00C32468">
        <w:rPr>
          <w:rFonts w:cstheme="minorHAnsi"/>
          <w:b/>
          <w:bCs/>
          <w:color w:val="111111"/>
        </w:rPr>
        <w:br/>
      </w:r>
      <w:r w:rsidR="00624D64" w:rsidRPr="00C32468">
        <w:rPr>
          <w:rFonts w:cstheme="minorHAnsi"/>
          <w:color w:val="3C444B"/>
        </w:rPr>
        <w:t>Las clases y métodos cortos simplifican la comprensión del código y lo hacen más mantenible</w:t>
      </w:r>
      <w:r w:rsidR="00624D64" w:rsidRPr="00C32468">
        <w:rPr>
          <w:rFonts w:cstheme="minorHAnsi"/>
          <w:color w:val="3C444B"/>
        </w:rPr>
        <w:br/>
      </w:r>
      <w:r w:rsidR="00624D64" w:rsidRPr="00C32468">
        <w:rPr>
          <w:rFonts w:cstheme="minorHAnsi"/>
          <w:bCs/>
          <w:color w:val="333333"/>
        </w:rPr>
        <w:t xml:space="preserve">Las funciones o clases que son muy largos se vuelven casi imposibles de entender </w:t>
      </w:r>
      <w:r w:rsidR="00624D64" w:rsidRPr="00C32468">
        <w:rPr>
          <w:rFonts w:cstheme="minorHAnsi"/>
          <w:color w:val="333333"/>
        </w:rPr>
        <w:t>si no estudiamos lo que hacen línea a</w:t>
      </w:r>
      <w:r w:rsidR="00624D64">
        <w:rPr>
          <w:rFonts w:cstheme="minorHAnsi"/>
          <w:color w:val="333333"/>
        </w:rPr>
        <w:t xml:space="preserve"> </w:t>
      </w:r>
      <w:r w:rsidR="00624D64" w:rsidRPr="00C32468">
        <w:rPr>
          <w:rFonts w:cstheme="minorHAnsi"/>
          <w:color w:val="333333"/>
        </w:rPr>
        <w:t>línea, y eso alargará muchísimo el tiempo de comprensión.</w:t>
      </w:r>
      <w:r w:rsidR="00624D64" w:rsidRPr="00C32468">
        <w:rPr>
          <w:rFonts w:cstheme="minorHAnsi"/>
          <w:color w:val="333333"/>
        </w:rPr>
        <w:br/>
        <w:t>Por el contrario, si son cortos y, combinado con el punto anterior, les damos mucho significado, la lectura será directa.</w:t>
      </w:r>
    </w:p>
    <w:p w14:paraId="20BE214A" w14:textId="77777777" w:rsidR="001C5F70" w:rsidRDefault="003D11B9" w:rsidP="001C5F70">
      <w:pPr>
        <w:rPr>
          <w:rFonts w:cstheme="minorHAnsi"/>
          <w:b/>
          <w:bCs/>
        </w:rPr>
      </w:pPr>
      <w:r w:rsidRPr="001C5F70">
        <w:rPr>
          <w:rFonts w:cstheme="minorHAnsi"/>
        </w:rPr>
        <w:t>3</w:t>
      </w:r>
      <w:r w:rsidR="00624D64" w:rsidRPr="001C5F70">
        <w:rPr>
          <w:rFonts w:cstheme="minorHAnsi"/>
        </w:rPr>
        <w:t>. N</w:t>
      </w:r>
      <w:r w:rsidR="00624D64" w:rsidRPr="001C5F70">
        <w:rPr>
          <w:rFonts w:cstheme="minorHAnsi"/>
          <w:b/>
          <w:bCs/>
        </w:rPr>
        <w:t>o superar más de un nivel de anidamiento.</w:t>
      </w:r>
    </w:p>
    <w:p w14:paraId="32C913D7" w14:textId="77777777" w:rsidR="001C5F70" w:rsidRDefault="00624D64" w:rsidP="001C5F70">
      <w:pPr>
        <w:rPr>
          <w:rFonts w:cstheme="minorHAnsi"/>
          <w:color w:val="333333"/>
        </w:rPr>
      </w:pPr>
      <w:r w:rsidRPr="00C32468">
        <w:rPr>
          <w:rFonts w:cstheme="minorHAnsi"/>
          <w:color w:val="333333"/>
        </w:rPr>
        <w:t>Cada una de las ramas de un if/else por ejemplo,</w:t>
      </w:r>
      <w:r>
        <w:rPr>
          <w:rFonts w:cstheme="minorHAnsi"/>
          <w:color w:val="333333"/>
        </w:rPr>
        <w:t xml:space="preserve"> </w:t>
      </w:r>
      <w:r w:rsidRPr="00C32468">
        <w:rPr>
          <w:rFonts w:cstheme="minorHAnsi"/>
          <w:color w:val="333333"/>
        </w:rPr>
        <w:t>debería estar formado por una única línea que llame a una</w:t>
      </w:r>
      <w:r w:rsidR="001C5F70">
        <w:rPr>
          <w:rFonts w:cstheme="minorHAnsi"/>
          <w:color w:val="333333"/>
        </w:rPr>
        <w:t xml:space="preserve"> </w:t>
      </w:r>
      <w:r w:rsidRPr="00C32468">
        <w:rPr>
          <w:rFonts w:cstheme="minorHAnsi"/>
          <w:color w:val="333333"/>
        </w:rPr>
        <w:t>función.</w:t>
      </w:r>
      <w:r w:rsidRPr="00C32468">
        <w:rPr>
          <w:rFonts w:cstheme="minorHAnsi"/>
          <w:color w:val="333333"/>
        </w:rPr>
        <w:br/>
        <w:t>La idea detrás de esto es que las bifurcaciones de código se vuelven difíciles de seguir. Si lo extraes a una función, le puedes</w:t>
      </w:r>
      <w:r>
        <w:rPr>
          <w:rFonts w:cstheme="minorHAnsi"/>
          <w:color w:val="333333"/>
        </w:rPr>
        <w:t xml:space="preserve"> </w:t>
      </w:r>
      <w:r w:rsidRPr="00C32468">
        <w:rPr>
          <w:rFonts w:cstheme="minorHAnsi"/>
          <w:color w:val="333333"/>
        </w:rPr>
        <w:t>dar un nombre con significado que explique lo que se hace en ese posible camino</w:t>
      </w:r>
      <w:r w:rsidR="001C5F70">
        <w:rPr>
          <w:rFonts w:cstheme="minorHAnsi"/>
          <w:color w:val="333333"/>
        </w:rPr>
        <w:t>.</w:t>
      </w:r>
    </w:p>
    <w:p w14:paraId="6F635373" w14:textId="670AF040" w:rsidR="00624D64" w:rsidRDefault="003D11B9" w:rsidP="001C5F70">
      <w:pPr>
        <w:rPr>
          <w:rFonts w:ascii="Calibri" w:hAnsi="Calibri" w:cs="Calibri"/>
          <w:color w:val="333333"/>
        </w:rPr>
      </w:pPr>
      <w:r>
        <w:rPr>
          <w:rFonts w:ascii="Calibri" w:hAnsi="Calibri" w:cs="Calibri"/>
          <w:bCs/>
          <w:color w:val="111111"/>
        </w:rPr>
        <w:t>4</w:t>
      </w:r>
      <w:r w:rsidR="00624D64" w:rsidRPr="00C32468">
        <w:rPr>
          <w:rFonts w:ascii="Calibri" w:hAnsi="Calibri" w:cs="Calibri"/>
          <w:b/>
          <w:bCs/>
          <w:color w:val="111111"/>
        </w:rPr>
        <w:t>. Las unidades de código deben hacer una única cosa</w:t>
      </w:r>
      <w:r w:rsidR="00624D64" w:rsidRPr="00C32468">
        <w:rPr>
          <w:rFonts w:ascii="Calibri" w:hAnsi="Calibri" w:cs="Calibri"/>
          <w:b/>
          <w:bCs/>
          <w:color w:val="111111"/>
        </w:rPr>
        <w:br/>
      </w:r>
      <w:r w:rsidR="00624D64">
        <w:rPr>
          <w:rFonts w:ascii="Calibri" w:hAnsi="Calibri" w:cs="Calibri"/>
          <w:color w:val="333333"/>
        </w:rPr>
        <w:t>Las</w:t>
      </w:r>
      <w:r w:rsidR="00624D64" w:rsidRPr="00C32468">
        <w:rPr>
          <w:rFonts w:ascii="Calibri" w:hAnsi="Calibri" w:cs="Calibri"/>
          <w:color w:val="333333"/>
        </w:rPr>
        <w:t xml:space="preserve"> estructuras de código demasiado grandes probablemente</w:t>
      </w:r>
      <w:r w:rsidR="00624D64">
        <w:rPr>
          <w:rFonts w:ascii="Calibri" w:hAnsi="Calibri" w:cs="Calibri"/>
          <w:color w:val="333333"/>
        </w:rPr>
        <w:t xml:space="preserve"> </w:t>
      </w:r>
      <w:r w:rsidR="00624D64" w:rsidRPr="00C32468">
        <w:rPr>
          <w:rFonts w:ascii="Calibri" w:hAnsi="Calibri" w:cs="Calibri"/>
          <w:color w:val="333333"/>
        </w:rPr>
        <w:t xml:space="preserve">estén haciendo más de una cosa. </w:t>
      </w:r>
    </w:p>
    <w:p w14:paraId="47A8DDDE" w14:textId="2A22C136" w:rsidR="007A1BD9" w:rsidRPr="003D11B9" w:rsidRDefault="003D11B9" w:rsidP="001C5F70">
      <w:pPr>
        <w:spacing w:after="0"/>
        <w:ind w:right="-285"/>
        <w:rPr>
          <w:rFonts w:ascii="Calibri" w:hAnsi="Calibri" w:cs="Calibri"/>
          <w:color w:val="333333"/>
        </w:rPr>
      </w:pPr>
      <w:r>
        <w:rPr>
          <w:rFonts w:ascii="Calibri" w:hAnsi="Calibri" w:cs="Calibri"/>
          <w:bCs/>
          <w:color w:val="111111"/>
        </w:rPr>
        <w:t>5</w:t>
      </w:r>
      <w:r w:rsidR="00624D64" w:rsidRPr="00C741FE">
        <w:rPr>
          <w:rFonts w:ascii="Calibri" w:hAnsi="Calibri" w:cs="Calibri"/>
          <w:b/>
          <w:bCs/>
          <w:color w:val="111111"/>
        </w:rPr>
        <w:t>. No repetir código</w:t>
      </w:r>
      <w:r>
        <w:rPr>
          <w:rFonts w:ascii="Calibri" w:hAnsi="Calibri" w:cs="Calibri"/>
          <w:b/>
          <w:bCs/>
          <w:color w:val="111111"/>
        </w:rPr>
        <w:t xml:space="preserve"> ni dejar código que no se use</w:t>
      </w:r>
      <w:r w:rsidR="00624D64" w:rsidRPr="00C741FE">
        <w:rPr>
          <w:rFonts w:ascii="Calibri" w:hAnsi="Calibri" w:cs="Calibri"/>
          <w:b/>
          <w:bCs/>
          <w:color w:val="111111"/>
        </w:rPr>
        <w:br/>
      </w:r>
      <w:r w:rsidR="00624D64" w:rsidRPr="00C741FE">
        <w:rPr>
          <w:rFonts w:ascii="Calibri" w:hAnsi="Calibri" w:cs="Calibri"/>
          <w:color w:val="333333"/>
        </w:rPr>
        <w:t>Repetir código es una acción bastante peligrosa que nos causará problemas tarde o temprano.</w:t>
      </w:r>
      <w:r w:rsidR="00624D64" w:rsidRPr="00C741FE">
        <w:rPr>
          <w:rFonts w:ascii="Calibri" w:hAnsi="Calibri" w:cs="Calibri"/>
          <w:color w:val="333333"/>
        </w:rPr>
        <w:br/>
      </w:r>
    </w:p>
    <w:sectPr w:rsidR="007A1BD9" w:rsidRPr="003D11B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54CE96" w14:textId="77777777" w:rsidR="007B0E7F" w:rsidRDefault="007B0E7F" w:rsidP="00B37A13">
      <w:pPr>
        <w:spacing w:after="0" w:line="240" w:lineRule="auto"/>
      </w:pPr>
      <w:r>
        <w:separator/>
      </w:r>
    </w:p>
  </w:endnote>
  <w:endnote w:type="continuationSeparator" w:id="0">
    <w:p w14:paraId="3CB42054" w14:textId="77777777" w:rsidR="007B0E7F" w:rsidRDefault="007B0E7F" w:rsidP="00B37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Arial-BoldItalicMT">
    <w:altName w:val="Times New Roman"/>
    <w:panose1 w:val="00000000000000000000"/>
    <w:charset w:val="00"/>
    <w:family w:val="roman"/>
    <w:notTrueType/>
    <w:pitch w:val="default"/>
  </w:font>
  <w:font w:name="ArialNarrow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8697255"/>
      <w:docPartObj>
        <w:docPartGallery w:val="Page Numbers (Bottom of Page)"/>
        <w:docPartUnique/>
      </w:docPartObj>
    </w:sdtPr>
    <w:sdtEndPr/>
    <w:sdtContent>
      <w:p w14:paraId="5C4F2580" w14:textId="77777777" w:rsidR="00657589" w:rsidRDefault="0065758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5F70" w:rsidRPr="001C5F70">
          <w:rPr>
            <w:noProof/>
            <w:lang w:val="es-ES"/>
          </w:rPr>
          <w:t>3</w:t>
        </w:r>
        <w:r>
          <w:fldChar w:fldCharType="end"/>
        </w:r>
      </w:p>
    </w:sdtContent>
  </w:sdt>
  <w:p w14:paraId="635E7AE9" w14:textId="77777777" w:rsidR="00657589" w:rsidRDefault="006575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D835F0" w14:textId="77777777" w:rsidR="007B0E7F" w:rsidRDefault="007B0E7F" w:rsidP="00B37A13">
      <w:pPr>
        <w:spacing w:after="0" w:line="240" w:lineRule="auto"/>
      </w:pPr>
      <w:r>
        <w:separator/>
      </w:r>
    </w:p>
  </w:footnote>
  <w:footnote w:type="continuationSeparator" w:id="0">
    <w:p w14:paraId="16841344" w14:textId="77777777" w:rsidR="007B0E7F" w:rsidRDefault="007B0E7F" w:rsidP="00B37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50030"/>
    <w:multiLevelType w:val="multilevel"/>
    <w:tmpl w:val="E44A66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1025CC0"/>
    <w:multiLevelType w:val="hybridMultilevel"/>
    <w:tmpl w:val="653ABF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C45DD"/>
    <w:multiLevelType w:val="multilevel"/>
    <w:tmpl w:val="DEF62B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68A72414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AAC"/>
    <w:rsid w:val="00002BA2"/>
    <w:rsid w:val="00002E80"/>
    <w:rsid w:val="000518E4"/>
    <w:rsid w:val="000A7F8F"/>
    <w:rsid w:val="000E5A0E"/>
    <w:rsid w:val="00151971"/>
    <w:rsid w:val="001616EB"/>
    <w:rsid w:val="00173A40"/>
    <w:rsid w:val="00177DE7"/>
    <w:rsid w:val="001978A4"/>
    <w:rsid w:val="001C5F70"/>
    <w:rsid w:val="00211655"/>
    <w:rsid w:val="0022645B"/>
    <w:rsid w:val="002264A7"/>
    <w:rsid w:val="00227DE8"/>
    <w:rsid w:val="002A3BAB"/>
    <w:rsid w:val="002D1473"/>
    <w:rsid w:val="002D263C"/>
    <w:rsid w:val="002E4474"/>
    <w:rsid w:val="003126CE"/>
    <w:rsid w:val="003260B8"/>
    <w:rsid w:val="003D11B9"/>
    <w:rsid w:val="00422D4E"/>
    <w:rsid w:val="00443E63"/>
    <w:rsid w:val="004938EA"/>
    <w:rsid w:val="004F65C3"/>
    <w:rsid w:val="00500E2C"/>
    <w:rsid w:val="005368E8"/>
    <w:rsid w:val="00570C40"/>
    <w:rsid w:val="00624D64"/>
    <w:rsid w:val="00642AA8"/>
    <w:rsid w:val="0064662D"/>
    <w:rsid w:val="00657589"/>
    <w:rsid w:val="00683AAC"/>
    <w:rsid w:val="00684C69"/>
    <w:rsid w:val="006A4F72"/>
    <w:rsid w:val="006C47A7"/>
    <w:rsid w:val="006E6854"/>
    <w:rsid w:val="00765A43"/>
    <w:rsid w:val="007A1BD9"/>
    <w:rsid w:val="007B0E7F"/>
    <w:rsid w:val="00811EF6"/>
    <w:rsid w:val="008A334C"/>
    <w:rsid w:val="00902AE3"/>
    <w:rsid w:val="00956FB9"/>
    <w:rsid w:val="009A154B"/>
    <w:rsid w:val="009A15C7"/>
    <w:rsid w:val="009A2738"/>
    <w:rsid w:val="009A32AE"/>
    <w:rsid w:val="009C7FFE"/>
    <w:rsid w:val="009F1F09"/>
    <w:rsid w:val="009F2039"/>
    <w:rsid w:val="00A12A80"/>
    <w:rsid w:val="00A17C30"/>
    <w:rsid w:val="00AA60A7"/>
    <w:rsid w:val="00B37A13"/>
    <w:rsid w:val="00B53774"/>
    <w:rsid w:val="00B7763E"/>
    <w:rsid w:val="00B97029"/>
    <w:rsid w:val="00BD01C1"/>
    <w:rsid w:val="00BD569A"/>
    <w:rsid w:val="00C207A3"/>
    <w:rsid w:val="00C252E0"/>
    <w:rsid w:val="00C32468"/>
    <w:rsid w:val="00C741FE"/>
    <w:rsid w:val="00C81F8E"/>
    <w:rsid w:val="00CC59ED"/>
    <w:rsid w:val="00CC73D6"/>
    <w:rsid w:val="00D30117"/>
    <w:rsid w:val="00DB08E1"/>
    <w:rsid w:val="00DC11CF"/>
    <w:rsid w:val="00DF0EAD"/>
    <w:rsid w:val="00DF1F33"/>
    <w:rsid w:val="00E103A7"/>
    <w:rsid w:val="00E425B0"/>
    <w:rsid w:val="00E62670"/>
    <w:rsid w:val="00E75B83"/>
    <w:rsid w:val="00EE60A4"/>
    <w:rsid w:val="00F42A43"/>
    <w:rsid w:val="00F56FB8"/>
    <w:rsid w:val="00F71D50"/>
    <w:rsid w:val="00FC2264"/>
    <w:rsid w:val="00FC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DF1F33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C207A3"/>
    <w:rPr>
      <w:b/>
      <w:bCs/>
    </w:rPr>
  </w:style>
  <w:style w:type="character" w:customStyle="1" w:styleId="fontstyle01">
    <w:name w:val="fontstyle01"/>
    <w:basedOn w:val="Fuentedeprrafopredeter"/>
    <w:rsid w:val="009F2039"/>
    <w:rPr>
      <w:rFonts w:ascii="OpenSans-Regular" w:hAnsi="OpenSans-Regular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684C69"/>
    <w:pPr>
      <w:ind w:left="720"/>
      <w:contextualSpacing/>
    </w:pPr>
  </w:style>
  <w:style w:type="character" w:customStyle="1" w:styleId="fontstyle21">
    <w:name w:val="fontstyle21"/>
    <w:basedOn w:val="Fuentedeprrafopredeter"/>
    <w:rsid w:val="007A1BD9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37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A13"/>
  </w:style>
  <w:style w:type="paragraph" w:styleId="Piedepgina">
    <w:name w:val="footer"/>
    <w:basedOn w:val="Normal"/>
    <w:link w:val="PiedepginaCar"/>
    <w:uiPriority w:val="99"/>
    <w:unhideWhenUsed/>
    <w:rsid w:val="00B37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A13"/>
  </w:style>
  <w:style w:type="character" w:customStyle="1" w:styleId="fontstyle31">
    <w:name w:val="fontstyle31"/>
    <w:basedOn w:val="Fuentedeprrafopredeter"/>
    <w:rsid w:val="00B37A13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uentedeprrafopredeter"/>
    <w:rsid w:val="00B37A13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Fuentedeprrafopredeter"/>
    <w:rsid w:val="00B37A13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61">
    <w:name w:val="fontstyle61"/>
    <w:basedOn w:val="Fuentedeprrafopredeter"/>
    <w:rsid w:val="00B37A13"/>
    <w:rPr>
      <w:rFonts w:ascii="Arial-BoldItalicMT" w:hAnsi="Arial-BoldItalicMT" w:hint="default"/>
      <w:b/>
      <w:bCs/>
      <w:i/>
      <w:iCs/>
      <w:color w:val="000000"/>
      <w:sz w:val="20"/>
      <w:szCs w:val="20"/>
    </w:rPr>
  </w:style>
  <w:style w:type="character" w:customStyle="1" w:styleId="fontstyle71">
    <w:name w:val="fontstyle71"/>
    <w:basedOn w:val="Fuentedeprrafopredeter"/>
    <w:rsid w:val="00B37A13"/>
    <w:rPr>
      <w:rFonts w:ascii="ArialNarrow-Bold" w:hAnsi="ArialNarrow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Fuentedeprrafopredeter"/>
    <w:rsid w:val="006C47A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DF1F33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C207A3"/>
    <w:rPr>
      <w:b/>
      <w:bCs/>
    </w:rPr>
  </w:style>
  <w:style w:type="character" w:customStyle="1" w:styleId="fontstyle01">
    <w:name w:val="fontstyle01"/>
    <w:basedOn w:val="Fuentedeprrafopredeter"/>
    <w:rsid w:val="009F2039"/>
    <w:rPr>
      <w:rFonts w:ascii="OpenSans-Regular" w:hAnsi="OpenSans-Regular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684C69"/>
    <w:pPr>
      <w:ind w:left="720"/>
      <w:contextualSpacing/>
    </w:pPr>
  </w:style>
  <w:style w:type="character" w:customStyle="1" w:styleId="fontstyle21">
    <w:name w:val="fontstyle21"/>
    <w:basedOn w:val="Fuentedeprrafopredeter"/>
    <w:rsid w:val="007A1BD9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37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A13"/>
  </w:style>
  <w:style w:type="paragraph" w:styleId="Piedepgina">
    <w:name w:val="footer"/>
    <w:basedOn w:val="Normal"/>
    <w:link w:val="PiedepginaCar"/>
    <w:uiPriority w:val="99"/>
    <w:unhideWhenUsed/>
    <w:rsid w:val="00B37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A13"/>
  </w:style>
  <w:style w:type="character" w:customStyle="1" w:styleId="fontstyle31">
    <w:name w:val="fontstyle31"/>
    <w:basedOn w:val="Fuentedeprrafopredeter"/>
    <w:rsid w:val="00B37A13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uentedeprrafopredeter"/>
    <w:rsid w:val="00B37A13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Fuentedeprrafopredeter"/>
    <w:rsid w:val="00B37A13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61">
    <w:name w:val="fontstyle61"/>
    <w:basedOn w:val="Fuentedeprrafopredeter"/>
    <w:rsid w:val="00B37A13"/>
    <w:rPr>
      <w:rFonts w:ascii="Arial-BoldItalicMT" w:hAnsi="Arial-BoldItalicMT" w:hint="default"/>
      <w:b/>
      <w:bCs/>
      <w:i/>
      <w:iCs/>
      <w:color w:val="000000"/>
      <w:sz w:val="20"/>
      <w:szCs w:val="20"/>
    </w:rPr>
  </w:style>
  <w:style w:type="character" w:customStyle="1" w:styleId="fontstyle71">
    <w:name w:val="fontstyle71"/>
    <w:basedOn w:val="Fuentedeprrafopredeter"/>
    <w:rsid w:val="00B37A13"/>
    <w:rPr>
      <w:rFonts w:ascii="ArialNarrow-Bold" w:hAnsi="ArialNarrow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Fuentedeprrafopredeter"/>
    <w:rsid w:val="006C47A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7104</TotalTime>
  <Pages>3</Pages>
  <Words>904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Leonor</dc:creator>
  <cp:lastModifiedBy>Leonor</cp:lastModifiedBy>
  <cp:revision>10</cp:revision>
  <dcterms:created xsi:type="dcterms:W3CDTF">2020-10-28T05:12:00Z</dcterms:created>
  <dcterms:modified xsi:type="dcterms:W3CDTF">2020-11-10T19:03:00Z</dcterms:modified>
</cp:coreProperties>
</file>