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2F" w:rsidRDefault="000734A0" w:rsidP="0002402F">
      <w:pPr>
        <w:pStyle w:val="NormalWeb"/>
        <w:spacing w:after="0"/>
        <w:jc w:val="right"/>
        <w:rPr>
          <w:spacing w:val="-2"/>
        </w:rPr>
      </w:pPr>
      <w:r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  <w:t>Abancay, 01 de Junio</w:t>
      </w:r>
      <w:r w:rsidR="0002402F"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  <w:t xml:space="preserve"> del 2022</w:t>
      </w:r>
    </w:p>
    <w:p w:rsidR="0002402F" w:rsidRDefault="0002402F" w:rsidP="0002402F">
      <w:pPr>
        <w:pStyle w:val="NormalWeb"/>
        <w:spacing w:after="0"/>
        <w:jc w:val="right"/>
        <w:rPr>
          <w:spacing w:val="-2"/>
        </w:rPr>
      </w:pPr>
    </w:p>
    <w:p w:rsidR="0002402F" w:rsidRDefault="000734A0" w:rsidP="0002402F">
      <w:pPr>
        <w:pStyle w:val="NormalWeb"/>
        <w:spacing w:after="0" w:line="276" w:lineRule="auto"/>
        <w:rPr>
          <w:spacing w:val="-2"/>
        </w:rPr>
      </w:pPr>
      <w:r>
        <w:rPr>
          <w:rFonts w:ascii="Tahoma" w:hAnsi="Tahoma" w:cs="Tahoma"/>
          <w:b/>
          <w:bCs/>
          <w:color w:val="000000"/>
          <w:spacing w:val="-2"/>
          <w:sz w:val="22"/>
          <w:szCs w:val="22"/>
          <w:u w:val="single"/>
          <w:shd w:val="clear" w:color="auto" w:fill="FFFFFF"/>
        </w:rPr>
        <w:t>OFICIO Nº 006</w:t>
      </w:r>
      <w:r w:rsidR="0002402F">
        <w:rPr>
          <w:rFonts w:ascii="Tahoma" w:hAnsi="Tahoma" w:cs="Tahoma"/>
          <w:b/>
          <w:bCs/>
          <w:color w:val="000000"/>
          <w:spacing w:val="-2"/>
          <w:sz w:val="22"/>
          <w:szCs w:val="22"/>
          <w:u w:val="single"/>
          <w:shd w:val="clear" w:color="auto" w:fill="FFFFFF"/>
        </w:rPr>
        <w:t>-2022-CCEV-ABANCAY</w:t>
      </w:r>
    </w:p>
    <w:p w:rsidR="0002402F" w:rsidRPr="000036DF" w:rsidRDefault="0002402F" w:rsidP="0002402F">
      <w:pPr>
        <w:jc w:val="both"/>
        <w:rPr>
          <w:rFonts w:ascii="Arial" w:hAnsi="Arial" w:cs="Arial"/>
          <w:b/>
          <w:sz w:val="24"/>
        </w:rPr>
      </w:pPr>
      <w:r w:rsidRPr="000036DF">
        <w:rPr>
          <w:rFonts w:ascii="Arial" w:hAnsi="Arial" w:cs="Arial"/>
          <w:b/>
          <w:sz w:val="24"/>
        </w:rPr>
        <w:t>SEÑOR: DIRECTOR  DE CONCILI</w:t>
      </w:r>
      <w:r>
        <w:rPr>
          <w:rFonts w:ascii="Arial" w:hAnsi="Arial" w:cs="Arial"/>
          <w:b/>
          <w:sz w:val="24"/>
        </w:rPr>
        <w:t>ACIÓ</w:t>
      </w:r>
      <w:r w:rsidRPr="000036DF">
        <w:rPr>
          <w:rFonts w:ascii="Arial" w:hAnsi="Arial" w:cs="Arial"/>
          <w:b/>
          <w:sz w:val="24"/>
        </w:rPr>
        <w:t>N EXTRAJUDICIAL Y MECANISMOS DE SOLUCION DE CONFLICTOS</w:t>
      </w:r>
    </w:p>
    <w:p w:rsidR="0002402F" w:rsidRDefault="0002402F" w:rsidP="0002402F">
      <w:pPr>
        <w:pStyle w:val="NormalWeb"/>
        <w:spacing w:before="0" w:beforeAutospacing="0" w:after="0" w:afterAutospacing="0" w:line="360" w:lineRule="auto"/>
        <w:rPr>
          <w:spacing w:val="-2"/>
        </w:rPr>
      </w:pPr>
      <w:r>
        <w:rPr>
          <w:rFonts w:ascii="Tahoma" w:hAnsi="Tahoma" w:cs="Tahoma"/>
          <w:bCs/>
          <w:color w:val="000000"/>
          <w:spacing w:val="-2"/>
          <w:sz w:val="22"/>
          <w:szCs w:val="22"/>
          <w:shd w:val="clear" w:color="auto" w:fill="FFFFFF"/>
        </w:rPr>
        <w:t xml:space="preserve">Lima </w:t>
      </w:r>
    </w:p>
    <w:p w:rsidR="0002402F" w:rsidRPr="00853107" w:rsidRDefault="0002402F" w:rsidP="0002402F">
      <w:pPr>
        <w:pStyle w:val="NormalWeb"/>
        <w:spacing w:before="0" w:beforeAutospacing="0" w:after="0" w:afterAutospacing="0" w:line="360" w:lineRule="auto"/>
        <w:rPr>
          <w:spacing w:val="-2"/>
        </w:rPr>
      </w:pPr>
      <w:r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>Ciudad.-</w:t>
      </w:r>
    </w:p>
    <w:p w:rsidR="0002402F" w:rsidRDefault="0002402F" w:rsidP="0002402F">
      <w:pPr>
        <w:pStyle w:val="NormalWeb"/>
        <w:spacing w:after="0" w:afterAutospacing="0" w:line="276" w:lineRule="auto"/>
        <w:ind w:left="3544"/>
        <w:jc w:val="both"/>
      </w:pPr>
      <w:r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>ASUNTO: Remito Acta</w:t>
      </w:r>
      <w:r w:rsidR="005F085E"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>s de</w:t>
      </w:r>
      <w:r w:rsidR="000734A0"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 xml:space="preserve"> Conciliación N° 17</w:t>
      </w:r>
      <w:r w:rsidR="002C1E39"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>-2022</w:t>
      </w:r>
      <w:r w:rsidR="000734A0"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>,</w:t>
      </w:r>
      <w:r w:rsidR="000734A0" w:rsidRPr="000734A0"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 xml:space="preserve"> </w:t>
      </w:r>
      <w:r w:rsidR="000734A0"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 xml:space="preserve"> N° 18-2022 y </w:t>
      </w:r>
      <w:r w:rsidR="000734A0" w:rsidRPr="000734A0"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 xml:space="preserve"> </w:t>
      </w:r>
      <w:r w:rsidR="000734A0"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>N° 19-2022</w:t>
      </w:r>
      <w:r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>.</w:t>
      </w:r>
    </w:p>
    <w:p w:rsidR="0002402F" w:rsidRPr="001338AC" w:rsidRDefault="0002402F" w:rsidP="0002402F">
      <w:pPr>
        <w:pStyle w:val="NormalWeb"/>
        <w:spacing w:before="0" w:beforeAutospacing="0" w:after="0"/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  <w:t>________________________________________________________________________</w:t>
      </w:r>
    </w:p>
    <w:p w:rsidR="0002402F" w:rsidRDefault="0002402F" w:rsidP="0002402F">
      <w:pPr>
        <w:pStyle w:val="NormalWeb"/>
        <w:spacing w:before="0" w:beforeAutospacing="0" w:after="0" w:line="360" w:lineRule="auto"/>
        <w:ind w:firstLine="3544"/>
        <w:jc w:val="both"/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</w:pPr>
      <w:r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  <w:t>Tengo el agrado de dirigirme a Usted, a fin de saludarlo cordialmente y  en cumplimiento del Art.56 Inciso 52, del DECRETO SUPREMO N° 008-2021-JUS, que modifica el reglamento de la Ley 26872,  Ley de Conciliación. Remito</w:t>
      </w:r>
      <w:r w:rsidR="000734A0"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  <w:t xml:space="preserve"> acta de Conciliación N° 17</w:t>
      </w:r>
      <w:r w:rsidR="002C1E39"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  <w:t>-2022,</w:t>
      </w:r>
      <w:r w:rsidR="000734A0"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  <w:t xml:space="preserve"> acta de Conciliación N° 18-2022 y acta de Conciliación N° 19-2022, </w:t>
      </w:r>
      <w:r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  <w:t xml:space="preserve"> con acuerdo total.</w:t>
      </w:r>
    </w:p>
    <w:p w:rsidR="0002402F" w:rsidRPr="00BB0785" w:rsidRDefault="0002402F" w:rsidP="0002402F">
      <w:pPr>
        <w:pStyle w:val="NormalWeb"/>
        <w:spacing w:before="0" w:beforeAutospacing="0" w:after="0" w:line="360" w:lineRule="auto"/>
        <w:ind w:firstLine="3544"/>
        <w:jc w:val="both"/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</w:pPr>
    </w:p>
    <w:p w:rsidR="0002402F" w:rsidRDefault="0002402F" w:rsidP="0002402F">
      <w:pPr>
        <w:pStyle w:val="NormalWeb"/>
        <w:spacing w:after="0" w:line="360" w:lineRule="auto"/>
        <w:ind w:firstLine="3544"/>
        <w:jc w:val="both"/>
        <w:rPr>
          <w:spacing w:val="-2"/>
        </w:rPr>
      </w:pPr>
      <w:r>
        <w:rPr>
          <w:rFonts w:ascii="Tahoma" w:hAnsi="Tahoma" w:cs="Tahoma"/>
          <w:color w:val="000000"/>
          <w:spacing w:val="-2"/>
          <w:sz w:val="22"/>
          <w:szCs w:val="22"/>
          <w:shd w:val="clear" w:color="auto" w:fill="FFFFFF"/>
        </w:rPr>
        <w:t>Sin otro particular, aprovecho la oportunidad para expresarle las muestras de mi mayor consideración.</w:t>
      </w:r>
    </w:p>
    <w:p w:rsidR="0002402F" w:rsidRDefault="0002402F" w:rsidP="0002402F">
      <w:pPr>
        <w:pStyle w:val="NormalWeb"/>
        <w:shd w:val="clear" w:color="auto" w:fill="FFFFFF"/>
        <w:spacing w:after="0" w:line="276" w:lineRule="auto"/>
        <w:jc w:val="both"/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</w:pPr>
    </w:p>
    <w:p w:rsidR="0002402F" w:rsidRDefault="0002402F" w:rsidP="0002402F">
      <w:pPr>
        <w:pStyle w:val="NormalWeb"/>
        <w:shd w:val="clear" w:color="auto" w:fill="FFFFFF"/>
        <w:spacing w:after="0" w:line="276" w:lineRule="auto"/>
        <w:jc w:val="center"/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</w:pPr>
      <w:r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  <w:t>ATENTAMENTE</w:t>
      </w:r>
    </w:p>
    <w:p w:rsidR="0002402F" w:rsidRDefault="0002402F" w:rsidP="0002402F">
      <w:pPr>
        <w:pStyle w:val="NormalWeb"/>
        <w:shd w:val="clear" w:color="auto" w:fill="FFFFFF"/>
        <w:spacing w:after="0" w:line="276" w:lineRule="auto"/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</w:pPr>
    </w:p>
    <w:p w:rsidR="0002402F" w:rsidRDefault="0002402F" w:rsidP="0002402F">
      <w:pPr>
        <w:pStyle w:val="NormalWeb"/>
        <w:shd w:val="clear" w:color="auto" w:fill="FFFFFF"/>
        <w:spacing w:after="0" w:line="276" w:lineRule="auto"/>
        <w:jc w:val="center"/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</w:pPr>
      <w:r>
        <w:rPr>
          <w:rFonts w:ascii="Tahoma" w:hAnsi="Tahoma" w:cs="Tahoma"/>
          <w:b/>
          <w:bCs/>
          <w:noProof/>
          <w:color w:val="000000"/>
          <w:spacing w:val="-2"/>
          <w:sz w:val="22"/>
          <w:szCs w:val="22"/>
          <w:shd w:val="clear" w:color="auto" w:fill="FFFFFF"/>
        </w:rPr>
        <w:drawing>
          <wp:inline distT="0" distB="0" distL="0" distR="0">
            <wp:extent cx="1668145" cy="723265"/>
            <wp:effectExtent l="19050" t="0" r="8255" b="0"/>
            <wp:docPr id="1" name="Imagen 2" descr="C:\Users\Max\Pictures\2021-07-19 sello y f max\firma y s 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Pictures\2021-07-19 sello y f max\firma y s ma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02F" w:rsidRDefault="0002402F" w:rsidP="0002402F">
      <w:pPr>
        <w:pStyle w:val="NormalWeb"/>
        <w:shd w:val="clear" w:color="auto" w:fill="FFFFFF"/>
        <w:spacing w:after="0" w:line="276" w:lineRule="auto"/>
        <w:jc w:val="center"/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</w:pPr>
    </w:p>
    <w:p w:rsidR="00D35DC0" w:rsidRDefault="00D35DC0" w:rsidP="005F085E">
      <w:pPr>
        <w:pStyle w:val="NormalWeb"/>
        <w:shd w:val="clear" w:color="auto" w:fill="FFFFFF"/>
        <w:spacing w:after="0" w:line="276" w:lineRule="auto"/>
        <w:rPr>
          <w:rFonts w:ascii="Tahoma" w:hAnsi="Tahoma" w:cs="Tahoma"/>
          <w:b/>
          <w:bCs/>
          <w:color w:val="000000"/>
          <w:spacing w:val="-2"/>
          <w:sz w:val="22"/>
          <w:szCs w:val="22"/>
          <w:shd w:val="clear" w:color="auto" w:fill="FFFFFF"/>
        </w:rPr>
      </w:pPr>
    </w:p>
    <w:sectPr w:rsidR="00D35DC0" w:rsidSect="00255C75">
      <w:headerReference w:type="default" r:id="rId8"/>
      <w:pgSz w:w="11906" w:h="16838"/>
      <w:pgMar w:top="1280" w:right="1701" w:bottom="1417" w:left="1701" w:header="28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E4C" w:rsidRDefault="00DA5E4C" w:rsidP="00503FE5">
      <w:pPr>
        <w:spacing w:after="0" w:line="240" w:lineRule="auto"/>
      </w:pPr>
      <w:r>
        <w:separator/>
      </w:r>
    </w:p>
  </w:endnote>
  <w:endnote w:type="continuationSeparator" w:id="0">
    <w:p w:rsidR="00DA5E4C" w:rsidRDefault="00DA5E4C" w:rsidP="00503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E4C" w:rsidRDefault="00DA5E4C" w:rsidP="00503FE5">
      <w:pPr>
        <w:spacing w:after="0" w:line="240" w:lineRule="auto"/>
      </w:pPr>
      <w:r>
        <w:separator/>
      </w:r>
    </w:p>
  </w:footnote>
  <w:footnote w:type="continuationSeparator" w:id="0">
    <w:p w:rsidR="00DA5E4C" w:rsidRDefault="00DA5E4C" w:rsidP="00503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6C7" w:rsidRDefault="009F2B73" w:rsidP="007A46C7">
    <w:pPr>
      <w:pStyle w:val="Encabezado"/>
      <w:jc w:val="center"/>
      <w:rPr>
        <w:rFonts w:ascii="Bodoni MT" w:hAnsi="Bodoni MT"/>
        <w:b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41pt;height:50.65pt;mso-position-horizontal-relative:text;mso-position-vertical-relative:text;mso-width-relative:page;mso-height-relative:page" fillcolor="white [3212]" strokecolor="#4472c4 [3208]" strokeweight="1.75pt">
          <v:fill opacity="64881f"/>
          <v:shadow on="t" color="#900"/>
          <v:textpath style="font-family:&quot;Impact&quot;;font-size:20pt;v-text-kern:t" trim="t" fitpath="t" string="CENTRO  DE  CONCILIACION   EXTRAJUDICIAL&#10;“ESPERANZA VIVA”"/>
        </v:shape>
      </w:pict>
    </w:r>
    <w:r w:rsidR="007A46C7" w:rsidRPr="007A46C7">
      <w:rPr>
        <w:rFonts w:ascii="Bodoni MT" w:hAnsi="Bodoni MT"/>
        <w:b/>
      </w:rPr>
      <w:t xml:space="preserve"> </w:t>
    </w:r>
  </w:p>
  <w:p w:rsidR="007A46C7" w:rsidRPr="0035193A" w:rsidRDefault="007A46C7" w:rsidP="007A46C7">
    <w:pPr>
      <w:pStyle w:val="Encabezado"/>
      <w:jc w:val="center"/>
      <w:rPr>
        <w:rFonts w:ascii="Bodoni MT" w:hAnsi="Bodoni MT"/>
        <w:b/>
      </w:rPr>
    </w:pPr>
    <w:r w:rsidRPr="0035193A">
      <w:rPr>
        <w:rFonts w:ascii="Bodoni MT" w:hAnsi="Bodoni MT"/>
        <w:b/>
      </w:rPr>
      <w:t>Autorizado por el Ministerio de Justicia R. D. Nº 1476-2018-JUS/DGDPAJ-DCMA</w:t>
    </w:r>
  </w:p>
  <w:p w:rsidR="007A46C7" w:rsidRPr="0035193A" w:rsidRDefault="00255C75" w:rsidP="007A46C7">
    <w:pPr>
      <w:pStyle w:val="Encabezado"/>
      <w:jc w:val="center"/>
      <w:rPr>
        <w:rFonts w:ascii="Bodoni MT" w:hAnsi="Bodoni MT"/>
        <w:b/>
      </w:rPr>
    </w:pPr>
    <w:r>
      <w:rPr>
        <w:rFonts w:ascii="Bodoni MT" w:hAnsi="Bodoni MT"/>
        <w:b/>
      </w:rPr>
      <w:t>Av. Díaz Bá</w:t>
    </w:r>
    <w:r w:rsidR="007A46C7" w:rsidRPr="0035193A">
      <w:rPr>
        <w:rFonts w:ascii="Bodoni MT" w:hAnsi="Bodoni MT"/>
        <w:b/>
      </w:rPr>
      <w:t>rcenas Nº 950 - 2do Piso</w:t>
    </w:r>
    <w:r w:rsidR="007A46C7">
      <w:rPr>
        <w:rFonts w:ascii="Bodoni MT" w:hAnsi="Bodoni MT"/>
        <w:b/>
      </w:rPr>
      <w:t xml:space="preserve"> - </w:t>
    </w:r>
    <w:r w:rsidR="007A46C7" w:rsidRPr="0035193A">
      <w:rPr>
        <w:rFonts w:ascii="Bodoni MT" w:hAnsi="Bodoni MT"/>
        <w:b/>
      </w:rPr>
      <w:t>Abancay</w:t>
    </w:r>
    <w:r>
      <w:rPr>
        <w:rFonts w:ascii="Bodoni MT" w:hAnsi="Bodoni MT"/>
        <w:b/>
      </w:rPr>
      <w:t>-Apurí</w:t>
    </w:r>
    <w:r w:rsidR="007A46C7">
      <w:rPr>
        <w:rFonts w:ascii="Bodoni MT" w:hAnsi="Bodoni MT"/>
        <w:b/>
      </w:rPr>
      <w:t>mac</w:t>
    </w:r>
    <w:r w:rsidR="007A46C7" w:rsidRPr="0035193A">
      <w:rPr>
        <w:rFonts w:ascii="Bodoni MT" w:hAnsi="Bodoni MT"/>
        <w:b/>
      </w:rPr>
      <w:t xml:space="preserve"> - Cel</w:t>
    </w:r>
    <w:r w:rsidR="007A46C7">
      <w:rPr>
        <w:rFonts w:ascii="Bodoni MT" w:hAnsi="Bodoni MT"/>
        <w:b/>
      </w:rPr>
      <w:t>: 923017144</w:t>
    </w:r>
  </w:p>
  <w:p w:rsidR="007A46C7" w:rsidRPr="0035193A" w:rsidRDefault="007A46C7" w:rsidP="007A46C7">
    <w:pPr>
      <w:pStyle w:val="Encabezado"/>
      <w:jc w:val="center"/>
      <w:rPr>
        <w:b/>
        <w:color w:val="00B0F0"/>
        <w:lang w:val="es-ES"/>
      </w:rPr>
    </w:pPr>
    <w:r w:rsidRPr="0035193A">
      <w:rPr>
        <w:rFonts w:ascii="Bodoni MT" w:hAnsi="Bodoni MT"/>
        <w:b/>
      </w:rPr>
      <w:t>Correo electronico: conciliaesperanzaviva@gmail.com</w:t>
    </w:r>
  </w:p>
  <w:p w:rsidR="000846A9" w:rsidRPr="00671616" w:rsidRDefault="009F2B73" w:rsidP="00671616">
    <w:pPr>
      <w:pStyle w:val="Encabezado"/>
      <w:rPr>
        <w:sz w:val="18"/>
        <w:lang w:val="es-ES"/>
      </w:rPr>
    </w:pPr>
    <w:r>
      <w:rPr>
        <w:sz w:val="18"/>
        <w:lang w:eastAsia="es-PE"/>
      </w:rPr>
      <w:pict>
        <v:line id="Conector recto 2" o:spid="_x0000_s4098" style="position:absolute;z-index:251661312;visibility:visible;mso-width-relative:margin" from="3.75pt,3.2pt" to="414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" strokecolor="black [3213]" strokeweight="1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70838"/>
    <w:multiLevelType w:val="hybridMultilevel"/>
    <w:tmpl w:val="E8F82B8A"/>
    <w:lvl w:ilvl="0" w:tplc="280A0017">
      <w:start w:val="1"/>
      <w:numFmt w:val="lowerLetter"/>
      <w:lvlText w:val="%1)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6603C4A"/>
    <w:multiLevelType w:val="hybridMultilevel"/>
    <w:tmpl w:val="9EB2B298"/>
    <w:lvl w:ilvl="0" w:tplc="BB0429A2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4624" w:hanging="360"/>
      </w:pPr>
    </w:lvl>
    <w:lvl w:ilvl="2" w:tplc="280A001B" w:tentative="1">
      <w:start w:val="1"/>
      <w:numFmt w:val="lowerRoman"/>
      <w:lvlText w:val="%3."/>
      <w:lvlJc w:val="right"/>
      <w:pPr>
        <w:ind w:left="5344" w:hanging="180"/>
      </w:pPr>
    </w:lvl>
    <w:lvl w:ilvl="3" w:tplc="280A000F" w:tentative="1">
      <w:start w:val="1"/>
      <w:numFmt w:val="decimal"/>
      <w:lvlText w:val="%4."/>
      <w:lvlJc w:val="left"/>
      <w:pPr>
        <w:ind w:left="6064" w:hanging="360"/>
      </w:pPr>
    </w:lvl>
    <w:lvl w:ilvl="4" w:tplc="280A0019" w:tentative="1">
      <w:start w:val="1"/>
      <w:numFmt w:val="lowerLetter"/>
      <w:lvlText w:val="%5."/>
      <w:lvlJc w:val="left"/>
      <w:pPr>
        <w:ind w:left="6784" w:hanging="360"/>
      </w:pPr>
    </w:lvl>
    <w:lvl w:ilvl="5" w:tplc="280A001B" w:tentative="1">
      <w:start w:val="1"/>
      <w:numFmt w:val="lowerRoman"/>
      <w:lvlText w:val="%6."/>
      <w:lvlJc w:val="right"/>
      <w:pPr>
        <w:ind w:left="7504" w:hanging="180"/>
      </w:pPr>
    </w:lvl>
    <w:lvl w:ilvl="6" w:tplc="280A000F" w:tentative="1">
      <w:start w:val="1"/>
      <w:numFmt w:val="decimal"/>
      <w:lvlText w:val="%7."/>
      <w:lvlJc w:val="left"/>
      <w:pPr>
        <w:ind w:left="8224" w:hanging="360"/>
      </w:pPr>
    </w:lvl>
    <w:lvl w:ilvl="7" w:tplc="280A0019" w:tentative="1">
      <w:start w:val="1"/>
      <w:numFmt w:val="lowerLetter"/>
      <w:lvlText w:val="%8."/>
      <w:lvlJc w:val="left"/>
      <w:pPr>
        <w:ind w:left="8944" w:hanging="360"/>
      </w:pPr>
    </w:lvl>
    <w:lvl w:ilvl="8" w:tplc="280A001B" w:tentative="1">
      <w:start w:val="1"/>
      <w:numFmt w:val="lowerRoman"/>
      <w:lvlText w:val="%9."/>
      <w:lvlJc w:val="right"/>
      <w:pPr>
        <w:ind w:left="9664" w:hanging="180"/>
      </w:pPr>
    </w:lvl>
  </w:abstractNum>
  <w:abstractNum w:abstractNumId="2">
    <w:nsid w:val="3AAC139C"/>
    <w:multiLevelType w:val="hybridMultilevel"/>
    <w:tmpl w:val="FB92AB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814C1"/>
    <w:multiLevelType w:val="hybridMultilevel"/>
    <w:tmpl w:val="0862D1F4"/>
    <w:lvl w:ilvl="0" w:tplc="A8706C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917F2"/>
    <w:multiLevelType w:val="hybridMultilevel"/>
    <w:tmpl w:val="FB92AB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1126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03FE5"/>
    <w:rsid w:val="0000282E"/>
    <w:rsid w:val="000036DF"/>
    <w:rsid w:val="0002402F"/>
    <w:rsid w:val="00045905"/>
    <w:rsid w:val="00057C03"/>
    <w:rsid w:val="00067506"/>
    <w:rsid w:val="000734A0"/>
    <w:rsid w:val="00076EC8"/>
    <w:rsid w:val="000846A9"/>
    <w:rsid w:val="00093FDC"/>
    <w:rsid w:val="000A21D8"/>
    <w:rsid w:val="000B0C4D"/>
    <w:rsid w:val="000C3F69"/>
    <w:rsid w:val="000C74CA"/>
    <w:rsid w:val="000E3A80"/>
    <w:rsid w:val="000E621D"/>
    <w:rsid w:val="000F0DDF"/>
    <w:rsid w:val="00100678"/>
    <w:rsid w:val="00103564"/>
    <w:rsid w:val="0011020E"/>
    <w:rsid w:val="00121C5E"/>
    <w:rsid w:val="001263A8"/>
    <w:rsid w:val="00134A4E"/>
    <w:rsid w:val="00140D65"/>
    <w:rsid w:val="00145982"/>
    <w:rsid w:val="001722F7"/>
    <w:rsid w:val="001726B5"/>
    <w:rsid w:val="0018067A"/>
    <w:rsid w:val="00181689"/>
    <w:rsid w:val="00186D1A"/>
    <w:rsid w:val="001B2409"/>
    <w:rsid w:val="001C10D9"/>
    <w:rsid w:val="001C5443"/>
    <w:rsid w:val="001C7ED8"/>
    <w:rsid w:val="001E1094"/>
    <w:rsid w:val="00211B93"/>
    <w:rsid w:val="00214044"/>
    <w:rsid w:val="002158AB"/>
    <w:rsid w:val="00216878"/>
    <w:rsid w:val="00246CE9"/>
    <w:rsid w:val="00251E46"/>
    <w:rsid w:val="00255C75"/>
    <w:rsid w:val="002676FF"/>
    <w:rsid w:val="0027292E"/>
    <w:rsid w:val="0028793D"/>
    <w:rsid w:val="00292081"/>
    <w:rsid w:val="00293EA2"/>
    <w:rsid w:val="002A01F2"/>
    <w:rsid w:val="002A614C"/>
    <w:rsid w:val="002B642C"/>
    <w:rsid w:val="002C1E39"/>
    <w:rsid w:val="002C4DAD"/>
    <w:rsid w:val="002D1C5A"/>
    <w:rsid w:val="002E2B1B"/>
    <w:rsid w:val="002E5B0A"/>
    <w:rsid w:val="002E6234"/>
    <w:rsid w:val="002E77D1"/>
    <w:rsid w:val="003054DA"/>
    <w:rsid w:val="00315DA0"/>
    <w:rsid w:val="00321428"/>
    <w:rsid w:val="003228F4"/>
    <w:rsid w:val="003343C2"/>
    <w:rsid w:val="00357E91"/>
    <w:rsid w:val="003707B0"/>
    <w:rsid w:val="003831B5"/>
    <w:rsid w:val="00383F9F"/>
    <w:rsid w:val="00386D5A"/>
    <w:rsid w:val="003A4847"/>
    <w:rsid w:val="003B42EC"/>
    <w:rsid w:val="003B5FC2"/>
    <w:rsid w:val="003D0F9E"/>
    <w:rsid w:val="00411A28"/>
    <w:rsid w:val="00426350"/>
    <w:rsid w:val="0042762F"/>
    <w:rsid w:val="0043678D"/>
    <w:rsid w:val="0043685A"/>
    <w:rsid w:val="00491295"/>
    <w:rsid w:val="00492D34"/>
    <w:rsid w:val="00493C75"/>
    <w:rsid w:val="00495B4B"/>
    <w:rsid w:val="004A016D"/>
    <w:rsid w:val="004C6A90"/>
    <w:rsid w:val="004D127B"/>
    <w:rsid w:val="004D665D"/>
    <w:rsid w:val="004F2FB2"/>
    <w:rsid w:val="00503FE5"/>
    <w:rsid w:val="00523F56"/>
    <w:rsid w:val="0055456E"/>
    <w:rsid w:val="00557E4D"/>
    <w:rsid w:val="00564981"/>
    <w:rsid w:val="005712F9"/>
    <w:rsid w:val="005A606A"/>
    <w:rsid w:val="005C4AE3"/>
    <w:rsid w:val="005C72A7"/>
    <w:rsid w:val="005F085E"/>
    <w:rsid w:val="005F3EA2"/>
    <w:rsid w:val="005F5109"/>
    <w:rsid w:val="006067BC"/>
    <w:rsid w:val="00612BCF"/>
    <w:rsid w:val="00612FA1"/>
    <w:rsid w:val="00643EFD"/>
    <w:rsid w:val="00650775"/>
    <w:rsid w:val="00667121"/>
    <w:rsid w:val="00671616"/>
    <w:rsid w:val="00676E77"/>
    <w:rsid w:val="006D760E"/>
    <w:rsid w:val="006F7C8A"/>
    <w:rsid w:val="0071069F"/>
    <w:rsid w:val="00710EA3"/>
    <w:rsid w:val="00714ED9"/>
    <w:rsid w:val="00723273"/>
    <w:rsid w:val="00725700"/>
    <w:rsid w:val="0073191D"/>
    <w:rsid w:val="0075274F"/>
    <w:rsid w:val="007547A4"/>
    <w:rsid w:val="0075647A"/>
    <w:rsid w:val="00766A67"/>
    <w:rsid w:val="00771546"/>
    <w:rsid w:val="007824F9"/>
    <w:rsid w:val="00787725"/>
    <w:rsid w:val="007A4477"/>
    <w:rsid w:val="007A46C7"/>
    <w:rsid w:val="007C0392"/>
    <w:rsid w:val="007C3B75"/>
    <w:rsid w:val="007F0E1D"/>
    <w:rsid w:val="007F166F"/>
    <w:rsid w:val="007F3879"/>
    <w:rsid w:val="007F5300"/>
    <w:rsid w:val="007F55DB"/>
    <w:rsid w:val="00810197"/>
    <w:rsid w:val="00812C07"/>
    <w:rsid w:val="008173A6"/>
    <w:rsid w:val="00831603"/>
    <w:rsid w:val="00837198"/>
    <w:rsid w:val="00844B50"/>
    <w:rsid w:val="00867FF6"/>
    <w:rsid w:val="00884189"/>
    <w:rsid w:val="00886192"/>
    <w:rsid w:val="00887F80"/>
    <w:rsid w:val="008963C4"/>
    <w:rsid w:val="008A7F8A"/>
    <w:rsid w:val="008C2FF7"/>
    <w:rsid w:val="008D06EB"/>
    <w:rsid w:val="008E3C50"/>
    <w:rsid w:val="008F1143"/>
    <w:rsid w:val="009264D2"/>
    <w:rsid w:val="00945BA4"/>
    <w:rsid w:val="00967AEA"/>
    <w:rsid w:val="00970ED3"/>
    <w:rsid w:val="00983EAF"/>
    <w:rsid w:val="0098574F"/>
    <w:rsid w:val="009866CC"/>
    <w:rsid w:val="009B1968"/>
    <w:rsid w:val="009B510B"/>
    <w:rsid w:val="009B7A2C"/>
    <w:rsid w:val="009C057B"/>
    <w:rsid w:val="009C7CC3"/>
    <w:rsid w:val="009D3884"/>
    <w:rsid w:val="009D6683"/>
    <w:rsid w:val="009F0A32"/>
    <w:rsid w:val="009F2B73"/>
    <w:rsid w:val="009F3307"/>
    <w:rsid w:val="00A07D69"/>
    <w:rsid w:val="00A135A1"/>
    <w:rsid w:val="00A16281"/>
    <w:rsid w:val="00A25CB5"/>
    <w:rsid w:val="00A30270"/>
    <w:rsid w:val="00A32EC4"/>
    <w:rsid w:val="00A343E9"/>
    <w:rsid w:val="00A34592"/>
    <w:rsid w:val="00A431E3"/>
    <w:rsid w:val="00A50221"/>
    <w:rsid w:val="00A50991"/>
    <w:rsid w:val="00A64942"/>
    <w:rsid w:val="00A809C9"/>
    <w:rsid w:val="00A9192D"/>
    <w:rsid w:val="00AB3FE7"/>
    <w:rsid w:val="00AC256D"/>
    <w:rsid w:val="00AE6958"/>
    <w:rsid w:val="00B04897"/>
    <w:rsid w:val="00B1237D"/>
    <w:rsid w:val="00B26AD2"/>
    <w:rsid w:val="00B30FC2"/>
    <w:rsid w:val="00B35303"/>
    <w:rsid w:val="00B54E4D"/>
    <w:rsid w:val="00B627FB"/>
    <w:rsid w:val="00B74E6B"/>
    <w:rsid w:val="00BA393F"/>
    <w:rsid w:val="00BA3A21"/>
    <w:rsid w:val="00BA5337"/>
    <w:rsid w:val="00BA585B"/>
    <w:rsid w:val="00BB22B0"/>
    <w:rsid w:val="00BB3DC0"/>
    <w:rsid w:val="00BB7E6E"/>
    <w:rsid w:val="00BC3718"/>
    <w:rsid w:val="00C026F2"/>
    <w:rsid w:val="00C053D2"/>
    <w:rsid w:val="00C05BC7"/>
    <w:rsid w:val="00C15705"/>
    <w:rsid w:val="00C204A9"/>
    <w:rsid w:val="00C23565"/>
    <w:rsid w:val="00C253F5"/>
    <w:rsid w:val="00C26663"/>
    <w:rsid w:val="00C32167"/>
    <w:rsid w:val="00C355A1"/>
    <w:rsid w:val="00C35B2D"/>
    <w:rsid w:val="00C41B59"/>
    <w:rsid w:val="00C61EC1"/>
    <w:rsid w:val="00C63721"/>
    <w:rsid w:val="00C65FA7"/>
    <w:rsid w:val="00C72315"/>
    <w:rsid w:val="00C72E98"/>
    <w:rsid w:val="00C756D3"/>
    <w:rsid w:val="00C7574A"/>
    <w:rsid w:val="00C84EBC"/>
    <w:rsid w:val="00C9726E"/>
    <w:rsid w:val="00CA059D"/>
    <w:rsid w:val="00CD39F0"/>
    <w:rsid w:val="00CD6C31"/>
    <w:rsid w:val="00CE1AD3"/>
    <w:rsid w:val="00CE33CF"/>
    <w:rsid w:val="00CE4C90"/>
    <w:rsid w:val="00CF5550"/>
    <w:rsid w:val="00D11895"/>
    <w:rsid w:val="00D15AF7"/>
    <w:rsid w:val="00D2327D"/>
    <w:rsid w:val="00D25F9B"/>
    <w:rsid w:val="00D31111"/>
    <w:rsid w:val="00D34486"/>
    <w:rsid w:val="00D35DC0"/>
    <w:rsid w:val="00D414C4"/>
    <w:rsid w:val="00D43522"/>
    <w:rsid w:val="00D43BC4"/>
    <w:rsid w:val="00D44BC6"/>
    <w:rsid w:val="00D5440F"/>
    <w:rsid w:val="00D75440"/>
    <w:rsid w:val="00D76C8B"/>
    <w:rsid w:val="00D96B90"/>
    <w:rsid w:val="00DA5E4C"/>
    <w:rsid w:val="00DB1C9A"/>
    <w:rsid w:val="00DC19D3"/>
    <w:rsid w:val="00DD238F"/>
    <w:rsid w:val="00DD4C6C"/>
    <w:rsid w:val="00DE33CB"/>
    <w:rsid w:val="00DF4831"/>
    <w:rsid w:val="00DF548F"/>
    <w:rsid w:val="00DF5D36"/>
    <w:rsid w:val="00E0748A"/>
    <w:rsid w:val="00E16F05"/>
    <w:rsid w:val="00E23175"/>
    <w:rsid w:val="00E24415"/>
    <w:rsid w:val="00E24A6D"/>
    <w:rsid w:val="00E3040E"/>
    <w:rsid w:val="00E5324B"/>
    <w:rsid w:val="00E617D2"/>
    <w:rsid w:val="00E6307E"/>
    <w:rsid w:val="00E70458"/>
    <w:rsid w:val="00E77F81"/>
    <w:rsid w:val="00E84FE5"/>
    <w:rsid w:val="00E86E91"/>
    <w:rsid w:val="00E93EE3"/>
    <w:rsid w:val="00EB3DCE"/>
    <w:rsid w:val="00EB5E48"/>
    <w:rsid w:val="00EB63D4"/>
    <w:rsid w:val="00ED1925"/>
    <w:rsid w:val="00EF1F6B"/>
    <w:rsid w:val="00F141CA"/>
    <w:rsid w:val="00F1455D"/>
    <w:rsid w:val="00F339E5"/>
    <w:rsid w:val="00F427D3"/>
    <w:rsid w:val="00F5192C"/>
    <w:rsid w:val="00F54BA8"/>
    <w:rsid w:val="00FD2B99"/>
    <w:rsid w:val="00FD7206"/>
    <w:rsid w:val="00FE661C"/>
    <w:rsid w:val="00FF5A12"/>
    <w:rsid w:val="00FF5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F7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FE5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03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FE5"/>
    <w:rPr>
      <w:noProof/>
    </w:rPr>
  </w:style>
  <w:style w:type="paragraph" w:styleId="Sinespaciado">
    <w:name w:val="No Spacing"/>
    <w:uiPriority w:val="1"/>
    <w:qFormat/>
    <w:rsid w:val="0055456E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D43BC4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noProof w:val="0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D760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427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2F9"/>
    <w:rPr>
      <w:rFonts w:ascii="Tahoma" w:hAnsi="Tahoma" w:cs="Tahoma"/>
      <w:noProof/>
      <w:sz w:val="16"/>
      <w:szCs w:val="16"/>
    </w:rPr>
  </w:style>
  <w:style w:type="table" w:styleId="Tablaconcuadrcula">
    <w:name w:val="Table Grid"/>
    <w:basedOn w:val="Tablanormal"/>
    <w:uiPriority w:val="59"/>
    <w:rsid w:val="003A4847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3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Max</cp:lastModifiedBy>
  <cp:revision>63</cp:revision>
  <cp:lastPrinted>2021-07-30T23:44:00Z</cp:lastPrinted>
  <dcterms:created xsi:type="dcterms:W3CDTF">2019-06-20T14:21:00Z</dcterms:created>
  <dcterms:modified xsi:type="dcterms:W3CDTF">2022-06-01T22:32:00Z</dcterms:modified>
</cp:coreProperties>
</file>