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6738" w14:textId="7D66EA52" w:rsidR="00AA0F5F" w:rsidRDefault="00AA0F5F" w:rsidP="00AA0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План: 3ч. Факт:2ч. 40мин.</w:t>
      </w:r>
    </w:p>
    <w:p w14:paraId="12D8CA23" w14:textId="5716BFE4" w:rsidR="003717AF" w:rsidRDefault="004A785E" w:rsidP="004A78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 Классы эквивалентности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2363"/>
        <w:gridCol w:w="2363"/>
        <w:gridCol w:w="2363"/>
      </w:tblGrid>
      <w:tr w:rsidR="00B27438" w14:paraId="6A9C97BA" w14:textId="77777777" w:rsidTr="00B27438">
        <w:tc>
          <w:tcPr>
            <w:tcW w:w="1842" w:type="dxa"/>
            <w:shd w:val="clear" w:color="auto" w:fill="A8D08D" w:themeFill="accent6" w:themeFillTint="99"/>
          </w:tcPr>
          <w:p w14:paraId="0B2FEACC" w14:textId="2C34234A" w:rsidR="00B27438" w:rsidRPr="00B27438" w:rsidRDefault="00B27438" w:rsidP="008254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4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Эквивалентные классы</w:t>
            </w:r>
          </w:p>
        </w:tc>
        <w:tc>
          <w:tcPr>
            <w:tcW w:w="2501" w:type="dxa"/>
            <w:shd w:val="clear" w:color="auto" w:fill="A8D08D" w:themeFill="accent6" w:themeFillTint="99"/>
          </w:tcPr>
          <w:p w14:paraId="0558BA83" w14:textId="49603722" w:rsidR="00B27438" w:rsidRPr="0082549B" w:rsidRDefault="00B27438" w:rsidP="0082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позднее, чем за 24ч.</w:t>
            </w:r>
          </w:p>
        </w:tc>
        <w:tc>
          <w:tcPr>
            <w:tcW w:w="2501" w:type="dxa"/>
            <w:shd w:val="clear" w:color="auto" w:fill="A8D08D" w:themeFill="accent6" w:themeFillTint="99"/>
          </w:tcPr>
          <w:p w14:paraId="37F7D6F5" w14:textId="5C7A7220" w:rsidR="00B27438" w:rsidRPr="0082549B" w:rsidRDefault="00B27438" w:rsidP="0082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Менее, чем за 24</w:t>
            </w:r>
          </w:p>
        </w:tc>
        <w:tc>
          <w:tcPr>
            <w:tcW w:w="2501" w:type="dxa"/>
            <w:shd w:val="clear" w:color="auto" w:fill="A8D08D" w:themeFill="accent6" w:themeFillTint="99"/>
          </w:tcPr>
          <w:p w14:paraId="39FE44A7" w14:textId="711270F8" w:rsidR="00B27438" w:rsidRDefault="00B27438" w:rsidP="0082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3 часа</w:t>
            </w:r>
          </w:p>
        </w:tc>
      </w:tr>
      <w:tr w:rsidR="00B27438" w14:paraId="482E07B3" w14:textId="77777777" w:rsidTr="00B27438">
        <w:tc>
          <w:tcPr>
            <w:tcW w:w="1842" w:type="dxa"/>
          </w:tcPr>
          <w:p w14:paraId="2454B8D9" w14:textId="626327B8" w:rsidR="00B27438" w:rsidRPr="00B27438" w:rsidRDefault="00B27438" w:rsidP="0082549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4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классов</w:t>
            </w:r>
          </w:p>
        </w:tc>
        <w:tc>
          <w:tcPr>
            <w:tcW w:w="2501" w:type="dxa"/>
          </w:tcPr>
          <w:p w14:paraId="1475AB57" w14:textId="484F469C" w:rsidR="00B27438" w:rsidRDefault="00B27438" w:rsidP="0082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три дня до отправления</w:t>
            </w:r>
          </w:p>
        </w:tc>
        <w:tc>
          <w:tcPr>
            <w:tcW w:w="2501" w:type="dxa"/>
          </w:tcPr>
          <w:p w14:paraId="013AEA3F" w14:textId="4F31F6E8" w:rsidR="00B27438" w:rsidRDefault="00B27438" w:rsidP="0082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15 часов до отправления</w:t>
            </w:r>
          </w:p>
        </w:tc>
        <w:tc>
          <w:tcPr>
            <w:tcW w:w="2501" w:type="dxa"/>
          </w:tcPr>
          <w:p w14:paraId="4C392ADC" w14:textId="5499E206" w:rsidR="00B27438" w:rsidRDefault="00B27438" w:rsidP="0082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2 часа до отправления</w:t>
            </w:r>
          </w:p>
        </w:tc>
      </w:tr>
    </w:tbl>
    <w:p w14:paraId="514A11E4" w14:textId="018C0016" w:rsidR="004A785E" w:rsidRDefault="004A785E" w:rsidP="0082549B">
      <w:pPr>
        <w:rPr>
          <w:rFonts w:ascii="Times New Roman" w:hAnsi="Times New Roman" w:cs="Times New Roman"/>
          <w:sz w:val="28"/>
          <w:szCs w:val="28"/>
        </w:rPr>
      </w:pPr>
    </w:p>
    <w:p w14:paraId="72EBF234" w14:textId="5E388340" w:rsidR="0082549B" w:rsidRDefault="0082549B" w:rsidP="008254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ТС-1. Сдача билета </w:t>
      </w:r>
      <w:r w:rsidR="006E3067">
        <w:rPr>
          <w:rFonts w:ascii="Times New Roman" w:hAnsi="Times New Roman" w:cs="Times New Roman"/>
          <w:sz w:val="28"/>
          <w:szCs w:val="28"/>
        </w:rPr>
        <w:t>при</w:t>
      </w:r>
      <w:r w:rsidR="00B27438">
        <w:rPr>
          <w:rFonts w:ascii="Times New Roman" w:hAnsi="Times New Roman" w:cs="Times New Roman"/>
          <w:sz w:val="28"/>
          <w:szCs w:val="28"/>
        </w:rPr>
        <w:t xml:space="preserve"> отправке поезда</w:t>
      </w:r>
      <w:r w:rsidR="006E3067">
        <w:rPr>
          <w:rFonts w:ascii="Times New Roman" w:hAnsi="Times New Roman" w:cs="Times New Roman"/>
          <w:sz w:val="28"/>
          <w:szCs w:val="28"/>
        </w:rPr>
        <w:t xml:space="preserve"> </w:t>
      </w:r>
      <w:r w:rsidR="00B27438">
        <w:rPr>
          <w:rFonts w:ascii="Times New Roman" w:hAnsi="Times New Roman" w:cs="Times New Roman"/>
          <w:sz w:val="28"/>
          <w:szCs w:val="28"/>
        </w:rPr>
        <w:t>не позднее, чем за 24 часа. (билет сдается за три дня до отправления и возвращается полная сумма билета)</w:t>
      </w:r>
    </w:p>
    <w:p w14:paraId="6622B2A8" w14:textId="5BCC4EE3" w:rsidR="00B27438" w:rsidRDefault="00B27438" w:rsidP="00B274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ТС-2. Сдача билета менее, чем за 24 часа, но не позднее, чем за 3 часа до отправления поезда. (билет сдается за 15 часов до отправления и возвращается половина суммы от стоимости)</w:t>
      </w:r>
    </w:p>
    <w:p w14:paraId="7421491D" w14:textId="47008158" w:rsidR="00B27438" w:rsidRDefault="00B27438" w:rsidP="00B274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ТС-3. Сдача билета </w:t>
      </w:r>
      <w:r w:rsidR="000D24C7"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>, чем за 3 часа до отправления поезда (билет вернуть невозможно)</w:t>
      </w:r>
    </w:p>
    <w:p w14:paraId="526A78B1" w14:textId="63AF25BF" w:rsidR="00B27438" w:rsidRDefault="00B27438" w:rsidP="00B274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4804E6" w14:textId="77777777" w:rsidR="00726650" w:rsidRDefault="00726650" w:rsidP="00B2743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09FA6B5" w14:textId="123F19AD" w:rsidR="00B27438" w:rsidRDefault="00B27438" w:rsidP="000510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 Граничные значения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2"/>
        <w:gridCol w:w="2264"/>
        <w:gridCol w:w="2738"/>
        <w:gridCol w:w="2501"/>
      </w:tblGrid>
      <w:tr w:rsidR="000510AE" w14:paraId="13E3B236" w14:textId="77777777" w:rsidTr="000510AE">
        <w:tc>
          <w:tcPr>
            <w:tcW w:w="1842" w:type="dxa"/>
            <w:shd w:val="clear" w:color="auto" w:fill="A8D08D" w:themeFill="accent6" w:themeFillTint="99"/>
          </w:tcPr>
          <w:p w14:paraId="45091581" w14:textId="5CCB9F3E" w:rsidR="000510AE" w:rsidRPr="00B27438" w:rsidRDefault="000510AE" w:rsidP="00D925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Границы классов</w:t>
            </w:r>
          </w:p>
        </w:tc>
        <w:tc>
          <w:tcPr>
            <w:tcW w:w="2264" w:type="dxa"/>
            <w:shd w:val="clear" w:color="auto" w:fill="A8D08D" w:themeFill="accent6" w:themeFillTint="99"/>
          </w:tcPr>
          <w:p w14:paraId="088ACCC9" w14:textId="3BE802DE" w:rsidR="000510AE" w:rsidRPr="000510AE" w:rsidRDefault="000510AE" w:rsidP="00D925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38" w:type="dxa"/>
            <w:shd w:val="clear" w:color="auto" w:fill="A8D08D" w:themeFill="accent6" w:themeFillTint="99"/>
          </w:tcPr>
          <w:p w14:paraId="4FDEE31B" w14:textId="5C10E8F3" w:rsidR="000510AE" w:rsidRPr="000510AE" w:rsidRDefault="000510AE" w:rsidP="00D92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Возраст </w:t>
            </w:r>
            <w:r w:rsidR="002F70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59</w:t>
            </w:r>
          </w:p>
        </w:tc>
        <w:tc>
          <w:tcPr>
            <w:tcW w:w="2501" w:type="dxa"/>
            <w:shd w:val="clear" w:color="auto" w:fill="A8D08D" w:themeFill="accent6" w:themeFillTint="99"/>
          </w:tcPr>
          <w:p w14:paraId="34BB6378" w14:textId="3272FF2B" w:rsidR="000510AE" w:rsidRPr="000510AE" w:rsidRDefault="000510AE" w:rsidP="00D92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Возраст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0510AE" w14:paraId="38044283" w14:textId="77777777" w:rsidTr="000510AE">
        <w:tc>
          <w:tcPr>
            <w:tcW w:w="1842" w:type="dxa"/>
          </w:tcPr>
          <w:p w14:paraId="21387D43" w14:textId="77777777" w:rsidR="000510AE" w:rsidRPr="00B27438" w:rsidRDefault="000510AE" w:rsidP="00D925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274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Значения классов</w:t>
            </w:r>
          </w:p>
        </w:tc>
        <w:tc>
          <w:tcPr>
            <w:tcW w:w="2264" w:type="dxa"/>
          </w:tcPr>
          <w:p w14:paraId="0F2A3D4C" w14:textId="01EB37B5" w:rsidR="000510AE" w:rsidRDefault="000510AE" w:rsidP="00D92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8" w:type="dxa"/>
          </w:tcPr>
          <w:p w14:paraId="627E4ACC" w14:textId="0525D3F3" w:rsidR="000510AE" w:rsidRDefault="000510AE" w:rsidP="00051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18                            59</w:t>
            </w:r>
          </w:p>
        </w:tc>
        <w:tc>
          <w:tcPr>
            <w:tcW w:w="2501" w:type="dxa"/>
          </w:tcPr>
          <w:p w14:paraId="22086B2C" w14:textId="2D07D7EC" w:rsidR="000510AE" w:rsidRDefault="000510AE" w:rsidP="00D92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69E684FF" w14:textId="20F33F8B" w:rsidR="00B27438" w:rsidRDefault="00B27438" w:rsidP="000510AE">
      <w:pPr>
        <w:rPr>
          <w:rFonts w:ascii="Times New Roman" w:hAnsi="Times New Roman" w:cs="Times New Roman"/>
          <w:sz w:val="28"/>
          <w:szCs w:val="28"/>
        </w:rPr>
      </w:pPr>
    </w:p>
    <w:p w14:paraId="2ED983ED" w14:textId="461AF2B3" w:rsidR="000510AE" w:rsidRDefault="000510AE" w:rsidP="000510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ТС-1. Ввод в поле «возраст сотрудника» меньше допустимого значения (ввести число 17 – проверить, что показано сообщение об ошибке)</w:t>
      </w:r>
    </w:p>
    <w:p w14:paraId="154BCBFD" w14:textId="3C31236E" w:rsidR="000510AE" w:rsidRDefault="000510AE" w:rsidP="000510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ТС-2.</w:t>
      </w:r>
      <w:r w:rsidRPr="0005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поле «возраст сотрудника» на границе допустимого значения (ввести число 18 – проверить, что стали доступны дальнейшие операции)</w:t>
      </w:r>
    </w:p>
    <w:p w14:paraId="73140637" w14:textId="2732CFAA" w:rsidR="000510AE" w:rsidRDefault="000510AE" w:rsidP="000510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ТС-3.</w:t>
      </w:r>
      <w:r w:rsidRPr="00051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в поле «возраст сотрудника» на границе допустимого значения (ввести число 59 – проверить, что стали доступны дальнейшие операции)</w:t>
      </w:r>
    </w:p>
    <w:p w14:paraId="3382069C" w14:textId="27BEFD4C" w:rsidR="000510AE" w:rsidRDefault="000510AE" w:rsidP="000510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ТС-1. Ввод в поле «возраст сотрудника» больше допустимого значения (ввести число 60 – проверить, что показано сообщение об ошибке)</w:t>
      </w:r>
    </w:p>
    <w:p w14:paraId="65080328" w14:textId="5A065122" w:rsidR="005D4E9D" w:rsidRDefault="005D4E9D" w:rsidP="005D4E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636543" w14:textId="633081FF" w:rsidR="005D4E9D" w:rsidRDefault="005D4E9D" w:rsidP="005D4E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F7F87D" w14:textId="0204BFFC" w:rsidR="005D4E9D" w:rsidRDefault="005D4E9D" w:rsidP="005D4E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E5078A" w14:textId="6C5EEE84" w:rsidR="005D4E9D" w:rsidRDefault="005D4E9D" w:rsidP="005D4E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F13B0D" w14:textId="1B9B451B" w:rsidR="005D4E9D" w:rsidRDefault="005D4E9D" w:rsidP="005D4E9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 Таблица решений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1106"/>
        <w:gridCol w:w="1107"/>
        <w:gridCol w:w="1108"/>
        <w:gridCol w:w="1108"/>
        <w:gridCol w:w="1108"/>
        <w:gridCol w:w="1087"/>
      </w:tblGrid>
      <w:tr w:rsidR="00E21E0C" w14:paraId="430D7AB9" w14:textId="11AF2DB2" w:rsidTr="00CB78EA">
        <w:trPr>
          <w:jc w:val="center"/>
        </w:trPr>
        <w:tc>
          <w:tcPr>
            <w:tcW w:w="2721" w:type="dxa"/>
            <w:shd w:val="clear" w:color="auto" w:fill="A8D08D" w:themeFill="accent6" w:themeFillTint="99"/>
            <w:vAlign w:val="center"/>
          </w:tcPr>
          <w:p w14:paraId="79F8345E" w14:textId="6A4340DF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Тест-кейсы</w:t>
            </w:r>
          </w:p>
        </w:tc>
        <w:tc>
          <w:tcPr>
            <w:tcW w:w="1106" w:type="dxa"/>
            <w:shd w:val="clear" w:color="auto" w:fill="A8D08D" w:themeFill="accent6" w:themeFillTint="99"/>
            <w:vAlign w:val="center"/>
          </w:tcPr>
          <w:p w14:paraId="41FE0657" w14:textId="311CA572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shd w:val="clear" w:color="auto" w:fill="A8D08D" w:themeFill="accent6" w:themeFillTint="99"/>
            <w:vAlign w:val="center"/>
          </w:tcPr>
          <w:p w14:paraId="49460BC0" w14:textId="74799453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8" w:type="dxa"/>
            <w:shd w:val="clear" w:color="auto" w:fill="A8D08D" w:themeFill="accent6" w:themeFillTint="99"/>
            <w:vAlign w:val="center"/>
          </w:tcPr>
          <w:p w14:paraId="1F3D9DEB" w14:textId="773C3823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08" w:type="dxa"/>
            <w:shd w:val="clear" w:color="auto" w:fill="A8D08D" w:themeFill="accent6" w:themeFillTint="99"/>
            <w:vAlign w:val="center"/>
          </w:tcPr>
          <w:p w14:paraId="19DFF9B2" w14:textId="5C42823C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08" w:type="dxa"/>
            <w:shd w:val="clear" w:color="auto" w:fill="A8D08D" w:themeFill="accent6" w:themeFillTint="99"/>
            <w:vAlign w:val="center"/>
          </w:tcPr>
          <w:p w14:paraId="407AD36B" w14:textId="7E8B2ACF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87" w:type="dxa"/>
            <w:shd w:val="clear" w:color="auto" w:fill="A8D08D" w:themeFill="accent6" w:themeFillTint="99"/>
            <w:vAlign w:val="center"/>
          </w:tcPr>
          <w:p w14:paraId="0878C774" w14:textId="116B7EEC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21E0C" w14:paraId="6AED6215" w14:textId="1C88730D" w:rsidTr="00CB78EA">
        <w:trPr>
          <w:jc w:val="center"/>
        </w:trPr>
        <w:tc>
          <w:tcPr>
            <w:tcW w:w="9345" w:type="dxa"/>
            <w:gridSpan w:val="7"/>
            <w:shd w:val="clear" w:color="auto" w:fill="FFF2CC" w:themeFill="accent4" w:themeFillTint="33"/>
            <w:vAlign w:val="center"/>
          </w:tcPr>
          <w:p w14:paraId="39B27F42" w14:textId="70154F70" w:rsidR="00E21E0C" w:rsidRPr="00E21E0C" w:rsidRDefault="00E21E0C" w:rsidP="00CB78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Условия</w:t>
            </w:r>
          </w:p>
        </w:tc>
      </w:tr>
      <w:tr w:rsidR="00E21E0C" w14:paraId="22396993" w14:textId="0FC8D009" w:rsidTr="00E21E0C">
        <w:trPr>
          <w:jc w:val="center"/>
        </w:trPr>
        <w:tc>
          <w:tcPr>
            <w:tcW w:w="2721" w:type="dxa"/>
            <w:vAlign w:val="center"/>
          </w:tcPr>
          <w:p w14:paraId="2FD8AB3A" w14:textId="1079F076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пользователя: Гость</w:t>
            </w:r>
          </w:p>
        </w:tc>
        <w:tc>
          <w:tcPr>
            <w:tcW w:w="1106" w:type="dxa"/>
            <w:vAlign w:val="center"/>
          </w:tcPr>
          <w:p w14:paraId="262DA39E" w14:textId="4F8E292A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14:paraId="3FEAAC2E" w14:textId="6AEDBC03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28DC3B00" w14:textId="4D664599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23D0441F" w14:textId="4B2CBE1B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07D219EE" w14:textId="0BE33479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vAlign w:val="center"/>
          </w:tcPr>
          <w:p w14:paraId="25E1A092" w14:textId="16AE57BA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1E0C" w14:paraId="24773BB5" w14:textId="5BD9B676" w:rsidTr="00E21E0C">
        <w:trPr>
          <w:jc w:val="center"/>
        </w:trPr>
        <w:tc>
          <w:tcPr>
            <w:tcW w:w="2721" w:type="dxa"/>
            <w:vAlign w:val="center"/>
          </w:tcPr>
          <w:p w14:paraId="0F93E307" w14:textId="55E61266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пользователя: Зарегистрированный</w:t>
            </w:r>
          </w:p>
        </w:tc>
        <w:tc>
          <w:tcPr>
            <w:tcW w:w="1106" w:type="dxa"/>
            <w:vAlign w:val="center"/>
          </w:tcPr>
          <w:p w14:paraId="377946FB" w14:textId="1BCE0CCC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42A4D0F1" w14:textId="3D52B13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47F08B83" w14:textId="6788E0A9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7224F1E2" w14:textId="0E85FDB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0E606E61" w14:textId="2660B64A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vAlign w:val="center"/>
          </w:tcPr>
          <w:p w14:paraId="4A39BA43" w14:textId="39683BE9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1E0C" w14:paraId="7A36DE30" w14:textId="23AB7DAC" w:rsidTr="00E21E0C">
        <w:trPr>
          <w:jc w:val="center"/>
        </w:trPr>
        <w:tc>
          <w:tcPr>
            <w:tcW w:w="2721" w:type="dxa"/>
            <w:vAlign w:val="center"/>
          </w:tcPr>
          <w:p w14:paraId="0D3A58A3" w14:textId="02C4C114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пользователя: Дистрибьютор</w:t>
            </w:r>
          </w:p>
        </w:tc>
        <w:tc>
          <w:tcPr>
            <w:tcW w:w="1106" w:type="dxa"/>
            <w:vAlign w:val="center"/>
          </w:tcPr>
          <w:p w14:paraId="12671C71" w14:textId="4ACDAE19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18BAC982" w14:textId="28650A4F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50D14B61" w14:textId="091FAAAF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0845A933" w14:textId="4562D1CF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7378BEA6" w14:textId="673DEE6D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  <w:vAlign w:val="center"/>
          </w:tcPr>
          <w:p w14:paraId="05010774" w14:textId="6ECF1C1A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E0C" w14:paraId="212D7C84" w14:textId="1387AA0F" w:rsidTr="00E21E0C">
        <w:trPr>
          <w:jc w:val="center"/>
        </w:trPr>
        <w:tc>
          <w:tcPr>
            <w:tcW w:w="2721" w:type="dxa"/>
            <w:vAlign w:val="center"/>
          </w:tcPr>
          <w:p w14:paraId="25F6C941" w14:textId="3C0EF11E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по акции: присутствуют</w:t>
            </w:r>
          </w:p>
        </w:tc>
        <w:tc>
          <w:tcPr>
            <w:tcW w:w="1106" w:type="dxa"/>
            <w:vAlign w:val="center"/>
          </w:tcPr>
          <w:p w14:paraId="07939929" w14:textId="4F9CD391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44676581" w14:textId="47493A30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4DADD4C3" w14:textId="1EE3B5A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20C820F2" w14:textId="7B17CFDB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38A4B12A" w14:textId="4DF0B89E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vAlign w:val="center"/>
          </w:tcPr>
          <w:p w14:paraId="5693CEC6" w14:textId="1A761612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E0C" w14:paraId="5975DEDC" w14:textId="7F706D26" w:rsidTr="00E21E0C">
        <w:trPr>
          <w:jc w:val="center"/>
        </w:trPr>
        <w:tc>
          <w:tcPr>
            <w:tcW w:w="2721" w:type="dxa"/>
            <w:vAlign w:val="center"/>
          </w:tcPr>
          <w:p w14:paraId="690E88C7" w14:textId="03C3A31A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 по акции: отсутствуют</w:t>
            </w:r>
          </w:p>
        </w:tc>
        <w:tc>
          <w:tcPr>
            <w:tcW w:w="1106" w:type="dxa"/>
            <w:vAlign w:val="center"/>
          </w:tcPr>
          <w:p w14:paraId="6DA2164D" w14:textId="4E6D3D63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14:paraId="7E3E8A45" w14:textId="5F4A13D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404B7479" w14:textId="20BC4C04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29C02617" w14:textId="5B8E06B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4B821BEB" w14:textId="26E76A41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  <w:vAlign w:val="center"/>
          </w:tcPr>
          <w:p w14:paraId="1718483D" w14:textId="3F39777F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1E0C" w14:paraId="4826CD52" w14:textId="77777777" w:rsidTr="00CB78EA">
        <w:trPr>
          <w:jc w:val="center"/>
        </w:trPr>
        <w:tc>
          <w:tcPr>
            <w:tcW w:w="9345" w:type="dxa"/>
            <w:gridSpan w:val="7"/>
            <w:shd w:val="clear" w:color="auto" w:fill="FFF2CC" w:themeFill="accent4" w:themeFillTint="33"/>
            <w:vAlign w:val="center"/>
          </w:tcPr>
          <w:p w14:paraId="188BD994" w14:textId="30707596" w:rsidR="00E21E0C" w:rsidRPr="00E21E0C" w:rsidRDefault="00E21E0C" w:rsidP="00CB78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21E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Следствия</w:t>
            </w:r>
          </w:p>
        </w:tc>
      </w:tr>
      <w:tr w:rsidR="00E21E0C" w14:paraId="0E3F7361" w14:textId="77777777" w:rsidTr="00E21E0C">
        <w:trPr>
          <w:jc w:val="center"/>
        </w:trPr>
        <w:tc>
          <w:tcPr>
            <w:tcW w:w="2721" w:type="dxa"/>
            <w:vAlign w:val="center"/>
          </w:tcPr>
          <w:p w14:paraId="257A2B26" w14:textId="7C03F16A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скидки: без скидки</w:t>
            </w:r>
          </w:p>
        </w:tc>
        <w:tc>
          <w:tcPr>
            <w:tcW w:w="1106" w:type="dxa"/>
            <w:vAlign w:val="center"/>
          </w:tcPr>
          <w:p w14:paraId="5AD62360" w14:textId="4FD8E564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7" w:type="dxa"/>
            <w:vAlign w:val="center"/>
          </w:tcPr>
          <w:p w14:paraId="6417FA28" w14:textId="37E7CEC3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06E4BA09" w14:textId="72BCFD7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0FC19528" w14:textId="72A43B39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1083E79E" w14:textId="16E405D3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vAlign w:val="center"/>
          </w:tcPr>
          <w:p w14:paraId="2F5941D6" w14:textId="1AAA1D81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1E0C" w14:paraId="142312F8" w14:textId="77777777" w:rsidTr="00E21E0C">
        <w:trPr>
          <w:jc w:val="center"/>
        </w:trPr>
        <w:tc>
          <w:tcPr>
            <w:tcW w:w="2721" w:type="dxa"/>
            <w:vAlign w:val="center"/>
          </w:tcPr>
          <w:p w14:paraId="740BA59F" w14:textId="0DF8581D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скидки: 5%</w:t>
            </w:r>
          </w:p>
        </w:tc>
        <w:tc>
          <w:tcPr>
            <w:tcW w:w="1106" w:type="dxa"/>
            <w:vAlign w:val="center"/>
          </w:tcPr>
          <w:p w14:paraId="7DDDC70F" w14:textId="4EE512C8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402A85DB" w14:textId="52F3D66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3A5E02B1" w14:textId="575460B2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439A1BDD" w14:textId="2180E202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0A2BC5C7" w14:textId="44C02AB2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vAlign w:val="center"/>
          </w:tcPr>
          <w:p w14:paraId="4C4F2AA0" w14:textId="0B3A9397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21E0C" w14:paraId="79F9FDCD" w14:textId="77777777" w:rsidTr="00E21E0C">
        <w:trPr>
          <w:jc w:val="center"/>
        </w:trPr>
        <w:tc>
          <w:tcPr>
            <w:tcW w:w="2721" w:type="dxa"/>
            <w:vAlign w:val="center"/>
          </w:tcPr>
          <w:p w14:paraId="6FFF14D9" w14:textId="1BC180DD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скидки: 15%</w:t>
            </w:r>
          </w:p>
        </w:tc>
        <w:tc>
          <w:tcPr>
            <w:tcW w:w="1106" w:type="dxa"/>
            <w:vAlign w:val="center"/>
          </w:tcPr>
          <w:p w14:paraId="27CFC344" w14:textId="450E5A3F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6882DA0C" w14:textId="6F74CC70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7EF3F019" w14:textId="5B0E7BC8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6F4EE4F1" w14:textId="686B3A92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40B1E71D" w14:textId="1B32CD9A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  <w:vAlign w:val="center"/>
          </w:tcPr>
          <w:p w14:paraId="03FC1D3A" w14:textId="613CC465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21E0C" w14:paraId="3C851094" w14:textId="77777777" w:rsidTr="00E21E0C">
        <w:trPr>
          <w:jc w:val="center"/>
        </w:trPr>
        <w:tc>
          <w:tcPr>
            <w:tcW w:w="2721" w:type="dxa"/>
            <w:vAlign w:val="center"/>
          </w:tcPr>
          <w:p w14:paraId="3026D3E8" w14:textId="2A6D426A" w:rsidR="00E21E0C" w:rsidRP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скидка 5% на товары по акции</w:t>
            </w:r>
          </w:p>
        </w:tc>
        <w:tc>
          <w:tcPr>
            <w:tcW w:w="1106" w:type="dxa"/>
            <w:vAlign w:val="center"/>
          </w:tcPr>
          <w:p w14:paraId="5C9C31DD" w14:textId="52A909B0" w:rsidR="00E21E0C" w:rsidRDefault="00E21E0C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7" w:type="dxa"/>
            <w:vAlign w:val="center"/>
          </w:tcPr>
          <w:p w14:paraId="6F31C92B" w14:textId="6ED3C62B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63FF6750" w14:textId="55AF8FCE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8" w:type="dxa"/>
            <w:vAlign w:val="center"/>
          </w:tcPr>
          <w:p w14:paraId="582B4918" w14:textId="74B2D6B1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8" w:type="dxa"/>
            <w:vAlign w:val="center"/>
          </w:tcPr>
          <w:p w14:paraId="0FA0002E" w14:textId="070645BF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7" w:type="dxa"/>
            <w:vAlign w:val="center"/>
          </w:tcPr>
          <w:p w14:paraId="08338BC1" w14:textId="73474DE6" w:rsidR="00E21E0C" w:rsidRDefault="00CB78EA" w:rsidP="00CB78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EB6CBDD" w14:textId="72E2CD31" w:rsidR="005D4E9D" w:rsidRDefault="005D4E9D" w:rsidP="00CB78EA">
      <w:pPr>
        <w:rPr>
          <w:rFonts w:ascii="Times New Roman" w:hAnsi="Times New Roman" w:cs="Times New Roman"/>
          <w:sz w:val="28"/>
          <w:szCs w:val="28"/>
        </w:rPr>
      </w:pPr>
    </w:p>
    <w:p w14:paraId="01E6D55A" w14:textId="54270A14" w:rsidR="00CC7403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ТС-1. Незарегистрированный пользователь добавляет товары не по акции в корзину (Ожидаемая скидка на товар:0%)</w:t>
      </w:r>
    </w:p>
    <w:p w14:paraId="60AC1F98" w14:textId="00878102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ТС-2. Незарегистрированный пользователь добавляет товары по акции в корзину (Ожидаемая скидка на товар:5%)</w:t>
      </w:r>
    </w:p>
    <w:p w14:paraId="696CE0A6" w14:textId="61F2DE6E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ТС-3. Незарегистрированный пользователь добавляет товары по акции и товары не по акции в корзину (Ожидаемая скидка на товар по акции:5%, на товар не по акции: 0%)</w:t>
      </w:r>
    </w:p>
    <w:p w14:paraId="3D4C17C0" w14:textId="40E34497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ТС-4. Зарегистрированный пользователь добавляет товары не по акции в корзину (Ожидаемая скидка на товар: 5%)</w:t>
      </w:r>
    </w:p>
    <w:p w14:paraId="301393A2" w14:textId="3C0CC11A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ТС-5. Зарегистрированный пользователь добавляет товары по акции в корзину (Ожидаемая скидка на товар:10%)</w:t>
      </w:r>
    </w:p>
    <w:p w14:paraId="14355889" w14:textId="686EEF99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ТС-6. Зарегистрированный пользователь добавляет товары по акции и товары не по акции в корзину (Ожидаемая скидка на товар по акции:10%, на товар не по акции: 5%)</w:t>
      </w:r>
    </w:p>
    <w:p w14:paraId="5E9653E3" w14:textId="32861C22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ТС-7. Пользователь с правами дистрибьютора добавляет товары не по акции в корзину (Ожидаемая скидка на товар:15%)</w:t>
      </w:r>
    </w:p>
    <w:p w14:paraId="28557F53" w14:textId="4503E5AA" w:rsid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ТС-8. Пользователь с правами дистрибьютора добавляет товары по акции в корзину (Ожидаемая скидка на товар:15%)</w:t>
      </w:r>
    </w:p>
    <w:p w14:paraId="78BA734F" w14:textId="6CF08F1C" w:rsidR="00726650" w:rsidRPr="00726650" w:rsidRDefault="00726650" w:rsidP="0072665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ТС-9. Пользователь с правами дистрибьютора добавляет товары по акции и товары не по акции в корзину (Ожидаемая скидка на товар: 15%)</w:t>
      </w:r>
    </w:p>
    <w:p w14:paraId="2D124131" w14:textId="52F0D6B4" w:rsidR="00CC7403" w:rsidRDefault="00CC7403" w:rsidP="00CB78EA">
      <w:pPr>
        <w:rPr>
          <w:rFonts w:ascii="Times New Roman" w:hAnsi="Times New Roman" w:cs="Times New Roman"/>
          <w:sz w:val="28"/>
          <w:szCs w:val="28"/>
        </w:rPr>
      </w:pPr>
    </w:p>
    <w:p w14:paraId="7C69877C" w14:textId="777FA6EA" w:rsidR="00726650" w:rsidRDefault="00726650" w:rsidP="00CB78EA">
      <w:pPr>
        <w:rPr>
          <w:rFonts w:ascii="Times New Roman" w:hAnsi="Times New Roman" w:cs="Times New Roman"/>
          <w:sz w:val="28"/>
          <w:szCs w:val="28"/>
        </w:rPr>
      </w:pPr>
    </w:p>
    <w:p w14:paraId="77335D69" w14:textId="08936F79" w:rsidR="00726650" w:rsidRDefault="00726650" w:rsidP="00CB78EA">
      <w:pPr>
        <w:rPr>
          <w:rFonts w:ascii="Times New Roman" w:hAnsi="Times New Roman" w:cs="Times New Roman"/>
          <w:sz w:val="28"/>
          <w:szCs w:val="28"/>
        </w:rPr>
      </w:pPr>
    </w:p>
    <w:p w14:paraId="1B281ED8" w14:textId="6D340C8C" w:rsidR="00726650" w:rsidRDefault="00726650" w:rsidP="00CB78EA">
      <w:pPr>
        <w:rPr>
          <w:rFonts w:ascii="Times New Roman" w:hAnsi="Times New Roman" w:cs="Times New Roman"/>
          <w:sz w:val="28"/>
          <w:szCs w:val="28"/>
        </w:rPr>
      </w:pPr>
    </w:p>
    <w:p w14:paraId="00D24D07" w14:textId="1EE1A3E4" w:rsidR="00726650" w:rsidRDefault="00726650" w:rsidP="00CB78EA">
      <w:pPr>
        <w:rPr>
          <w:rFonts w:ascii="Times New Roman" w:hAnsi="Times New Roman" w:cs="Times New Roman"/>
          <w:sz w:val="28"/>
          <w:szCs w:val="28"/>
        </w:rPr>
      </w:pPr>
    </w:p>
    <w:p w14:paraId="51592AF5" w14:textId="64D1E922" w:rsidR="00726650" w:rsidRDefault="00726650" w:rsidP="00CB78EA">
      <w:pPr>
        <w:rPr>
          <w:rFonts w:ascii="Times New Roman" w:hAnsi="Times New Roman" w:cs="Times New Roman"/>
          <w:sz w:val="28"/>
          <w:szCs w:val="28"/>
        </w:rPr>
      </w:pPr>
    </w:p>
    <w:p w14:paraId="63E9A3B4" w14:textId="77777777" w:rsidR="00726650" w:rsidRDefault="00726650" w:rsidP="00CB78EA">
      <w:pPr>
        <w:rPr>
          <w:rFonts w:ascii="Times New Roman" w:hAnsi="Times New Roman" w:cs="Times New Roman"/>
          <w:sz w:val="28"/>
          <w:szCs w:val="28"/>
        </w:rPr>
      </w:pPr>
    </w:p>
    <w:p w14:paraId="1A746B04" w14:textId="5D17AE62" w:rsidR="00CB78EA" w:rsidRDefault="00CB78EA" w:rsidP="00CB7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4. Попарное тестирование</w:t>
      </w:r>
    </w:p>
    <w:p w14:paraId="7089BF37" w14:textId="77777777" w:rsidR="008C5115" w:rsidRDefault="008C5115" w:rsidP="00CB78EA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3540" w:type="dxa"/>
        <w:tblLook w:val="04A0" w:firstRow="1" w:lastRow="0" w:firstColumn="1" w:lastColumn="0" w:noHBand="0" w:noVBand="1"/>
      </w:tblPr>
      <w:tblGrid>
        <w:gridCol w:w="960"/>
        <w:gridCol w:w="980"/>
        <w:gridCol w:w="1120"/>
        <w:gridCol w:w="666"/>
      </w:tblGrid>
      <w:tr w:rsidR="00CB78EA" w:rsidRPr="00CB78EA" w14:paraId="73E7AC97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9330" w14:textId="77777777" w:rsidR="00CB78EA" w:rsidRPr="00CB78EA" w:rsidRDefault="00CB78EA" w:rsidP="00CB78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658A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OS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3573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Size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6034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RAM</w:t>
            </w:r>
          </w:p>
        </w:tc>
      </w:tr>
      <w:tr w:rsidR="00CB78EA" w:rsidRPr="00CB78EA" w14:paraId="60B55BFF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06E2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C07B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E0E2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standart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32C4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3gb</w:t>
            </w:r>
          </w:p>
        </w:tc>
      </w:tr>
      <w:tr w:rsidR="00CB78EA" w:rsidRPr="00CB78EA" w14:paraId="20F228FC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3AD4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8DCA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4FC1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mini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2FF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4gb</w:t>
            </w:r>
          </w:p>
        </w:tc>
      </w:tr>
      <w:tr w:rsidR="00CB78EA" w:rsidRPr="00CB78EA" w14:paraId="7ABC8CA3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15CE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3388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F559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standart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246E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4gb</w:t>
            </w:r>
          </w:p>
        </w:tc>
      </w:tr>
      <w:tr w:rsidR="00CB78EA" w:rsidRPr="00CB78EA" w14:paraId="56DE4B7D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5302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4F11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02C3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mini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C688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2gb</w:t>
            </w:r>
          </w:p>
        </w:tc>
      </w:tr>
      <w:tr w:rsidR="00CB78EA" w:rsidRPr="00CB78EA" w14:paraId="35B4B885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CC75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7A5F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ios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6E7E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mini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CBD6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3gb</w:t>
            </w:r>
          </w:p>
        </w:tc>
      </w:tr>
      <w:tr w:rsidR="00CB78EA" w:rsidRPr="00CB78EA" w14:paraId="2A16C111" w14:textId="77777777" w:rsidTr="00CB78E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FD2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4C66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android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A81D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standart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502E" w14:textId="77777777" w:rsidR="00CB78EA" w:rsidRPr="00CB78EA" w:rsidRDefault="00CB78EA" w:rsidP="00CB78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78EA">
              <w:rPr>
                <w:rFonts w:ascii="Calibri" w:eastAsia="Times New Roman" w:hAnsi="Calibri" w:cs="Calibri"/>
                <w:color w:val="000000"/>
                <w:lang w:eastAsia="ru-RU"/>
              </w:rPr>
              <w:t>2gb</w:t>
            </w:r>
          </w:p>
        </w:tc>
      </w:tr>
    </w:tbl>
    <w:p w14:paraId="3BDA4B94" w14:textId="6917EE5B" w:rsidR="00CB78EA" w:rsidRDefault="00CB78EA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0057B" w14:textId="257F1328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EA659" w14:textId="28105C61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4C9FC" w14:textId="153A0EE1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98316" w14:textId="5806C96B" w:rsidR="00726650" w:rsidRDefault="00726650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9F367" w14:textId="56AB6E9D" w:rsidR="00726650" w:rsidRDefault="00726650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F5FB8" w14:textId="0DC7D1CA" w:rsidR="00726650" w:rsidRDefault="00726650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C7F1D9" w14:textId="2295E5E7" w:rsidR="00726650" w:rsidRDefault="00726650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1A11D" w14:textId="77777777" w:rsidR="00726650" w:rsidRDefault="00726650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4C703" w14:textId="46B39934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934EE" w14:textId="434094E2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C76D9" w14:textId="50882704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DA989" w14:textId="77777777" w:rsidR="00EB1ED1" w:rsidRDefault="00EB1ED1" w:rsidP="00CB78E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E0C00" w14:textId="46424FC8" w:rsidR="008C5115" w:rsidRDefault="008C5115" w:rsidP="008C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5. Диаграмма переходов</w:t>
      </w:r>
    </w:p>
    <w:p w14:paraId="78FB8245" w14:textId="17377DE5" w:rsidR="008C5115" w:rsidRPr="008C5115" w:rsidRDefault="00B041F9" w:rsidP="008C51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7E0824" wp14:editId="6BAAEC48">
            <wp:extent cx="5934075" cy="3429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115" w:rsidRPr="008C5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F52"/>
    <w:multiLevelType w:val="hybridMultilevel"/>
    <w:tmpl w:val="25326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379C"/>
    <w:multiLevelType w:val="hybridMultilevel"/>
    <w:tmpl w:val="F0BE4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2B5F"/>
    <w:multiLevelType w:val="hybridMultilevel"/>
    <w:tmpl w:val="68004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36988"/>
    <w:multiLevelType w:val="hybridMultilevel"/>
    <w:tmpl w:val="E820A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83B7C"/>
    <w:multiLevelType w:val="hybridMultilevel"/>
    <w:tmpl w:val="C666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4F"/>
    <w:rsid w:val="000510AE"/>
    <w:rsid w:val="000D24C7"/>
    <w:rsid w:val="002F7039"/>
    <w:rsid w:val="003717AF"/>
    <w:rsid w:val="004A785E"/>
    <w:rsid w:val="004A7E7B"/>
    <w:rsid w:val="005D4E9D"/>
    <w:rsid w:val="006E3067"/>
    <w:rsid w:val="00726650"/>
    <w:rsid w:val="0082549B"/>
    <w:rsid w:val="008C5115"/>
    <w:rsid w:val="00AA0F5F"/>
    <w:rsid w:val="00B041F9"/>
    <w:rsid w:val="00B27438"/>
    <w:rsid w:val="00CB78EA"/>
    <w:rsid w:val="00CC7403"/>
    <w:rsid w:val="00CF2C4F"/>
    <w:rsid w:val="00E21E0C"/>
    <w:rsid w:val="00EB1ED1"/>
    <w:rsid w:val="00F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00BAA"/>
  <w15:chartTrackingRefBased/>
  <w15:docId w15:val="{B29E9E97-48D6-4105-A220-1395F6703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49B"/>
    <w:pPr>
      <w:ind w:left="720"/>
      <w:contextualSpacing/>
    </w:pPr>
  </w:style>
  <w:style w:type="table" w:styleId="a4">
    <w:name w:val="Table Grid"/>
    <w:basedOn w:val="a1"/>
    <w:uiPriority w:val="39"/>
    <w:rsid w:val="00825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Abakumov</dc:creator>
  <cp:keywords/>
  <dc:description/>
  <cp:lastModifiedBy>Nikita Abakumov</cp:lastModifiedBy>
  <cp:revision>9</cp:revision>
  <dcterms:created xsi:type="dcterms:W3CDTF">2024-11-07T11:50:00Z</dcterms:created>
  <dcterms:modified xsi:type="dcterms:W3CDTF">2024-11-07T14:45:00Z</dcterms:modified>
</cp:coreProperties>
</file>