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5914E" w14:textId="77777777" w:rsidR="00FE1496" w:rsidRPr="00FE1496" w:rsidRDefault="00FE1496" w:rsidP="00475AF6">
      <w:r w:rsidRPr="00FE1496">
        <w:t>Requisitos Funcionales (RQF):</w:t>
      </w:r>
    </w:p>
    <w:p w14:paraId="1E0790EC" w14:textId="7DEAB85C" w:rsidR="008D7965" w:rsidRDefault="008D7965" w:rsidP="008D7965">
      <w:pPr>
        <w:pStyle w:val="Prrafodelista"/>
        <w:numPr>
          <w:ilvl w:val="0"/>
          <w:numId w:val="7"/>
        </w:numPr>
      </w:pPr>
      <w:r>
        <w:t>Consulta del estado de vacunación de un usuario: El sistema permitirá a los asistentes de vacunación consultar el estado de vacunación de una persona mediante el número de documento de identidad</w:t>
      </w:r>
      <w:r w:rsidR="0003239C">
        <w:t>.</w:t>
      </w:r>
    </w:p>
    <w:p w14:paraId="39C3CA19" w14:textId="16F01908" w:rsidR="008D7965" w:rsidRDefault="008D7965" w:rsidP="008D7965">
      <w:pPr>
        <w:pStyle w:val="Prrafodelista"/>
        <w:numPr>
          <w:ilvl w:val="0"/>
          <w:numId w:val="7"/>
        </w:numPr>
      </w:pPr>
      <w:r>
        <w:t xml:space="preserve">Registro de vacunación: </w:t>
      </w:r>
      <w:r w:rsidR="00F018D0">
        <w:t>Se</w:t>
      </w:r>
      <w:r>
        <w:t xml:space="preserve"> permitirá registrar la vacunación de un usuario, incluyendo la fecha, la sede de aplicación, el tipo de biológico inoculado y el tipo de dosis. En caso de no haber completado el esquema de vacunación</w:t>
      </w:r>
      <w:r w:rsidR="00F018D0">
        <w:t xml:space="preserve"> se</w:t>
      </w:r>
      <w:r>
        <w:t xml:space="preserve"> mostrará la fecha de la siguiente dosis.</w:t>
      </w:r>
    </w:p>
    <w:p w14:paraId="3D461079" w14:textId="66622A8C" w:rsidR="00475AF6" w:rsidRDefault="008D7965" w:rsidP="008D7965">
      <w:pPr>
        <w:pStyle w:val="Prrafodelista"/>
        <w:numPr>
          <w:ilvl w:val="0"/>
          <w:numId w:val="7"/>
        </w:numPr>
      </w:pPr>
      <w:r>
        <w:t xml:space="preserve"> Consulta de</w:t>
      </w:r>
      <w:r w:rsidR="0003239C">
        <w:t>l</w:t>
      </w:r>
      <w:r>
        <w:t xml:space="preserve"> registro de vacunación: El sistema permitirá que los usuarios vacunados con </w:t>
      </w:r>
      <w:proofErr w:type="spellStart"/>
      <w:r>
        <w:t>ForjaEmpresas</w:t>
      </w:r>
      <w:proofErr w:type="spellEnd"/>
      <w:r>
        <w:t xml:space="preserve"> consulten su registro de vacunación</w:t>
      </w:r>
      <w:r w:rsidR="0003239C">
        <w:t xml:space="preserve"> </w:t>
      </w:r>
      <w:r>
        <w:t>ingresando su número de documento de identidad.</w:t>
      </w:r>
    </w:p>
    <w:p w14:paraId="4D3006D7" w14:textId="3AFE1A94" w:rsidR="00475AF6" w:rsidRPr="00FE1496" w:rsidRDefault="00FE1496" w:rsidP="00475AF6">
      <w:r w:rsidRPr="00FE1496">
        <w:t>Requisito</w:t>
      </w:r>
      <w:r w:rsidR="00475AF6">
        <w:t xml:space="preserve">s </w:t>
      </w:r>
      <w:r w:rsidRPr="00FE1496">
        <w:t>No Funcionales (RQNF):</w:t>
      </w:r>
    </w:p>
    <w:p w14:paraId="0C9EC4BA" w14:textId="44A740B6" w:rsidR="00FE1496" w:rsidRPr="00FE1496" w:rsidRDefault="00FE1496" w:rsidP="00FE1496">
      <w:pPr>
        <w:numPr>
          <w:ilvl w:val="0"/>
          <w:numId w:val="6"/>
        </w:numPr>
      </w:pPr>
      <w:r w:rsidRPr="00FE1496">
        <w:t>Escalabilidad del sistema: El sistema debe ser capaz de manejar un</w:t>
      </w:r>
      <w:r>
        <w:t>a</w:t>
      </w:r>
      <w:r w:rsidRPr="00FE1496">
        <w:t xml:space="preserve"> gran </w:t>
      </w:r>
      <w:r>
        <w:t>cantidad</w:t>
      </w:r>
      <w:r w:rsidRPr="00FE1496">
        <w:t xml:space="preserve"> de</w:t>
      </w:r>
      <w:r>
        <w:t xml:space="preserve"> datos de</w:t>
      </w:r>
      <w:r w:rsidRPr="00FE1496">
        <w:t xml:space="preserve"> usuarios simultáneamente sin </w:t>
      </w:r>
      <w:r>
        <w:t>perder</w:t>
      </w:r>
      <w:r w:rsidRPr="00FE1496">
        <w:t xml:space="preserve"> rendimiento, </w:t>
      </w:r>
      <w:r>
        <w:t xml:space="preserve">con </w:t>
      </w:r>
      <w:r w:rsidRPr="00FE1496">
        <w:t>tiempos de respuesta rápidos.</w:t>
      </w:r>
    </w:p>
    <w:p w14:paraId="41EDD702" w14:textId="4BC7479B" w:rsidR="00FE1496" w:rsidRPr="00FE1496" w:rsidRDefault="00FE1496" w:rsidP="00FE1496">
      <w:pPr>
        <w:numPr>
          <w:ilvl w:val="0"/>
          <w:numId w:val="6"/>
        </w:numPr>
      </w:pPr>
      <w:r w:rsidRPr="00FE1496">
        <w:t>Seguridad de la información: El sistema debe garantizar la protección de la información personal y los datos de los usuarios mediante encriptación y métodos de autenticación</w:t>
      </w:r>
      <w:r>
        <w:t>.</w:t>
      </w:r>
    </w:p>
    <w:p w14:paraId="2FC84986" w14:textId="77777777" w:rsidR="00FE1496" w:rsidRPr="00FE1496" w:rsidRDefault="00FE1496" w:rsidP="00FE1496">
      <w:pPr>
        <w:ind w:left="720"/>
      </w:pPr>
    </w:p>
    <w:p w14:paraId="03F4CD04" w14:textId="77777777" w:rsidR="00FE1496" w:rsidRPr="00FE1496" w:rsidRDefault="00FE1496"/>
    <w:sectPr w:rsidR="00FE1496" w:rsidRPr="00FE1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742C9"/>
    <w:multiLevelType w:val="multilevel"/>
    <w:tmpl w:val="9FE6A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92115"/>
    <w:multiLevelType w:val="multilevel"/>
    <w:tmpl w:val="9398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00D8D"/>
    <w:multiLevelType w:val="multilevel"/>
    <w:tmpl w:val="F87C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53626"/>
    <w:multiLevelType w:val="multilevel"/>
    <w:tmpl w:val="136C5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E62C95"/>
    <w:multiLevelType w:val="multilevel"/>
    <w:tmpl w:val="F1748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011A8A"/>
    <w:multiLevelType w:val="hybridMultilevel"/>
    <w:tmpl w:val="5A46960C"/>
    <w:lvl w:ilvl="0" w:tplc="E7264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EF7245"/>
    <w:multiLevelType w:val="multilevel"/>
    <w:tmpl w:val="40A8F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9669710">
    <w:abstractNumId w:val="4"/>
  </w:num>
  <w:num w:numId="2" w16cid:durableId="2010402348">
    <w:abstractNumId w:val="0"/>
  </w:num>
  <w:num w:numId="3" w16cid:durableId="13651397">
    <w:abstractNumId w:val="2"/>
  </w:num>
  <w:num w:numId="4" w16cid:durableId="2114276935">
    <w:abstractNumId w:val="1"/>
  </w:num>
  <w:num w:numId="5" w16cid:durableId="1808087956">
    <w:abstractNumId w:val="6"/>
  </w:num>
  <w:num w:numId="6" w16cid:durableId="774251781">
    <w:abstractNumId w:val="3"/>
  </w:num>
  <w:num w:numId="7" w16cid:durableId="13003820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96"/>
    <w:rsid w:val="0003239C"/>
    <w:rsid w:val="00343C72"/>
    <w:rsid w:val="00475AF6"/>
    <w:rsid w:val="0070207B"/>
    <w:rsid w:val="008D7965"/>
    <w:rsid w:val="009656AC"/>
    <w:rsid w:val="00AA0A1C"/>
    <w:rsid w:val="00F018D0"/>
    <w:rsid w:val="00FE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904B4"/>
  <w15:chartTrackingRefBased/>
  <w15:docId w15:val="{B9350877-9709-4669-82DD-15233237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1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1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1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1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1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1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1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1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1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1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1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14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14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14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14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14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14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1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1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1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1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14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14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14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1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14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14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6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carrillo</dc:creator>
  <cp:keywords/>
  <dc:description/>
  <cp:lastModifiedBy>jonatan carrillo</cp:lastModifiedBy>
  <cp:revision>7</cp:revision>
  <dcterms:created xsi:type="dcterms:W3CDTF">2025-02-08T19:51:00Z</dcterms:created>
  <dcterms:modified xsi:type="dcterms:W3CDTF">2025-02-09T02:44:00Z</dcterms:modified>
</cp:coreProperties>
</file>