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BD - AULA 21/11/2024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Algebra Relacional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 model σ ram &gt;= 1024 and hd &lt; 250 (Laptop)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 maker σ type = 'pc' (Product)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π model σ type = 'pc' ∨ type = 'laptop' (Product)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 hd (PC) - π hd (Laptop)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 PC.model σ PC.hd = Laptop.hd (PC x Laptop)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π model, price (PC) ∪ π model, price (Laptop)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resultado será o produto cartesiano entre a Tabela PC e a tabela Product. O resultado é uma tabela muito maior que as duas originais, já que, cada elemento de PC vai ser concatenado com um elemento de Product.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