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mbria" w:cs="Cambria" w:eastAsia="Cambria" w:hAnsi="Cambria"/>
          <w:b/>
          <w:bCs/>
          <w:color w:val="1F2328"/>
          <w:sz w:val="48"/>
          <w:szCs w:val="48"/>
        </w:rPr>
        <w:t xml:space="preserve">Participant Workbook</w:t>
      </w:r>
    </w:p>
    <w:p>
      <w:pPr>
        <w:spacing w:after="200"/>
      </w:pPr>
      <w:r>
        <w:rPr>
          <w:rFonts w:ascii="Calibri" w:cs="Calibri" w:eastAsia="Calibri" w:hAnsi="Calibri"/>
          <w:color w:val="6A6F75"/>
          <w:sz w:val="28"/>
          <w:szCs w:val="28"/>
        </w:rPr>
        <w:t xml:space="preserve">Enterprise Data Readiness for AI</w:t>
      </w:r>
    </w:p>
    <w:p>
      <w:pPr>
        <w:spacing w:after="120" w:line="276"/>
      </w:pPr>
      <w:r>
        <w:rPr>
          <w:rFonts w:ascii="Calibri" w:cs="Calibri" w:eastAsia="Calibri" w:hAnsi="Calibri"/>
          <w:color w:val="3B4046"/>
          <w:sz w:val="22"/>
          <w:szCs w:val="22"/>
        </w:rPr>
        <w:t xml:space="preserve">Twelve sessions of two hours. This workbook holds the task pages, the decision questions and the vocabulary for every session, and four pages that the slides refer to.</w:t>
      </w:r>
    </w:p>
    <w:p>
      <w:pPr>
        <w:pStyle w:val="Heading1"/>
        <w:spacing w:after="160" w:before="360"/>
      </w:pPr>
      <w:r>
        <w:rPr>
          <w:rFonts w:ascii="Cambria" w:cs="Cambria" w:eastAsia="Cambria" w:hAnsi="Cambria"/>
          <w:b/>
          <w:bCs/>
          <w:color w:val="1F2328"/>
          <w:sz w:val="36"/>
          <w:szCs w:val="36"/>
        </w:rPr>
        <w:t xml:space="preserve">How to use the course</w:t>
      </w:r>
    </w:p>
    <w:p>
      <w:pPr>
        <w:pStyle w:val="Heading3"/>
        <w:spacing w:after="60" w:before="160"/>
      </w:pPr>
      <w:r>
        <w:rPr>
          <w:rFonts w:ascii="Calibri" w:cs="Calibri" w:eastAsia="Calibri" w:hAnsi="Calibri"/>
          <w:b/>
          <w:bCs/>
          <w:color w:val="1F2328"/>
          <w:sz w:val="24"/>
          <w:szCs w:val="24"/>
        </w:rPr>
        <w:t xml:space="preserve">The pair</w:t>
      </w:r>
    </w:p>
    <w:p>
      <w:pPr>
        <w:spacing w:after="120" w:line="276"/>
      </w:pPr>
      <w:r>
        <w:rPr>
          <w:rFonts w:ascii="Calibri" w:cs="Calibri" w:eastAsia="Calibri" w:hAnsi="Calibri"/>
          <w:color w:val="3B4046"/>
          <w:sz w:val="22"/>
          <w:szCs w:val="22"/>
        </w:rPr>
        <w:t xml:space="preserve">Each organisation sends a decision maker and a data or IT colleague. The pairing rule is that the two attend together where possible. The decision maker is the CIO, CTO, chief data officer, head of operations or a business owner. The colleague works in data, IT or information management.</w:t>
      </w:r>
    </w:p>
    <w:p>
      <w:pPr>
        <w:pStyle w:val="ListParagraph"/>
        <w:numPr>
          <w:ilvl w:val="0"/>
          <w:numId w:val="2"/>
        </w:numPr>
        <w:spacing w:after="60" w:line="264"/>
      </w:pPr>
      <w:r>
        <w:rPr>
          <w:rFonts w:ascii="Calibri" w:cs="Calibri" w:eastAsia="Calibri" w:hAnsi="Calibri"/>
          <w:color w:val="3B4046"/>
          <w:sz w:val="22"/>
          <w:szCs w:val="22"/>
        </w:rPr>
        <w:t xml:space="preserve">The decision maker answers the decision question at the end of each session, names the owners, and signs off the three workpieces.</w:t>
      </w:r>
    </w:p>
    <w:p>
      <w:pPr>
        <w:pStyle w:val="ListParagraph"/>
        <w:numPr>
          <w:ilvl w:val="0"/>
          <w:numId w:val="2"/>
        </w:numPr>
        <w:spacing w:after="60" w:line="264"/>
      </w:pPr>
      <w:r>
        <w:rPr>
          <w:rFonts w:ascii="Calibri" w:cs="Calibri" w:eastAsia="Calibri" w:hAnsi="Calibri"/>
          <w:color w:val="3B4046"/>
          <w:sz w:val="22"/>
          <w:szCs w:val="22"/>
        </w:rPr>
        <w:t xml:space="preserve">The data or IT colleague runs the team notebook, counts the results and checks the numbers that go on the pages.</w:t>
      </w:r>
    </w:p>
    <w:p>
      <w:pPr>
        <w:pStyle w:val="ListParagraph"/>
        <w:numPr>
          <w:ilvl w:val="0"/>
          <w:numId w:val="2"/>
        </w:numPr>
        <w:spacing w:after="60" w:line="264"/>
      </w:pPr>
      <w:r>
        <w:rPr>
          <w:rFonts w:ascii="Calibri" w:cs="Calibri" w:eastAsia="Calibri" w:hAnsi="Calibri"/>
          <w:color w:val="3B4046"/>
          <w:sz w:val="22"/>
          <w:szCs w:val="22"/>
        </w:rPr>
        <w:t xml:space="preserve">Both write the answers to the workshop tasks. Leaders do not write code.</w:t>
      </w:r>
    </w:p>
    <w:p>
      <w:pPr>
        <w:spacing w:after="120" w:line="276"/>
      </w:pPr>
      <w:r>
        <w:rPr>
          <w:rFonts w:ascii="Calibri" w:cs="Calibri" w:eastAsia="Calibri" w:hAnsi="Calibri"/>
          <w:color w:val="3B4046"/>
          <w:sz w:val="22"/>
          <w:szCs w:val="22"/>
        </w:rPr>
        <w:t xml:space="preserve">The course runs either as a cohort of organisations or in house for one organisation. The sessions and pages are the same.</w:t>
      </w:r>
    </w:p>
    <w:p>
      <w:pPr>
        <w:pStyle w:val="Heading3"/>
        <w:spacing w:after="60" w:before="160"/>
      </w:pPr>
      <w:r>
        <w:rPr>
          <w:rFonts w:ascii="Calibri" w:cs="Calibri" w:eastAsia="Calibri" w:hAnsi="Calibri"/>
          <w:b/>
          <w:bCs/>
          <w:color w:val="1F2328"/>
          <w:sz w:val="24"/>
          <w:szCs w:val="24"/>
        </w:rPr>
        <w:t xml:space="preserve">The shape of a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538"/>
      </w:tblGrid>
      <w:tr>
        <w:trPr>
          <w:tblHeader/>
        </w:trPr>
        <w:tc>
          <w:tcPr>
            <w:tcW w:type="dxa" w:w="30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Block</w:t>
            </w:r>
          </w:p>
        </w:tc>
        <w:tc>
          <w:tcPr>
            <w:tcW w:type="dxa" w:w="11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Minutes</w:t>
            </w:r>
          </w:p>
        </w:tc>
        <w:tc>
          <w:tcPr>
            <w:tcW w:type="dxa" w:w="55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What happens</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Case and recall</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10</w:t>
            </w:r>
          </w:p>
        </w:tc>
        <w:tc>
          <w:tcPr>
            <w:tcW w:type="dxa" w:w="5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Recall questions on the last session and the Kitara case for today.</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Teaching</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30</w:t>
            </w:r>
          </w:p>
        </w:tc>
        <w:tc>
          <w:tcPr>
            <w:tcW w:type="dxa" w:w="5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The concepts, plain words first, with the business consequence.</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Live demonstration</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25</w:t>
            </w:r>
          </w:p>
        </w:tc>
        <w:tc>
          <w:tcPr>
            <w:tcW w:type="dxa" w:w="5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The tutor runs code on the Kitara data. Leaders follow the result and data colleagues follow the code.</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Break</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5</w:t>
            </w:r>
          </w:p>
        </w:tc>
        <w:tc>
          <w:tcPr>
            <w:tcW w:type="dxa" w:w="5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Workshop on your organisation</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40</w:t>
            </w:r>
          </w:p>
        </w:tc>
        <w:tc>
          <w:tcPr>
            <w:tcW w:type="dxa" w:w="5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Pairs complete the numbered tasks in the Participant Workbook with the named file from Workpiece Templates.</w:t>
            </w:r>
          </w:p>
        </w:tc>
      </w:tr>
      <w:tr>
        <w:trPr>
          <w:cantSplit/>
        </w:trPr>
        <w:tc>
          <w:tcPr>
            <w:tcW w:type="dxa" w:w="30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Decision and wrap-up</w:t>
            </w:r>
          </w:p>
        </w:tc>
        <w:tc>
          <w:tcPr>
            <w:tcW w:type="dxa" w:w="1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10</w:t>
            </w:r>
          </w:p>
        </w:tc>
        <w:tc>
          <w:tcPr>
            <w:tcW w:type="dxa" w:w="55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The leader answers the decision question aloud. The tutor reads the summary.</w:t>
            </w:r>
          </w:p>
        </w:tc>
      </w:tr>
    </w:tbl>
    <w:p>
      <w:pPr>
        <w:spacing w:after="120" w:line="276"/>
      </w:pPr>
      <w:r>
        <w:rPr>
          <w:rFonts w:ascii="Calibri" w:cs="Calibri" w:eastAsia="Calibri" w:hAnsi="Calibri"/>
          <w:color w:val="3B4046"/>
          <w:sz w:val="22"/>
          <w:szCs w:val="22"/>
        </w:rPr>
        <w:t xml:space="preserve"/>
      </w:r>
    </w:p>
    <w:p>
      <w:pPr>
        <w:pStyle w:val="Heading3"/>
        <w:spacing w:after="60" w:before="160"/>
      </w:pPr>
      <w:r>
        <w:rPr>
          <w:rFonts w:ascii="Calibri" w:cs="Calibri" w:eastAsia="Calibri" w:hAnsi="Calibri"/>
          <w:b/>
          <w:bCs/>
          <w:color w:val="1F2328"/>
          <w:sz w:val="24"/>
          <w:szCs w:val="24"/>
        </w:rPr>
        <w:t xml:space="preserve">What to have open</w:t>
      </w:r>
    </w:p>
    <w:p>
      <w:pPr>
        <w:pStyle w:val="ListParagraph"/>
        <w:numPr>
          <w:ilvl w:val="0"/>
          <w:numId w:val="2"/>
        </w:numPr>
        <w:spacing w:after="60" w:line="264"/>
      </w:pPr>
      <w:r>
        <w:rPr>
          <w:rFonts w:ascii="Calibri" w:cs="Calibri" w:eastAsia="Calibri" w:hAnsi="Calibri"/>
          <w:color w:val="3B4046"/>
          <w:sz w:val="22"/>
          <w:szCs w:val="22"/>
        </w:rPr>
        <w:t xml:space="preserve">This workbook, on paper or on screen.</w:t>
      </w:r>
    </w:p>
    <w:p>
      <w:pPr>
        <w:pStyle w:val="ListParagraph"/>
        <w:numPr>
          <w:ilvl w:val="0"/>
          <w:numId w:val="2"/>
        </w:numPr>
        <w:spacing w:after="60" w:line="264"/>
      </w:pPr>
      <w:r>
        <w:rPr>
          <w:rFonts w:ascii="Calibri" w:cs="Calibri" w:eastAsia="Calibri" w:hAnsi="Calibri"/>
          <w:color w:val="3B4046"/>
          <w:sz w:val="22"/>
          <w:szCs w:val="22"/>
        </w:rPr>
        <w:t xml:space="preserve">The workbook file named at the top of each session, from the folder Workpiece Templates.</w:t>
      </w:r>
    </w:p>
    <w:p>
      <w:pPr>
        <w:pStyle w:val="ListParagraph"/>
        <w:numPr>
          <w:ilvl w:val="0"/>
          <w:numId w:val="2"/>
        </w:numPr>
        <w:spacing w:after="60" w:line="264"/>
      </w:pPr>
      <w:r>
        <w:rPr>
          <w:rFonts w:ascii="Calibri" w:cs="Calibri" w:eastAsia="Calibri" w:hAnsi="Calibri"/>
          <w:color w:val="3B4046"/>
          <w:sz w:val="22"/>
          <w:szCs w:val="22"/>
        </w:rPr>
        <w:t xml:space="preserve">The team notebook for the session in Google Colab. The Setup Guide explains how to open it.</w:t>
      </w:r>
    </w:p>
    <w:p>
      <w:pPr>
        <w:pStyle w:val="ListParagraph"/>
        <w:numPr>
          <w:ilvl w:val="0"/>
          <w:numId w:val="2"/>
        </w:numPr>
        <w:spacing w:after="60" w:line="264"/>
      </w:pPr>
      <w:r>
        <w:rPr>
          <w:rFonts w:ascii="Calibri" w:cs="Calibri" w:eastAsia="Calibri" w:hAnsi="Calibri"/>
          <w:color w:val="3B4046"/>
          <w:sz w:val="22"/>
          <w:szCs w:val="22"/>
        </w:rPr>
        <w:t xml:space="preserve">Documents that are not confidential. Personal data stays out of every document and nothing leaves your laptop.</w:t>
      </w:r>
    </w:p>
    <w:p>
      <w:pPr>
        <w:pStyle w:val="Heading1"/>
        <w:spacing w:after="160" w:before="360"/>
      </w:pPr>
      <w:r>
        <w:rPr>
          <w:rFonts w:ascii="Cambria" w:cs="Cambria" w:eastAsia="Cambria" w:hAnsi="Cambria"/>
          <w:b/>
          <w:bCs/>
          <w:color w:val="1F2328"/>
          <w:sz w:val="36"/>
          <w:szCs w:val="36"/>
        </w:rPr>
        <w:t xml:space="preserve">Five dimensions and five levels</w:t>
      </w:r>
    </w:p>
    <w:p>
      <w:pPr>
        <w:spacing w:after="120" w:line="276"/>
      </w:pPr>
      <w:r>
        <w:rPr>
          <w:rFonts w:ascii="Calibri" w:cs="Calibri" w:eastAsia="Calibri" w:hAnsi="Calibri"/>
          <w:color w:val="3B4046"/>
          <w:sz w:val="22"/>
          <w:szCs w:val="22"/>
        </w:rPr>
        <w:t xml:space="preserve">Every score in the course uses these five dimensions and five levels. Each score needs one piece of evidence that someone outside the team could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Dimension</w:t>
            </w:r>
          </w:p>
        </w:tc>
        <w:tc>
          <w:tcPr>
            <w:tcW w:type="dxa" w:w="64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What it covers</w:t>
            </w:r>
          </w:p>
        </w:tc>
      </w:tr>
      <w:tr>
        <w:trPr>
          <w:cantSplit/>
        </w:trPr>
        <w:tc>
          <w:tcPr>
            <w:tcW w:type="dxa" w:w="32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Use cases and sponsorship</w:t>
            </w:r>
          </w:p>
        </w:tc>
        <w:tc>
          <w:tcPr>
            <w:tcW w:type="dxa" w:w="6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Named AI uses, each with a business owner and an executive who backs it.</w:t>
            </w:r>
          </w:p>
        </w:tc>
      </w:tr>
      <w:tr>
        <w:trPr>
          <w:cantSplit/>
        </w:trPr>
        <w:tc>
          <w:tcPr>
            <w:tcW w:type="dxa" w:w="32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Data: inventory, quality and metadata</w:t>
            </w:r>
          </w:p>
        </w:tc>
        <w:tc>
          <w:tcPr>
            <w:tcW w:type="dxa" w:w="6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A list of sources with owners, quality that is measured, and descriptions that make data findable.</w:t>
            </w:r>
          </w:p>
        </w:tc>
      </w:tr>
      <w:tr>
        <w:trPr>
          <w:cantSplit/>
        </w:trPr>
        <w:tc>
          <w:tcPr>
            <w:tcW w:type="dxa" w:w="32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Platform and pipelines</w:t>
            </w:r>
          </w:p>
        </w:tc>
        <w:tc>
          <w:tcPr>
            <w:tcW w:type="dxa" w:w="6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Where data is stored and how it moves, with a check at each step and an owner for each alert.</w:t>
            </w:r>
          </w:p>
        </w:tc>
      </w:tr>
      <w:tr>
        <w:trPr>
          <w:cantSplit/>
        </w:trPr>
        <w:tc>
          <w:tcPr>
            <w:tcW w:type="dxa" w:w="32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Protection and law</w:t>
            </w:r>
          </w:p>
        </w:tc>
        <w:tc>
          <w:tcPr>
            <w:tcW w:type="dxa" w:w="6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Where personal data sits, which law applies and what leaves the country.</w:t>
            </w:r>
          </w:p>
        </w:tc>
      </w:tr>
      <w:tr>
        <w:trPr>
          <w:cantSplit/>
        </w:trPr>
        <w:tc>
          <w:tcPr>
            <w:tcW w:type="dxa" w:w="32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People and governance</w:t>
            </w:r>
          </w:p>
        </w:tc>
        <w:tc>
          <w:tcPr>
            <w:tcW w:type="dxa" w:w="64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Roles, policies, a decision forum, a risk register and review dates.</w:t>
            </w:r>
          </w:p>
        </w:tc>
      </w:tr>
    </w:tbl>
    <w:p>
      <w:pPr>
        <w:spacing w:after="120" w:line="276"/>
      </w:pPr>
      <w:r>
        <w:rPr>
          <w:rFonts w:ascii="Calibri" w:cs="Calibri" w:eastAsia="Calibri" w:hAnsi="Calibri"/>
          <w:color w:val="3B4046"/>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3900"/>
        <w:gridCol w:w="3738"/>
      </w:tblGrid>
      <w:tr>
        <w:trPr>
          <w:tblHeader/>
        </w:trPr>
        <w:tc>
          <w:tcPr>
            <w:tcW w:type="dxa" w:w="7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Level</w:t>
            </w:r>
          </w:p>
        </w:tc>
        <w:tc>
          <w:tcPr>
            <w:tcW w:type="dxa" w:w="13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Name</w:t>
            </w:r>
          </w:p>
        </w:tc>
        <w:tc>
          <w:tcPr>
            <w:tcW w:type="dxa" w:w="39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What it looks like</w:t>
            </w:r>
          </w:p>
        </w:tc>
        <w:tc>
          <w:tcPr>
            <w:tcW w:type="dxa" w:w="37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Evidence you would expect</w:t>
            </w:r>
          </w:p>
        </w:tc>
      </w:tr>
      <w:tr>
        <w:trPr>
          <w:cantSplit/>
        </w:trPr>
        <w:tc>
          <w:tcPr>
            <w:tcW w:type="dxa" w:w="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1</w:t>
            </w:r>
          </w:p>
        </w:tc>
        <w:tc>
          <w:tcPr>
            <w:tcW w:type="dxa" w:w="1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Ad hoc</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Done by individuals when needed. Nothing written down. Different answers from different people.</w:t>
            </w:r>
          </w:p>
        </w:tc>
        <w:tc>
          <w:tcPr>
            <w:tcW w:type="dxa" w:w="3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A person's account only. No documents.</w:t>
            </w:r>
          </w:p>
        </w:tc>
      </w:tr>
      <w:tr>
        <w:trPr>
          <w:cantSplit/>
        </w:trPr>
        <w:tc>
          <w:tcPr>
            <w:tcW w:type="dxa" w:w="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2</w:t>
            </w:r>
          </w:p>
        </w:tc>
        <w:tc>
          <w:tcPr>
            <w:tcW w:type="dxa" w:w="1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Developing</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Some written practice in some places. Not applied across the organisation.</w:t>
            </w:r>
          </w:p>
        </w:tc>
        <w:tc>
          <w:tcPr>
            <w:tcW w:type="dxa" w:w="3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A document or list that covers part of the organisation, with gaps you can name.</w:t>
            </w:r>
          </w:p>
        </w:tc>
      </w:tr>
      <w:tr>
        <w:trPr>
          <w:cantSplit/>
        </w:trPr>
        <w:tc>
          <w:tcPr>
            <w:tcW w:type="dxa" w:w="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3</w:t>
            </w:r>
          </w:p>
        </w:tc>
        <w:tc>
          <w:tcPr>
            <w:tcW w:type="dxa" w:w="1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Defined</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A standard exists and most units know it. Owners are named. Gaps are known.</w:t>
            </w:r>
          </w:p>
        </w:tc>
        <w:tc>
          <w:tcPr>
            <w:tcW w:type="dxa" w:w="3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An approved policy, a complete list, a named owner, one report that uses them.</w:t>
            </w:r>
          </w:p>
        </w:tc>
      </w:tr>
      <w:tr>
        <w:trPr>
          <w:cantSplit/>
        </w:trPr>
        <w:tc>
          <w:tcPr>
            <w:tcW w:type="dxa" w:w="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4</w:t>
            </w:r>
          </w:p>
        </w:tc>
        <w:tc>
          <w:tcPr>
            <w:tcW w:type="dxa" w:w="1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Managed</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The standard is measured. Someone reviews the numbers and acts on them.</w:t>
            </w:r>
          </w:p>
        </w:tc>
        <w:tc>
          <w:tcPr>
            <w:tcW w:type="dxa" w:w="3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Monthly figures, a log of actions, minutes showing decisions.</w:t>
            </w:r>
          </w:p>
        </w:tc>
      </w:tr>
      <w:tr>
        <w:trPr>
          <w:cantSplit/>
        </w:trPr>
        <w:tc>
          <w:tcPr>
            <w:tcW w:type="dxa" w:w="7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5</w:t>
            </w:r>
          </w:p>
        </w:tc>
        <w:tc>
          <w:tcPr>
            <w:tcW w:type="dxa" w:w="1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Optimised</w:t>
            </w:r>
          </w:p>
        </w:tc>
        <w:tc>
          <w:tcPr>
            <w:tcW w:type="dxa" w:w="3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The measures drive regular improvement. Changes are tested before they are rolled out.</w:t>
            </w:r>
          </w:p>
        </w:tc>
        <w:tc>
          <w:tcPr>
            <w:tcW w:type="dxa" w:w="37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19"/>
                <w:szCs w:val="19"/>
              </w:rPr>
              <w:t xml:space="preserve">A year of trend data and a record of improvements made from it.</w:t>
            </w:r>
          </w:p>
        </w:tc>
      </w:tr>
    </w:tbl>
    <w:p>
      <w:pPr>
        <w:pStyle w:val="Heading1"/>
        <w:pageBreakBefore/>
        <w:spacing w:after="160" w:before="0"/>
      </w:pPr>
      <w:r>
        <w:rPr>
          <w:rFonts w:ascii="Cambria" w:cs="Cambria" w:eastAsia="Cambria" w:hAnsi="Cambria"/>
          <w:b/>
          <w:bCs/>
          <w:color w:val="1F2328"/>
          <w:sz w:val="36"/>
          <w:szCs w:val="36"/>
        </w:rPr>
        <w:t xml:space="preserve">The three workpieces</w:t>
      </w:r>
    </w:p>
    <w:p>
      <w:pPr>
        <w:spacing w:after="120" w:line="276"/>
      </w:pPr>
      <w:r>
        <w:rPr>
          <w:rFonts w:ascii="Calibri" w:cs="Calibri" w:eastAsia="Calibri" w:hAnsi="Calibri"/>
          <w:color w:val="3B4046"/>
          <w:sz w:val="22"/>
          <w:szCs w:val="22"/>
        </w:rPr>
        <w:t xml:space="preserve">No exam is set. The learning is carried by three workpieces, each built on your own organisation.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1938"/>
      </w:tblGrid>
      <w:tr>
        <w:trPr>
          <w:tblHeader/>
        </w:trPr>
        <w:tc>
          <w:tcPr>
            <w:tcW w:type="dxa" w:w="24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Workpiece</w:t>
            </w:r>
          </w:p>
        </w:tc>
        <w:tc>
          <w:tcPr>
            <w:tcW w:type="dxa" w:w="53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What it contains</w:t>
            </w:r>
          </w:p>
        </w:tc>
        <w:tc>
          <w:tcPr>
            <w:tcW w:type="dxa" w:w="19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Files</w:t>
            </w:r>
          </w:p>
        </w:tc>
      </w:tr>
      <w:tr>
        <w:trPr>
          <w:cantSplit/>
        </w:trPr>
        <w:tc>
          <w:tcPr>
            <w:tcW w:type="dxa" w:w="2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1. Baseline scorecard. Session 2</w:t>
            </w:r>
          </w:p>
        </w:tc>
        <w:tc>
          <w:tcPr>
            <w:tcW w:type="dxa" w:w="5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Five dimensions scored 1 to 5. Each score has evidence items and a named person who could verify them. The summary gives each dimension mean, the evidence-adjusted mean, the overall level and the weakest dimension. A target level for each dimension. The name of the executive who signs it off.</w:t>
            </w:r>
          </w:p>
        </w:tc>
        <w:tc>
          <w:tcPr>
            <w:tcW w:type="dxa" w:w="19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Readiness Scorecard.xlsx</w:t>
            </w:r>
          </w:p>
        </w:tc>
      </w:tr>
      <w:tr>
        <w:trPr>
          <w:cantSplit/>
        </w:trPr>
        <w:tc>
          <w:tcPr>
            <w:tcW w:type="dxa" w:w="2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2. Search pilot report. Session 7</w:t>
            </w:r>
          </w:p>
        </w:tc>
        <w:tc>
          <w:tcPr>
            <w:tcW w:type="dxa" w:w="5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At least 30 test questions with the right document marked. Recall at 3, 5 and 10 and mean reciprocal rank for each method tested. A failure list with fixes. A permission test. The limits of the test. The named person who approves production.</w:t>
            </w:r>
          </w:p>
        </w:tc>
        <w:tc>
          <w:tcPr>
            <w:tcW w:type="dxa" w:w="19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Search Test Sheet.xlsx and the page Search pilot report outline</w:t>
            </w:r>
          </w:p>
        </w:tc>
      </w:tr>
      <w:tr>
        <w:trPr>
          <w:cantSplit/>
        </w:trPr>
        <w:tc>
          <w:tcPr>
            <w:tcW w:type="dxa" w:w="2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3. Roadmap and board presentation. Session 12</w:t>
            </w:r>
          </w:p>
        </w:tc>
        <w:tc>
          <w:tcPr>
            <w:tcW w:type="dxa" w:w="5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A roadmap of up to 20 work items with effort, value, dependency and start month. A target score for each dimension. A board paper with the decision asked, the baseline, the plan, cost lines, risks and measures. A ten-minute presentation.</w:t>
            </w:r>
          </w:p>
        </w:tc>
        <w:tc>
          <w:tcPr>
            <w:tcW w:type="dxa" w:w="19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Roadmap Planner.xlsx, Board Paper Outline.docx and the page Board presentation outline</w:t>
            </w:r>
          </w:p>
        </w:tc>
      </w:tr>
    </w:tbl>
    <w:p>
      <w:pPr>
        <w:spacing w:after="120" w:line="276"/>
      </w:pPr>
      <w:r>
        <w:rPr>
          <w:rFonts w:ascii="Calibri" w:cs="Calibri" w:eastAsia="Calibri" w:hAnsi="Calibri"/>
          <w:color w:val="3B4046"/>
          <w:sz w:val="22"/>
          <w:szCs w:val="22"/>
        </w:rPr>
        <w:t xml:space="preserve"/>
      </w:r>
    </w:p>
    <w:p>
      <w:pPr>
        <w:pStyle w:val="Heading3"/>
        <w:spacing w:after="60" w:before="160"/>
      </w:pPr>
      <w:r>
        <w:rPr>
          <w:rFonts w:ascii="Calibri" w:cs="Calibri" w:eastAsia="Calibri" w:hAnsi="Calibri"/>
          <w:b/>
          <w:bCs/>
          <w:color w:val="1F2328"/>
          <w:sz w:val="24"/>
          <w:szCs w:val="24"/>
        </w:rPr>
        <w:t xml:space="preserve">Pages at the end of this workbook</w:t>
      </w:r>
    </w:p>
    <w:p>
      <w:pPr>
        <w:pStyle w:val="ListParagraph"/>
        <w:numPr>
          <w:ilvl w:val="0"/>
          <w:numId w:val="2"/>
        </w:numPr>
        <w:spacing w:after="60" w:line="264"/>
      </w:pPr>
      <w:r>
        <w:rPr>
          <w:rFonts w:ascii="Calibri" w:cs="Calibri" w:eastAsia="Calibri" w:hAnsi="Calibri"/>
          <w:color w:val="3B4046"/>
          <w:sz w:val="22"/>
          <w:szCs w:val="22"/>
        </w:rPr>
        <w:t xml:space="preserve">Pipeline map. Used in Session 8.</w:t>
      </w:r>
    </w:p>
    <w:p>
      <w:pPr>
        <w:pStyle w:val="ListParagraph"/>
        <w:numPr>
          <w:ilvl w:val="0"/>
          <w:numId w:val="2"/>
        </w:numPr>
        <w:spacing w:after="60" w:line="264"/>
      </w:pPr>
      <w:r>
        <w:rPr>
          <w:rFonts w:ascii="Calibri" w:cs="Calibri" w:eastAsia="Calibri" w:hAnsi="Calibri"/>
          <w:color w:val="3B4046"/>
          <w:sz w:val="22"/>
          <w:szCs w:val="22"/>
        </w:rPr>
        <w:t xml:space="preserve">Data protection map. Used in Session 9.</w:t>
      </w:r>
    </w:p>
    <w:p>
      <w:pPr>
        <w:pStyle w:val="ListParagraph"/>
        <w:numPr>
          <w:ilvl w:val="0"/>
          <w:numId w:val="2"/>
        </w:numPr>
        <w:spacing w:after="60" w:line="264"/>
      </w:pPr>
      <w:r>
        <w:rPr>
          <w:rFonts w:ascii="Calibri" w:cs="Calibri" w:eastAsia="Calibri" w:hAnsi="Calibri"/>
          <w:color w:val="3B4046"/>
          <w:sz w:val="22"/>
          <w:szCs w:val="22"/>
        </w:rPr>
        <w:t xml:space="preserve">Search pilot report outline. Used in Session 7.</w:t>
      </w:r>
    </w:p>
    <w:p>
      <w:pPr>
        <w:pStyle w:val="ListParagraph"/>
        <w:numPr>
          <w:ilvl w:val="0"/>
          <w:numId w:val="2"/>
        </w:numPr>
        <w:spacing w:after="60" w:line="264"/>
      </w:pPr>
      <w:r>
        <w:rPr>
          <w:rFonts w:ascii="Calibri" w:cs="Calibri" w:eastAsia="Calibri" w:hAnsi="Calibri"/>
          <w:color w:val="3B4046"/>
          <w:sz w:val="22"/>
          <w:szCs w:val="22"/>
        </w:rPr>
        <w:t xml:space="preserve">Board presentation outline. Used in Session 12.</w:t>
      </w:r>
    </w:p>
    <w:p>
      <w:pPr>
        <w:pStyle w:val="Heading1"/>
        <w:pageBreakBefore/>
        <w:spacing w:after="160" w:before="0"/>
      </w:pPr>
      <w:r>
        <w:rPr>
          <w:rFonts w:ascii="Cambria" w:cs="Cambria" w:eastAsia="Cambria" w:hAnsi="Cambria"/>
          <w:b/>
          <w:bCs/>
          <w:color w:val="1F2328"/>
          <w:sz w:val="36"/>
          <w:szCs w:val="36"/>
        </w:rPr>
        <w:t xml:space="preserve">Session 1. What AI-ready data means</w:t>
      </w:r>
    </w:p>
    <w:p>
      <w:pPr>
        <w:keepNext w:val="false"/>
        <w:spacing w:after="6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Which AI uses do we want, and what data does each one need?</w:t>
      </w:r>
    </w:p>
    <w:p>
      <w:pPr>
        <w:keepNext w:val="false"/>
        <w:spacing w:after="60" w:line="264"/>
      </w:pPr>
      <w:r>
        <w:rPr>
          <w:rFonts w:ascii="Calibri" w:cs="Calibri" w:eastAsia="Calibri" w:hAnsi="Calibri"/>
          <w:b/>
          <w:bCs/>
          <w:color w:val="3B4046"/>
          <w:sz w:val="22"/>
          <w:szCs w:val="22"/>
        </w:rPr>
        <w:t xml:space="preserve">Result you leave with. </w:t>
      </w:r>
      <w:r>
        <w:rPr>
          <w:rFonts w:ascii="Calibri" w:cs="Calibri" w:eastAsia="Calibri" w:hAnsi="Calibri"/>
          <w:color w:val="3B4046"/>
          <w:sz w:val="22"/>
          <w:szCs w:val="22"/>
        </w:rPr>
        <w:t xml:space="preserve">Three use cases, each with the data it needs, where that data lives and who owns it.</w:t>
      </w:r>
    </w:p>
    <w:p>
      <w:pPr>
        <w:keepNext w:val="false"/>
        <w:spacing w:after="60" w:line="264"/>
      </w:pPr>
      <w:r>
        <w:rPr>
          <w:rFonts w:ascii="Calibri" w:cs="Calibri" w:eastAsia="Calibri" w:hAnsi="Calibri"/>
          <w:b/>
          <w:bCs/>
          <w:color w:val="3B4046"/>
          <w:sz w:val="22"/>
          <w:szCs w:val="22"/>
        </w:rPr>
        <w:t xml:space="preserve">Open. </w:t>
      </w:r>
      <w:r>
        <w:rPr>
          <w:rFonts w:ascii="Calibri" w:cs="Calibri" w:eastAsia="Calibri" w:hAnsi="Calibri"/>
          <w:color w:val="3B4046"/>
          <w:sz w:val="22"/>
          <w:szCs w:val="22"/>
        </w:rPr>
        <w:t xml:space="preserve">From Workpiece Templates: Use Case Canvas.xlsx. Team notebook: 01 - What AI-ready data means (student).ipynb.</w:t>
      </w:r>
    </w:p>
    <w:p>
      <w:pPr>
        <w:pStyle w:val="Heading2"/>
        <w:spacing w:after="100" w:before="240"/>
      </w:pPr>
      <w:r>
        <w:rPr>
          <w:rFonts w:ascii="Cambria" w:cs="Cambria" w:eastAsia="Cambria" w:hAnsi="Cambria"/>
          <w:b/>
          <w:bCs/>
          <w:color w:val="1F2328"/>
          <w:sz w:val="28"/>
          <w:szCs w:val="28"/>
        </w:rPr>
        <w:t xml:space="preserve">Workshop tasks</w:t>
      </w:r>
    </w:p>
    <w:p>
      <w:pPr>
        <w:keepNext/>
        <w:keepLines/>
        <w:spacing w:after="40" w:before="14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Name three AI uses on the canvas and give each a business owner you could name out loud.</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Write the problem today for each use, with a number if you have one, and mark the AI task as predict, search or generate.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List the data each use needs, one line per data set, and where each lives.</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Name the data owner for each line as a role, then record the sensitivity class and whether it holds personal data.</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Test every data line against missing, stale, unowned and unreachable, and write the main risk for each use.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Score effort and value from 1 to 5 and read the priority. Write the decision you need from your sponsor under each use.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Decide</w:t>
      </w:r>
    </w:p>
    <w:p>
      <w:pPr>
        <w:keepNext/>
        <w:keepLines/>
        <w:spacing w:after="40" w:line="264"/>
      </w:pPr>
      <w:r>
        <w:rPr>
          <w:rFonts w:ascii="Calibri" w:cs="Calibri" w:eastAsia="Calibri" w:hAnsi="Calibri"/>
          <w:b/>
          <w:bCs/>
          <w:color w:val="3B4046"/>
          <w:sz w:val="22"/>
          <w:szCs w:val="22"/>
        </w:rPr>
        <w:t xml:space="preserve">Decide. </w:t>
      </w:r>
      <w:r>
        <w:rPr>
          <w:rFonts w:ascii="Calibri" w:cs="Calibri" w:eastAsia="Calibri" w:hAnsi="Calibri"/>
          <w:color w:val="3B4046"/>
          <w:sz w:val="22"/>
          <w:szCs w:val="22"/>
        </w:rPr>
        <w:t xml:space="preserve">Who in your organisation signs off your first AI use, and who answers for the data it reads?</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Vocabulary</w:t>
      </w:r>
    </w:p>
    <w:p>
      <w:pPr>
        <w:keepLines/>
        <w:spacing w:after="70" w:line="260"/>
      </w:pPr>
      <w:r>
        <w:rPr>
          <w:rFonts w:ascii="Calibri" w:cs="Calibri" w:eastAsia="Calibri" w:hAnsi="Calibri"/>
          <w:b/>
          <w:bCs/>
          <w:color w:val="3B4046"/>
          <w:sz w:val="22"/>
          <w:szCs w:val="22"/>
        </w:rPr>
        <w:t xml:space="preserve">Use case. </w:t>
      </w:r>
      <w:r>
        <w:rPr>
          <w:rFonts w:ascii="Calibri" w:cs="Calibri" w:eastAsia="Calibri" w:hAnsi="Calibri"/>
          <w:color w:val="3B4046"/>
          <w:sz w:val="22"/>
          <w:szCs w:val="22"/>
        </w:rPr>
        <w:t xml:space="preserve">One job you want AI to do, with a person who answers for the result.</w:t>
      </w:r>
    </w:p>
    <w:p>
      <w:pPr>
        <w:keepLines/>
        <w:spacing w:after="70" w:line="260"/>
      </w:pPr>
      <w:r>
        <w:rPr>
          <w:rFonts w:ascii="Calibri" w:cs="Calibri" w:eastAsia="Calibri" w:hAnsi="Calibri"/>
          <w:b/>
          <w:bCs/>
          <w:color w:val="3B4046"/>
          <w:sz w:val="22"/>
          <w:szCs w:val="22"/>
        </w:rPr>
        <w:t xml:space="preserve">AI-ready data. </w:t>
      </w:r>
      <w:r>
        <w:rPr>
          <w:rFonts w:ascii="Calibri" w:cs="Calibri" w:eastAsia="Calibri" w:hAnsi="Calibri"/>
          <w:color w:val="3B4046"/>
          <w:sz w:val="22"/>
          <w:szCs w:val="22"/>
        </w:rPr>
        <w:t xml:space="preserve">Data that is relevant, current, owned, readable by the system and allowed to be used.</w:t>
      </w:r>
    </w:p>
    <w:p>
      <w:pPr>
        <w:keepLines/>
        <w:spacing w:after="70" w:line="260"/>
      </w:pPr>
      <w:r>
        <w:rPr>
          <w:rFonts w:ascii="Calibri" w:cs="Calibri" w:eastAsia="Calibri" w:hAnsi="Calibri"/>
          <w:b/>
          <w:bCs/>
          <w:color w:val="3B4046"/>
          <w:sz w:val="22"/>
          <w:szCs w:val="22"/>
        </w:rPr>
        <w:t xml:space="preserve">Structured data. </w:t>
      </w:r>
      <w:r>
        <w:rPr>
          <w:rFonts w:ascii="Calibri" w:cs="Calibri" w:eastAsia="Calibri" w:hAnsi="Calibri"/>
          <w:color w:val="3B4046"/>
          <w:sz w:val="22"/>
          <w:szCs w:val="22"/>
        </w:rPr>
        <w:t xml:space="preserve">Data in rows and columns with fixed fields.</w:t>
      </w:r>
    </w:p>
    <w:p>
      <w:pPr>
        <w:keepLines/>
        <w:spacing w:after="70" w:line="260"/>
      </w:pPr>
      <w:r>
        <w:rPr>
          <w:rFonts w:ascii="Calibri" w:cs="Calibri" w:eastAsia="Calibri" w:hAnsi="Calibri"/>
          <w:b/>
          <w:bCs/>
          <w:color w:val="3B4046"/>
          <w:sz w:val="22"/>
          <w:szCs w:val="22"/>
        </w:rPr>
        <w:t xml:space="preserve">Unstructured data. </w:t>
      </w:r>
      <w:r>
        <w:rPr>
          <w:rFonts w:ascii="Calibri" w:cs="Calibri" w:eastAsia="Calibri" w:hAnsi="Calibri"/>
          <w:color w:val="3B4046"/>
          <w:sz w:val="22"/>
          <w:szCs w:val="22"/>
        </w:rPr>
        <w:t xml:space="preserve">Free text, scans, audio and email with no fixed fields.</w:t>
      </w:r>
    </w:p>
    <w:p>
      <w:pPr>
        <w:keepLines/>
        <w:spacing w:after="70" w:line="260"/>
      </w:pPr>
      <w:r>
        <w:rPr>
          <w:rFonts w:ascii="Calibri" w:cs="Calibri" w:eastAsia="Calibri" w:hAnsi="Calibri"/>
          <w:b/>
          <w:bCs/>
          <w:color w:val="3B4046"/>
          <w:sz w:val="22"/>
          <w:szCs w:val="22"/>
        </w:rPr>
        <w:t xml:space="preserve">Stale data. </w:t>
      </w:r>
      <w:r>
        <w:rPr>
          <w:rFonts w:ascii="Calibri" w:cs="Calibri" w:eastAsia="Calibri" w:hAnsi="Calibri"/>
          <w:color w:val="3B4046"/>
          <w:sz w:val="22"/>
          <w:szCs w:val="22"/>
        </w:rPr>
        <w:t xml:space="preserve">Data that exists but is out of date.</w:t>
      </w:r>
    </w:p>
    <w:p>
      <w:pPr>
        <w:keepLines/>
        <w:spacing w:after="70" w:line="260"/>
      </w:pPr>
      <w:r>
        <w:rPr>
          <w:rFonts w:ascii="Calibri" w:cs="Calibri" w:eastAsia="Calibri" w:hAnsi="Calibri"/>
          <w:b/>
          <w:bCs/>
          <w:color w:val="3B4046"/>
          <w:sz w:val="22"/>
          <w:szCs w:val="22"/>
        </w:rPr>
        <w:t xml:space="preserve">Superseded. </w:t>
      </w:r>
      <w:r>
        <w:rPr>
          <w:rFonts w:ascii="Calibri" w:cs="Calibri" w:eastAsia="Calibri" w:hAnsi="Calibri"/>
          <w:color w:val="3B4046"/>
          <w:sz w:val="22"/>
          <w:szCs w:val="22"/>
        </w:rPr>
        <w:t xml:space="preserve">Replaced by a newer version. The old file usually stays in the folder.</w:t>
      </w:r>
    </w:p>
    <w:p>
      <w:pPr>
        <w:keepLines/>
        <w:spacing w:after="70" w:line="260"/>
      </w:pPr>
      <w:r>
        <w:rPr>
          <w:rFonts w:ascii="Calibri" w:cs="Calibri" w:eastAsia="Calibri" w:hAnsi="Calibri"/>
          <w:b/>
          <w:bCs/>
          <w:color w:val="3B4046"/>
          <w:sz w:val="22"/>
          <w:szCs w:val="22"/>
        </w:rPr>
        <w:t xml:space="preserve">Forecast. </w:t>
      </w:r>
      <w:r>
        <w:rPr>
          <w:rFonts w:ascii="Calibri" w:cs="Calibri" w:eastAsia="Calibri" w:hAnsi="Calibri"/>
          <w:color w:val="3B4046"/>
          <w:sz w:val="22"/>
          <w:szCs w:val="22"/>
        </w:rPr>
        <w:t xml:space="preserve">A prediction by analysts about what will happen. Nobody has counted it yet.</w:t>
      </w:r>
    </w:p>
    <w:p>
      <w:pPr>
        <w:pStyle w:val="Heading1"/>
        <w:pageBreakBefore/>
        <w:spacing w:after="160" w:before="0"/>
      </w:pPr>
      <w:r>
        <w:rPr>
          <w:rFonts w:ascii="Cambria" w:cs="Cambria" w:eastAsia="Cambria" w:hAnsi="Cambria"/>
          <w:b/>
          <w:bCs/>
          <w:color w:val="1F2328"/>
          <w:sz w:val="36"/>
          <w:szCs w:val="36"/>
        </w:rPr>
        <w:t xml:space="preserve">Session 2. Score your readiness</w:t>
      </w:r>
    </w:p>
    <w:p>
      <w:pPr>
        <w:keepNext w:val="false"/>
        <w:spacing w:after="6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Where do we stand today?</w:t>
      </w:r>
    </w:p>
    <w:p>
      <w:pPr>
        <w:keepNext w:val="false"/>
        <w:spacing w:after="60" w:line="264"/>
      </w:pPr>
      <w:r>
        <w:rPr>
          <w:rFonts w:ascii="Calibri" w:cs="Calibri" w:eastAsia="Calibri" w:hAnsi="Calibri"/>
          <w:b/>
          <w:bCs/>
          <w:color w:val="3B4046"/>
          <w:sz w:val="22"/>
          <w:szCs w:val="22"/>
        </w:rPr>
        <w:t xml:space="preserve">Result you leave with. </w:t>
      </w:r>
      <w:r>
        <w:rPr>
          <w:rFonts w:ascii="Calibri" w:cs="Calibri" w:eastAsia="Calibri" w:hAnsi="Calibri"/>
          <w:color w:val="3B4046"/>
          <w:sz w:val="22"/>
          <w:szCs w:val="22"/>
        </w:rPr>
        <w:t xml:space="preserve">A baseline scorecard: five dimensions scored one to five, each with one piece of evidence. Workpiece 1.</w:t>
      </w:r>
    </w:p>
    <w:p>
      <w:pPr>
        <w:keepNext w:val="false"/>
        <w:spacing w:after="60" w:line="264"/>
      </w:pPr>
      <w:r>
        <w:rPr>
          <w:rFonts w:ascii="Calibri" w:cs="Calibri" w:eastAsia="Calibri" w:hAnsi="Calibri"/>
          <w:b/>
          <w:bCs/>
          <w:color w:val="3B4046"/>
          <w:sz w:val="22"/>
          <w:szCs w:val="22"/>
        </w:rPr>
        <w:t xml:space="preserve">Open. </w:t>
      </w:r>
      <w:r>
        <w:rPr>
          <w:rFonts w:ascii="Calibri" w:cs="Calibri" w:eastAsia="Calibri" w:hAnsi="Calibri"/>
          <w:color w:val="3B4046"/>
          <w:sz w:val="22"/>
          <w:szCs w:val="22"/>
        </w:rPr>
        <w:t xml:space="preserve">From Workpiece Templates: Readiness Scorecard (Kitara example).xlsx and Readiness Scorecard.xlsx. Team notebook: 02 - Score your readiness (student).ipynb.</w:t>
      </w:r>
    </w:p>
    <w:p>
      <w:pPr>
        <w:pStyle w:val="Heading2"/>
        <w:spacing w:after="100" w:before="240"/>
      </w:pPr>
      <w:r>
        <w:rPr>
          <w:rFonts w:ascii="Cambria" w:cs="Cambria" w:eastAsia="Cambria" w:hAnsi="Cambria"/>
          <w:b/>
          <w:bCs/>
          <w:color w:val="1F2328"/>
          <w:sz w:val="28"/>
          <w:szCs w:val="28"/>
        </w:rPr>
        <w:t xml:space="preserve">Workshop tasks</w:t>
      </w:r>
    </w:p>
    <w:p>
      <w:pPr>
        <w:keepNext/>
        <w:keepLines/>
        <w:spacing w:after="40" w:before="14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Open Readiness Scorecard (Kitara example).xlsx. Read the summary table and find the overall mean, the evidence-adjusted mean and the level the adjusted mean rounds to.</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In Readiness Scorecard.xlsx enter your organisation and today's date, then write one evidence item per row, up to six per dimension. Name who could verify each item.</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Score every item from 1 to 5 using the Levels guide tab. Set Evidence seen to Y only where someone outside your team has seen the evidence.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Read the summary under the scorecard. Write down each dimension's mean and evidence-adjusted mean, the overall level, and your weakest dimension. If two tie, name both.</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Set a target level for each dimension and read the gap to target.</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Write one sentence on what your weakest dimension blocks for your first AI use. Name the executive who signs off the scorecard.</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Decide</w:t>
      </w:r>
    </w:p>
    <w:p>
      <w:pPr>
        <w:keepNext/>
        <w:keepLines/>
        <w:spacing w:after="40" w:line="264"/>
      </w:pPr>
      <w:r>
        <w:rPr>
          <w:rFonts w:ascii="Calibri" w:cs="Calibri" w:eastAsia="Calibri" w:hAnsi="Calibri"/>
          <w:b/>
          <w:bCs/>
          <w:color w:val="3B4046"/>
          <w:sz w:val="22"/>
          <w:szCs w:val="22"/>
        </w:rPr>
        <w:t xml:space="preserve">Decide. </w:t>
      </w:r>
      <w:r>
        <w:rPr>
          <w:rFonts w:ascii="Calibri" w:cs="Calibri" w:eastAsia="Calibri" w:hAnsi="Calibri"/>
          <w:color w:val="3B4046"/>
          <w:sz w:val="22"/>
          <w:szCs w:val="22"/>
        </w:rPr>
        <w:t xml:space="preserve">Who in your organisation signs off the scorecard, and what target level will they accept for your weakest dimension?</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Vocabulary</w:t>
      </w:r>
    </w:p>
    <w:p>
      <w:pPr>
        <w:keepLines/>
        <w:spacing w:after="70" w:line="260"/>
      </w:pPr>
      <w:r>
        <w:rPr>
          <w:rFonts w:ascii="Calibri" w:cs="Calibri" w:eastAsia="Calibri" w:hAnsi="Calibri"/>
          <w:b/>
          <w:bCs/>
          <w:color w:val="3B4046"/>
          <w:sz w:val="22"/>
          <w:szCs w:val="22"/>
        </w:rPr>
        <w:t xml:space="preserve">Readiness dimension. </w:t>
      </w:r>
      <w:r>
        <w:rPr>
          <w:rFonts w:ascii="Calibri" w:cs="Calibri" w:eastAsia="Calibri" w:hAnsi="Calibri"/>
          <w:color w:val="3B4046"/>
          <w:sz w:val="22"/>
          <w:szCs w:val="22"/>
        </w:rPr>
        <w:t xml:space="preserve">One area of readiness that is scored on its own, such as data or people.</w:t>
      </w:r>
    </w:p>
    <w:p>
      <w:pPr>
        <w:keepLines/>
        <w:spacing w:after="70" w:line="260"/>
      </w:pPr>
      <w:r>
        <w:rPr>
          <w:rFonts w:ascii="Calibri" w:cs="Calibri" w:eastAsia="Calibri" w:hAnsi="Calibri"/>
          <w:b/>
          <w:bCs/>
          <w:color w:val="3B4046"/>
          <w:sz w:val="22"/>
          <w:szCs w:val="22"/>
        </w:rPr>
        <w:t xml:space="preserve">Maturity level. </w:t>
      </w:r>
      <w:r>
        <w:rPr>
          <w:rFonts w:ascii="Calibri" w:cs="Calibri" w:eastAsia="Calibri" w:hAnsi="Calibri"/>
          <w:color w:val="3B4046"/>
          <w:sz w:val="22"/>
          <w:szCs w:val="22"/>
        </w:rPr>
        <w:t xml:space="preserve">One step on the five step scale: ad hoc, developing, defined, managed, optimised.</w:t>
      </w:r>
    </w:p>
    <w:p>
      <w:pPr>
        <w:keepLines/>
        <w:spacing w:after="70" w:line="260"/>
      </w:pPr>
      <w:r>
        <w:rPr>
          <w:rFonts w:ascii="Calibri" w:cs="Calibri" w:eastAsia="Calibri" w:hAnsi="Calibri"/>
          <w:b/>
          <w:bCs/>
          <w:color w:val="3B4046"/>
          <w:sz w:val="22"/>
          <w:szCs w:val="22"/>
        </w:rPr>
        <w:t xml:space="preserve">Evidence rule. </w:t>
      </w:r>
      <w:r>
        <w:rPr>
          <w:rFonts w:ascii="Calibri" w:cs="Calibri" w:eastAsia="Calibri" w:hAnsi="Calibri"/>
          <w:color w:val="3B4046"/>
          <w:sz w:val="22"/>
          <w:szCs w:val="22"/>
        </w:rPr>
        <w:t xml:space="preserve">Every score needs one piece of evidence that someone outside the team could check.</w:t>
      </w:r>
    </w:p>
    <w:p>
      <w:pPr>
        <w:keepLines/>
        <w:spacing w:after="70" w:line="260"/>
      </w:pPr>
      <w:r>
        <w:rPr>
          <w:rFonts w:ascii="Calibri" w:cs="Calibri" w:eastAsia="Calibri" w:hAnsi="Calibri"/>
          <w:b/>
          <w:bCs/>
          <w:color w:val="3B4046"/>
          <w:sz w:val="22"/>
          <w:szCs w:val="22"/>
        </w:rPr>
        <w:t xml:space="preserve">Self-reported item. </w:t>
      </w:r>
      <w:r>
        <w:rPr>
          <w:rFonts w:ascii="Calibri" w:cs="Calibri" w:eastAsia="Calibri" w:hAnsi="Calibri"/>
          <w:color w:val="3B4046"/>
          <w:sz w:val="22"/>
          <w:szCs w:val="22"/>
        </w:rPr>
        <w:t xml:space="preserve">A score that rests on what someone said, with no evidence seen by anyone outside the team.</w:t>
      </w:r>
    </w:p>
    <w:p>
      <w:pPr>
        <w:keepLines/>
        <w:spacing w:after="70" w:line="260"/>
      </w:pPr>
      <w:r>
        <w:rPr>
          <w:rFonts w:ascii="Calibri" w:cs="Calibri" w:eastAsia="Calibri" w:hAnsi="Calibri"/>
          <w:b/>
          <w:bCs/>
          <w:color w:val="3B4046"/>
          <w:sz w:val="22"/>
          <w:szCs w:val="22"/>
        </w:rPr>
        <w:t xml:space="preserve">Evidence-adjusted score. </w:t>
      </w:r>
      <w:r>
        <w:rPr>
          <w:rFonts w:ascii="Calibri" w:cs="Calibri" w:eastAsia="Calibri" w:hAnsi="Calibri"/>
          <w:color w:val="3B4046"/>
          <w:sz w:val="22"/>
          <w:szCs w:val="22"/>
        </w:rPr>
        <w:t xml:space="preserve">The average that leaves out the self-reported items.</w:t>
      </w:r>
    </w:p>
    <w:p>
      <w:pPr>
        <w:keepLines/>
        <w:spacing w:after="70" w:line="260"/>
      </w:pPr>
      <w:r>
        <w:rPr>
          <w:rFonts w:ascii="Calibri" w:cs="Calibri" w:eastAsia="Calibri" w:hAnsi="Calibri"/>
          <w:b/>
          <w:bCs/>
          <w:color w:val="3B4046"/>
          <w:sz w:val="22"/>
          <w:szCs w:val="22"/>
        </w:rPr>
        <w:t xml:space="preserve">Target level. </w:t>
      </w:r>
      <w:r>
        <w:rPr>
          <w:rFonts w:ascii="Calibri" w:cs="Calibri" w:eastAsia="Calibri" w:hAnsi="Calibri"/>
          <w:color w:val="3B4046"/>
          <w:sz w:val="22"/>
          <w:szCs w:val="22"/>
        </w:rPr>
        <w:t xml:space="preserve">The level a dimension should reach, chosen by a leader.</w:t>
      </w:r>
    </w:p>
    <w:p>
      <w:pPr>
        <w:pStyle w:val="Heading1"/>
        <w:pageBreakBefore/>
        <w:spacing w:after="160" w:before="0"/>
      </w:pPr>
      <w:r>
        <w:rPr>
          <w:rFonts w:ascii="Cambria" w:cs="Cambria" w:eastAsia="Cambria" w:hAnsi="Cambria"/>
          <w:b/>
          <w:bCs/>
          <w:color w:val="1F2328"/>
          <w:sz w:val="36"/>
          <w:szCs w:val="36"/>
        </w:rPr>
        <w:t xml:space="preserve">Session 3. Find, own and catalogue your data</w:t>
      </w:r>
    </w:p>
    <w:p>
      <w:pPr>
        <w:keepNext w:val="false"/>
        <w:spacing w:after="6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Who owns each source, and who may see it?</w:t>
      </w:r>
    </w:p>
    <w:p>
      <w:pPr>
        <w:keepNext w:val="false"/>
        <w:spacing w:after="60" w:line="264"/>
      </w:pPr>
      <w:r>
        <w:rPr>
          <w:rFonts w:ascii="Calibri" w:cs="Calibri" w:eastAsia="Calibri" w:hAnsi="Calibri"/>
          <w:b/>
          <w:bCs/>
          <w:color w:val="3B4046"/>
          <w:sz w:val="22"/>
          <w:szCs w:val="22"/>
        </w:rPr>
        <w:t xml:space="preserve">Result you leave with. </w:t>
      </w:r>
      <w:r>
        <w:rPr>
          <w:rFonts w:ascii="Calibri" w:cs="Calibri" w:eastAsia="Calibri" w:hAnsi="Calibri"/>
          <w:color w:val="3B4046"/>
          <w:sz w:val="22"/>
          <w:szCs w:val="22"/>
        </w:rPr>
        <w:t xml:space="preserve">An inventory of ten sources, each with an owner, a steward and a sensitivity class.</w:t>
      </w:r>
    </w:p>
    <w:p>
      <w:pPr>
        <w:keepNext w:val="false"/>
        <w:spacing w:after="60" w:line="264"/>
      </w:pPr>
      <w:r>
        <w:rPr>
          <w:rFonts w:ascii="Calibri" w:cs="Calibri" w:eastAsia="Calibri" w:hAnsi="Calibri"/>
          <w:b/>
          <w:bCs/>
          <w:color w:val="3B4046"/>
          <w:sz w:val="22"/>
          <w:szCs w:val="22"/>
        </w:rPr>
        <w:t xml:space="preserve">Open. </w:t>
      </w:r>
      <w:r>
        <w:rPr>
          <w:rFonts w:ascii="Calibri" w:cs="Calibri" w:eastAsia="Calibri" w:hAnsi="Calibri"/>
          <w:color w:val="3B4046"/>
          <w:sz w:val="22"/>
          <w:szCs w:val="22"/>
        </w:rPr>
        <w:t xml:space="preserve">From Workpiece Templates: Data Inventory.xlsx. Team notebook: 03 - Find, own and catalogue your data (student).ipynb.</w:t>
      </w:r>
    </w:p>
    <w:p>
      <w:pPr>
        <w:pStyle w:val="Heading2"/>
        <w:spacing w:after="100" w:before="240"/>
      </w:pPr>
      <w:r>
        <w:rPr>
          <w:rFonts w:ascii="Cambria" w:cs="Cambria" w:eastAsia="Cambria" w:hAnsi="Cambria"/>
          <w:b/>
          <w:bCs/>
          <w:color w:val="1F2328"/>
          <w:sz w:val="28"/>
          <w:szCs w:val="28"/>
        </w:rPr>
        <w:t xml:space="preserve">Workshop tasks</w:t>
      </w:r>
    </w:p>
    <w:p>
      <w:pPr>
        <w:keepNext/>
        <w:keepLines/>
        <w:spacing w:after="40" w:before="14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Open Data Inventory.xlsx. Paste the 14 rows of sources.csv into the Inventory tab. Read the Missing fields column and the total under the table.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Fix the two sources recorded one class too low. Say who may lower or raise a class.</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Resolve the two sources where IT is recorded as owner. Name a business owner and keep IT as custodian.</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Propose an owner, a steward and a class for each source with no owner, and set the personal data flag. Mark each as a proposal.</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List ten sources of your own organisation, one row each, with an owner, a steward and a sensitivity class. Leave a blank where you cannot name a person.</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Write one sentence naming who will settle a dispute when two heads claim one source, and who signs off a class change.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Decide</w:t>
      </w:r>
    </w:p>
    <w:p>
      <w:pPr>
        <w:keepNext/>
        <w:keepLines/>
        <w:spacing w:after="40" w:line="264"/>
      </w:pPr>
      <w:r>
        <w:rPr>
          <w:rFonts w:ascii="Calibri" w:cs="Calibri" w:eastAsia="Calibri" w:hAnsi="Calibri"/>
          <w:b/>
          <w:bCs/>
          <w:color w:val="3B4046"/>
          <w:sz w:val="22"/>
          <w:szCs w:val="22"/>
        </w:rPr>
        <w:t xml:space="preserve">Decide. </w:t>
      </w:r>
      <w:r>
        <w:rPr>
          <w:rFonts w:ascii="Calibri" w:cs="Calibri" w:eastAsia="Calibri" w:hAnsi="Calibri"/>
          <w:color w:val="3B4046"/>
          <w:sz w:val="22"/>
          <w:szCs w:val="22"/>
        </w:rPr>
        <w:t xml:space="preserve">Who in your organisation will name the owner of each data source, and settle a dispute when two heads claim one?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Vocabulary</w:t>
      </w:r>
    </w:p>
    <w:p>
      <w:pPr>
        <w:keepLines/>
        <w:spacing w:after="70" w:line="260"/>
      </w:pPr>
      <w:r>
        <w:rPr>
          <w:rFonts w:ascii="Calibri" w:cs="Calibri" w:eastAsia="Calibri" w:hAnsi="Calibri"/>
          <w:b/>
          <w:bCs/>
          <w:color w:val="3B4046"/>
          <w:sz w:val="22"/>
          <w:szCs w:val="22"/>
        </w:rPr>
        <w:t xml:space="preserve">Data owner. </w:t>
      </w:r>
      <w:r>
        <w:rPr>
          <w:rFonts w:ascii="Calibri" w:cs="Calibri" w:eastAsia="Calibri" w:hAnsi="Calibri"/>
          <w:color w:val="3B4046"/>
          <w:sz w:val="22"/>
          <w:szCs w:val="22"/>
        </w:rPr>
        <w:t xml:space="preserve">Decides who may use a source and its class.</w:t>
      </w:r>
    </w:p>
    <w:p>
      <w:pPr>
        <w:keepLines/>
        <w:spacing w:after="70" w:line="260"/>
      </w:pPr>
      <w:r>
        <w:rPr>
          <w:rFonts w:ascii="Calibri" w:cs="Calibri" w:eastAsia="Calibri" w:hAnsi="Calibri"/>
          <w:b/>
          <w:bCs/>
          <w:color w:val="3B4046"/>
          <w:sz w:val="22"/>
          <w:szCs w:val="22"/>
        </w:rPr>
        <w:t xml:space="preserve">Data steward. </w:t>
      </w:r>
      <w:r>
        <w:rPr>
          <w:rFonts w:ascii="Calibri" w:cs="Calibri" w:eastAsia="Calibri" w:hAnsi="Calibri"/>
          <w:color w:val="3B4046"/>
          <w:sz w:val="22"/>
          <w:szCs w:val="22"/>
        </w:rPr>
        <w:t xml:space="preserve">Looks after a source's quality day to day.</w:t>
      </w:r>
    </w:p>
    <w:p>
      <w:pPr>
        <w:keepLines/>
        <w:spacing w:after="70" w:line="260"/>
      </w:pPr>
      <w:r>
        <w:rPr>
          <w:rFonts w:ascii="Calibri" w:cs="Calibri" w:eastAsia="Calibri" w:hAnsi="Calibri"/>
          <w:b/>
          <w:bCs/>
          <w:color w:val="3B4046"/>
          <w:sz w:val="22"/>
          <w:szCs w:val="22"/>
        </w:rPr>
        <w:t xml:space="preserve">Data custodian. </w:t>
      </w:r>
      <w:r>
        <w:rPr>
          <w:rFonts w:ascii="Calibri" w:cs="Calibri" w:eastAsia="Calibri" w:hAnsi="Calibri"/>
          <w:color w:val="3B4046"/>
          <w:sz w:val="22"/>
          <w:szCs w:val="22"/>
        </w:rPr>
        <w:t xml:space="preserve">Runs the system: storage, backup, access.</w:t>
      </w:r>
    </w:p>
    <w:p>
      <w:pPr>
        <w:keepLines/>
        <w:spacing w:after="70" w:line="260"/>
      </w:pPr>
      <w:r>
        <w:rPr>
          <w:rFonts w:ascii="Calibri" w:cs="Calibri" w:eastAsia="Calibri" w:hAnsi="Calibri"/>
          <w:b/>
          <w:bCs/>
          <w:color w:val="3B4046"/>
          <w:sz w:val="22"/>
          <w:szCs w:val="22"/>
        </w:rPr>
        <w:t xml:space="preserve">Sensitivity class. </w:t>
      </w:r>
      <w:r>
        <w:rPr>
          <w:rFonts w:ascii="Calibri" w:cs="Calibri" w:eastAsia="Calibri" w:hAnsi="Calibri"/>
          <w:color w:val="3B4046"/>
          <w:sz w:val="22"/>
          <w:szCs w:val="22"/>
        </w:rPr>
        <w:t xml:space="preserve">How carefully data is handled: public, internal, restricted, confidential.</w:t>
      </w:r>
    </w:p>
    <w:p>
      <w:pPr>
        <w:keepLines/>
        <w:spacing w:after="70" w:line="260"/>
      </w:pPr>
      <w:r>
        <w:rPr>
          <w:rFonts w:ascii="Calibri" w:cs="Calibri" w:eastAsia="Calibri" w:hAnsi="Calibri"/>
          <w:b/>
          <w:bCs/>
          <w:color w:val="3B4046"/>
          <w:sz w:val="22"/>
          <w:szCs w:val="22"/>
        </w:rPr>
        <w:t xml:space="preserve">Metadata. </w:t>
      </w:r>
      <w:r>
        <w:rPr>
          <w:rFonts w:ascii="Calibri" w:cs="Calibri" w:eastAsia="Calibri" w:hAnsi="Calibri"/>
          <w:color w:val="3B4046"/>
          <w:sz w:val="22"/>
          <w:szCs w:val="22"/>
        </w:rPr>
        <w:t xml:space="preserve">Data about the data: what, where, who, when checked.</w:t>
      </w:r>
    </w:p>
    <w:p>
      <w:pPr>
        <w:keepLines/>
        <w:spacing w:after="70" w:line="260"/>
      </w:pPr>
      <w:r>
        <w:rPr>
          <w:rFonts w:ascii="Calibri" w:cs="Calibri" w:eastAsia="Calibri" w:hAnsi="Calibri"/>
          <w:b/>
          <w:bCs/>
          <w:color w:val="3B4046"/>
          <w:sz w:val="22"/>
          <w:szCs w:val="22"/>
        </w:rPr>
        <w:t xml:space="preserve">Data catalogue. </w:t>
      </w:r>
      <w:r>
        <w:rPr>
          <w:rFonts w:ascii="Calibri" w:cs="Calibri" w:eastAsia="Calibri" w:hAnsi="Calibri"/>
          <w:color w:val="3B4046"/>
          <w:sz w:val="22"/>
          <w:szCs w:val="22"/>
        </w:rPr>
        <w:t xml:space="preserve">Software that holds the inventory and lets staff search it.</w:t>
      </w:r>
    </w:p>
    <w:p>
      <w:pPr>
        <w:keepLines/>
        <w:spacing w:after="70" w:line="260"/>
      </w:pPr>
      <w:r>
        <w:rPr>
          <w:rFonts w:ascii="Calibri" w:cs="Calibri" w:eastAsia="Calibri" w:hAnsi="Calibri"/>
          <w:b/>
          <w:bCs/>
          <w:color w:val="3B4046"/>
          <w:sz w:val="22"/>
          <w:szCs w:val="22"/>
        </w:rPr>
        <w:t xml:space="preserve">Lineage. </w:t>
      </w:r>
      <w:r>
        <w:rPr>
          <w:rFonts w:ascii="Calibri" w:cs="Calibri" w:eastAsia="Calibri" w:hAnsi="Calibri"/>
          <w:color w:val="3B4046"/>
          <w:sz w:val="22"/>
          <w:szCs w:val="22"/>
        </w:rPr>
        <w:t xml:space="preserve">Where a number came from, and each step on the way.</w:t>
      </w:r>
    </w:p>
    <w:p>
      <w:pPr>
        <w:keepLines/>
        <w:spacing w:after="70" w:line="260"/>
      </w:pPr>
      <w:r>
        <w:rPr>
          <w:rFonts w:ascii="Calibri" w:cs="Calibri" w:eastAsia="Calibri" w:hAnsi="Calibri"/>
          <w:b/>
          <w:bCs/>
          <w:color w:val="3B4046"/>
          <w:sz w:val="22"/>
          <w:szCs w:val="22"/>
        </w:rPr>
        <w:t xml:space="preserve">Shadow data. </w:t>
      </w:r>
      <w:r>
        <w:rPr>
          <w:rFonts w:ascii="Calibri" w:cs="Calibri" w:eastAsia="Calibri" w:hAnsi="Calibri"/>
          <w:color w:val="3B4046"/>
          <w:sz w:val="22"/>
          <w:szCs w:val="22"/>
        </w:rPr>
        <w:t xml:space="preserve">Data that sits outside any inventory.</w:t>
      </w:r>
    </w:p>
    <w:p>
      <w:pPr>
        <w:pStyle w:val="Heading1"/>
        <w:pageBreakBefore/>
        <w:spacing w:after="160" w:before="0"/>
      </w:pPr>
      <w:r>
        <w:rPr>
          <w:rFonts w:ascii="Cambria" w:cs="Cambria" w:eastAsia="Cambria" w:hAnsi="Cambria"/>
          <w:b/>
          <w:bCs/>
          <w:color w:val="1F2328"/>
          <w:sz w:val="36"/>
          <w:szCs w:val="36"/>
        </w:rPr>
        <w:t xml:space="preserve">Session 4. Quality, metadata and data contracts</w:t>
      </w:r>
    </w:p>
    <w:p>
      <w:pPr>
        <w:keepNext w:val="false"/>
        <w:spacing w:after="6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 we know a dataset is fit for AI use?</w:t>
      </w:r>
    </w:p>
    <w:p>
      <w:pPr>
        <w:keepNext w:val="false"/>
        <w:spacing w:after="60" w:line="264"/>
      </w:pPr>
      <w:r>
        <w:rPr>
          <w:rFonts w:ascii="Calibri" w:cs="Calibri" w:eastAsia="Calibri" w:hAnsi="Calibri"/>
          <w:b/>
          <w:bCs/>
          <w:color w:val="3B4046"/>
          <w:sz w:val="22"/>
          <w:szCs w:val="22"/>
        </w:rPr>
        <w:t xml:space="preserve">Result you leave with. </w:t>
      </w:r>
      <w:r>
        <w:rPr>
          <w:rFonts w:ascii="Calibri" w:cs="Calibri" w:eastAsia="Calibri" w:hAnsi="Calibri"/>
          <w:color w:val="3B4046"/>
          <w:sz w:val="22"/>
          <w:szCs w:val="22"/>
        </w:rPr>
        <w:t xml:space="preserve">Six quality rules and one data contract for a dataset of your choice.</w:t>
      </w:r>
    </w:p>
    <w:p>
      <w:pPr>
        <w:keepNext w:val="false"/>
        <w:spacing w:after="60" w:line="264"/>
      </w:pPr>
      <w:r>
        <w:rPr>
          <w:rFonts w:ascii="Calibri" w:cs="Calibri" w:eastAsia="Calibri" w:hAnsi="Calibri"/>
          <w:b/>
          <w:bCs/>
          <w:color w:val="3B4046"/>
          <w:sz w:val="22"/>
          <w:szCs w:val="22"/>
        </w:rPr>
        <w:t xml:space="preserve">Open. </w:t>
      </w:r>
      <w:r>
        <w:rPr>
          <w:rFonts w:ascii="Calibri" w:cs="Calibri" w:eastAsia="Calibri" w:hAnsi="Calibri"/>
          <w:color w:val="3B4046"/>
          <w:sz w:val="22"/>
          <w:szCs w:val="22"/>
        </w:rPr>
        <w:t xml:space="preserve">From Workpiece Templates: Data Contract Template.xlsx. Team notebook: 04 - Quality, metadata and data contracts (student).ipynb.</w:t>
      </w:r>
    </w:p>
    <w:p>
      <w:pPr>
        <w:pStyle w:val="Heading2"/>
        <w:spacing w:after="100" w:before="240"/>
      </w:pPr>
      <w:r>
        <w:rPr>
          <w:rFonts w:ascii="Cambria" w:cs="Cambria" w:eastAsia="Cambria" w:hAnsi="Cambria"/>
          <w:b/>
          <w:bCs/>
          <w:color w:val="1F2328"/>
          <w:sz w:val="28"/>
          <w:szCs w:val="28"/>
        </w:rPr>
        <w:t xml:space="preserve">Workshop tasks</w:t>
      </w:r>
    </w:p>
    <w:p>
      <w:pPr>
        <w:keepNext/>
        <w:keepLines/>
        <w:spacing w:after="40" w:before="14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Choose one dataset you would feed to an AI use. In section 1 of Data Contract Template.xlsx write its name, owner role, steward role, producing system and sensitivity class.</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List the columns in section 2 with type, description and whether a blank is allowed.</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Write six rules in section 3 with dimension, column, test and threshold. Cover at least four dimensions.</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Check each rule on a sample of your data and write the pass rate beside it. Mark each rule pass or fail.</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Fill sections 4 and 5: refresh schedule, latest acceptable delay, expected rows, who is alerted, what counts as a breaking change and the notice period.</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Name who signs for the owner and for the consumers, and which failed rule would stop a load. Give your reason in one sentence.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Decide</w:t>
      </w:r>
    </w:p>
    <w:p>
      <w:pPr>
        <w:keepNext/>
        <w:keepLines/>
        <w:spacing w:after="40" w:line="264"/>
      </w:pPr>
      <w:r>
        <w:rPr>
          <w:rFonts w:ascii="Calibri" w:cs="Calibri" w:eastAsia="Calibri" w:hAnsi="Calibri"/>
          <w:b/>
          <w:bCs/>
          <w:color w:val="3B4046"/>
          <w:sz w:val="22"/>
          <w:szCs w:val="22"/>
        </w:rPr>
        <w:t xml:space="preserve">Decide. </w:t>
      </w:r>
      <w:r>
        <w:rPr>
          <w:rFonts w:ascii="Calibri" w:cs="Calibri" w:eastAsia="Calibri" w:hAnsi="Calibri"/>
          <w:color w:val="3B4046"/>
          <w:sz w:val="22"/>
          <w:szCs w:val="22"/>
        </w:rPr>
        <w:t xml:space="preserve">Who in your organisation owns the dataset you chose, and which failed rule would you let stop a load?</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Vocabulary</w:t>
      </w:r>
    </w:p>
    <w:p>
      <w:pPr>
        <w:keepLines/>
        <w:spacing w:after="70" w:line="260"/>
      </w:pPr>
      <w:r>
        <w:rPr>
          <w:rFonts w:ascii="Calibri" w:cs="Calibri" w:eastAsia="Calibri" w:hAnsi="Calibri"/>
          <w:b/>
          <w:bCs/>
          <w:color w:val="3B4046"/>
          <w:sz w:val="22"/>
          <w:szCs w:val="22"/>
        </w:rPr>
        <w:t xml:space="preserve">Quality dimension. </w:t>
      </w:r>
      <w:r>
        <w:rPr>
          <w:rFonts w:ascii="Calibri" w:cs="Calibri" w:eastAsia="Calibri" w:hAnsi="Calibri"/>
          <w:color w:val="3B4046"/>
          <w:sz w:val="22"/>
          <w:szCs w:val="22"/>
        </w:rPr>
        <w:t xml:space="preserve">One angle from which data quality is measured, such as completeness or validity.</w:t>
      </w:r>
    </w:p>
    <w:p>
      <w:pPr>
        <w:keepLines/>
        <w:spacing w:after="70" w:line="260"/>
      </w:pPr>
      <w:r>
        <w:rPr>
          <w:rFonts w:ascii="Calibri" w:cs="Calibri" w:eastAsia="Calibri" w:hAnsi="Calibri"/>
          <w:b/>
          <w:bCs/>
          <w:color w:val="3B4046"/>
          <w:sz w:val="22"/>
          <w:szCs w:val="22"/>
        </w:rPr>
        <w:t xml:space="preserve">Profiling. </w:t>
      </w:r>
      <w:r>
        <w:rPr>
          <w:rFonts w:ascii="Calibri" w:cs="Calibri" w:eastAsia="Calibri" w:hAnsi="Calibri"/>
          <w:color w:val="3B4046"/>
          <w:sz w:val="22"/>
          <w:szCs w:val="22"/>
        </w:rPr>
        <w:t xml:space="preserve">A quick measured look at a table before you trust it: counts, blanks, ranges.</w:t>
      </w:r>
    </w:p>
    <w:p>
      <w:pPr>
        <w:keepLines/>
        <w:spacing w:after="70" w:line="260"/>
      </w:pPr>
      <w:r>
        <w:rPr>
          <w:rFonts w:ascii="Calibri" w:cs="Calibri" w:eastAsia="Calibri" w:hAnsi="Calibri"/>
          <w:b/>
          <w:bCs/>
          <w:color w:val="3B4046"/>
          <w:sz w:val="22"/>
          <w:szCs w:val="22"/>
        </w:rPr>
        <w:t xml:space="preserve">Quality rule. </w:t>
      </w:r>
      <w:r>
        <w:rPr>
          <w:rFonts w:ascii="Calibri" w:cs="Calibri" w:eastAsia="Calibri" w:hAnsi="Calibri"/>
          <w:color w:val="3B4046"/>
          <w:sz w:val="22"/>
          <w:szCs w:val="22"/>
        </w:rPr>
        <w:t xml:space="preserve">A column, a test and a threshold that a machine can check.</w:t>
      </w:r>
    </w:p>
    <w:p>
      <w:pPr>
        <w:keepLines/>
        <w:spacing w:after="70" w:line="260"/>
      </w:pPr>
      <w:r>
        <w:rPr>
          <w:rFonts w:ascii="Calibri" w:cs="Calibri" w:eastAsia="Calibri" w:hAnsi="Calibri"/>
          <w:b/>
          <w:bCs/>
          <w:color w:val="3B4046"/>
          <w:sz w:val="22"/>
          <w:szCs w:val="22"/>
        </w:rPr>
        <w:t xml:space="preserve">Threshold. </w:t>
      </w:r>
      <w:r>
        <w:rPr>
          <w:rFonts w:ascii="Calibri" w:cs="Calibri" w:eastAsia="Calibri" w:hAnsi="Calibri"/>
          <w:color w:val="3B4046"/>
          <w:sz w:val="22"/>
          <w:szCs w:val="22"/>
        </w:rPr>
        <w:t xml:space="preserve">The share of rows that must pass a rule. A business decision.</w:t>
      </w:r>
    </w:p>
    <w:p>
      <w:pPr>
        <w:keepLines/>
        <w:spacing w:after="70" w:line="260"/>
      </w:pPr>
      <w:r>
        <w:rPr>
          <w:rFonts w:ascii="Calibri" w:cs="Calibri" w:eastAsia="Calibri" w:hAnsi="Calibri"/>
          <w:b/>
          <w:bCs/>
          <w:color w:val="3B4046"/>
          <w:sz w:val="22"/>
          <w:szCs w:val="22"/>
        </w:rPr>
        <w:t xml:space="preserve">Schema. </w:t>
      </w:r>
      <w:r>
        <w:rPr>
          <w:rFonts w:ascii="Calibri" w:cs="Calibri" w:eastAsia="Calibri" w:hAnsi="Calibri"/>
          <w:color w:val="3B4046"/>
          <w:sz w:val="22"/>
          <w:szCs w:val="22"/>
        </w:rPr>
        <w:t xml:space="preserve">The list of columns in a table with their types and allowed blanks.</w:t>
      </w:r>
    </w:p>
    <w:p>
      <w:pPr>
        <w:keepLines/>
        <w:spacing w:after="70" w:line="260"/>
      </w:pPr>
      <w:r>
        <w:rPr>
          <w:rFonts w:ascii="Calibri" w:cs="Calibri" w:eastAsia="Calibri" w:hAnsi="Calibri"/>
          <w:b/>
          <w:bCs/>
          <w:color w:val="3B4046"/>
          <w:sz w:val="22"/>
          <w:szCs w:val="22"/>
        </w:rPr>
        <w:t xml:space="preserve">Data contract. </w:t>
      </w:r>
      <w:r>
        <w:rPr>
          <w:rFonts w:ascii="Calibri" w:cs="Calibri" w:eastAsia="Calibri" w:hAnsi="Calibri"/>
          <w:color w:val="3B4046"/>
          <w:sz w:val="22"/>
          <w:szCs w:val="22"/>
        </w:rPr>
        <w:t xml:space="preserve">A written agreement between the team that produces a dataset and the teams that use it.</w:t>
      </w:r>
    </w:p>
    <w:p>
      <w:pPr>
        <w:pStyle w:val="Heading1"/>
        <w:pageBreakBefore/>
        <w:spacing w:after="160" w:before="0"/>
      </w:pPr>
      <w:r>
        <w:rPr>
          <w:rFonts w:ascii="Cambria" w:cs="Cambria" w:eastAsia="Cambria" w:hAnsi="Cambria"/>
          <w:b/>
          <w:bCs/>
          <w:color w:val="1F2328"/>
          <w:sz w:val="36"/>
          <w:szCs w:val="36"/>
        </w:rPr>
        <w:t xml:space="preserve">Session 5. From documents to clean text</w:t>
      </w:r>
    </w:p>
    <w:p>
      <w:pPr>
        <w:keepNext w:val="false"/>
        <w:spacing w:after="6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Which of our documents can AI read, and what must be repaired first?</w:t>
      </w:r>
    </w:p>
    <w:p>
      <w:pPr>
        <w:keepNext w:val="false"/>
        <w:spacing w:after="60" w:line="264"/>
      </w:pPr>
      <w:r>
        <w:rPr>
          <w:rFonts w:ascii="Calibri" w:cs="Calibri" w:eastAsia="Calibri" w:hAnsi="Calibri"/>
          <w:b/>
          <w:bCs/>
          <w:color w:val="3B4046"/>
          <w:sz w:val="22"/>
          <w:szCs w:val="22"/>
        </w:rPr>
        <w:t xml:space="preserve">Result you leave with. </w:t>
      </w:r>
      <w:r>
        <w:rPr>
          <w:rFonts w:ascii="Calibri" w:cs="Calibri" w:eastAsia="Calibri" w:hAnsi="Calibri"/>
          <w:color w:val="3B4046"/>
          <w:sz w:val="22"/>
          <w:szCs w:val="22"/>
        </w:rPr>
        <w:t xml:space="preserve">A readiness table for 50 to 100 documents: format, text quality, version status, sensitivity and chunk plan.</w:t>
      </w:r>
    </w:p>
    <w:p>
      <w:pPr>
        <w:keepNext w:val="false"/>
        <w:spacing w:after="60" w:line="264"/>
      </w:pPr>
      <w:r>
        <w:rPr>
          <w:rFonts w:ascii="Calibri" w:cs="Calibri" w:eastAsia="Calibri" w:hAnsi="Calibri"/>
          <w:b/>
          <w:bCs/>
          <w:color w:val="3B4046"/>
          <w:sz w:val="22"/>
          <w:szCs w:val="22"/>
        </w:rPr>
        <w:t xml:space="preserve">Open. </w:t>
      </w:r>
      <w:r>
        <w:rPr>
          <w:rFonts w:ascii="Calibri" w:cs="Calibri" w:eastAsia="Calibri" w:hAnsi="Calibri"/>
          <w:color w:val="3B4046"/>
          <w:sz w:val="22"/>
          <w:szCs w:val="22"/>
        </w:rPr>
        <w:t xml:space="preserve">No template file. Task 1 describes the sheet you make. Team notebook: 05 - From documents to clean text (student).ipynb.</w:t>
      </w:r>
    </w:p>
    <w:p>
      <w:pPr>
        <w:pStyle w:val="Heading2"/>
        <w:spacing w:after="100" w:before="240"/>
      </w:pPr>
      <w:r>
        <w:rPr>
          <w:rFonts w:ascii="Cambria" w:cs="Cambria" w:eastAsia="Cambria" w:hAnsi="Cambria"/>
          <w:b/>
          <w:bCs/>
          <w:color w:val="1F2328"/>
          <w:sz w:val="28"/>
          <w:szCs w:val="28"/>
        </w:rPr>
        <w:t xml:space="preserve">Workshop tasks</w:t>
      </w:r>
    </w:p>
    <w:p>
      <w:pPr>
        <w:keepNext/>
        <w:keepLines/>
        <w:spacing w:after="40" w:before="14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Choose 50 non-confidential documents from one shared drive: old and new, long and short, PDFs, scans and Word files. Make a sheet with six columns named file, format, text quality, version status, sensitivity and chunk plan, and list the files.</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Fill in format and text quality. Open every PDF and try to select a line of text. If you cannot, it is a scan. Mark each row good, repair or unreadable, and mark PDFs that hold a table.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Fill in version status: current, superseded or unknown. Find the other versions of each family of documents. Where nobody can say, write unknown and name who could say.</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Fill in sensitivity with the four classes from Session 3 and mark which documents hold personal data.</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Choose a chunk plan for each row: whole document, fixed 200 words with 40 overlap, by headings, table rows, or repair first.</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Give every row a verdict: ready, filter first (superseded, confidential or personal data) or repair first. Count the verdicts, choose your three most urgent repairs and name an owner for each.</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Decide</w:t>
      </w:r>
    </w:p>
    <w:p>
      <w:pPr>
        <w:keepNext/>
        <w:keepLines/>
        <w:spacing w:after="40" w:line="264"/>
      </w:pPr>
      <w:r>
        <w:rPr>
          <w:rFonts w:ascii="Calibri" w:cs="Calibri" w:eastAsia="Calibri" w:hAnsi="Calibri"/>
          <w:b/>
          <w:bCs/>
          <w:color w:val="3B4046"/>
          <w:sz w:val="22"/>
          <w:szCs w:val="22"/>
        </w:rPr>
        <w:t xml:space="preserve">Decide. </w:t>
      </w:r>
      <w:r>
        <w:rPr>
          <w:rFonts w:ascii="Calibri" w:cs="Calibri" w:eastAsia="Calibri" w:hAnsi="Calibri"/>
          <w:color w:val="3B4046"/>
          <w:sz w:val="22"/>
          <w:szCs w:val="22"/>
        </w:rPr>
        <w:t xml:space="preserve">Who in your organisation signs off which documents may feed an AI search, and what error rate on scans will you accept?</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Vocabulary</w:t>
      </w:r>
    </w:p>
    <w:p>
      <w:pPr>
        <w:keepLines/>
        <w:spacing w:after="70" w:line="260"/>
      </w:pPr>
      <w:r>
        <w:rPr>
          <w:rFonts w:ascii="Calibri" w:cs="Calibri" w:eastAsia="Calibri" w:hAnsi="Calibri"/>
          <w:b/>
          <w:bCs/>
          <w:color w:val="3B4046"/>
          <w:sz w:val="22"/>
          <w:szCs w:val="22"/>
        </w:rPr>
        <w:t xml:space="preserve">Text layer. </w:t>
      </w:r>
      <w:r>
        <w:rPr>
          <w:rFonts w:ascii="Calibri" w:cs="Calibri" w:eastAsia="Calibri" w:hAnsi="Calibri"/>
          <w:color w:val="3B4046"/>
          <w:sz w:val="22"/>
          <w:szCs w:val="22"/>
        </w:rPr>
        <w:t xml:space="preserve">The characters stored inside a PDF that a program can copy. A scan has none.</w:t>
      </w:r>
    </w:p>
    <w:p>
      <w:pPr>
        <w:keepLines/>
        <w:spacing w:after="70" w:line="260"/>
      </w:pPr>
      <w:r>
        <w:rPr>
          <w:rFonts w:ascii="Calibri" w:cs="Calibri" w:eastAsia="Calibri" w:hAnsi="Calibri"/>
          <w:b/>
          <w:bCs/>
          <w:color w:val="3B4046"/>
          <w:sz w:val="22"/>
          <w:szCs w:val="22"/>
        </w:rPr>
        <w:t xml:space="preserve">OCR. </w:t>
      </w:r>
      <w:r>
        <w:rPr>
          <w:rFonts w:ascii="Calibri" w:cs="Calibri" w:eastAsia="Calibri" w:hAnsi="Calibri"/>
          <w:color w:val="3B4046"/>
          <w:sz w:val="22"/>
          <w:szCs w:val="22"/>
        </w:rPr>
        <w:t xml:space="preserve">Optical character recognition: software that reads the picture of a page and returns text.</w:t>
      </w:r>
    </w:p>
    <w:p>
      <w:pPr>
        <w:keepLines/>
        <w:spacing w:after="70" w:line="260"/>
      </w:pPr>
      <w:r>
        <w:rPr>
          <w:rFonts w:ascii="Calibri" w:cs="Calibri" w:eastAsia="Calibri" w:hAnsi="Calibri"/>
          <w:b/>
          <w:bCs/>
          <w:color w:val="3B4046"/>
          <w:sz w:val="22"/>
          <w:szCs w:val="22"/>
        </w:rPr>
        <w:t xml:space="preserve">Parsing. </w:t>
      </w:r>
      <w:r>
        <w:rPr>
          <w:rFonts w:ascii="Calibri" w:cs="Calibri" w:eastAsia="Calibri" w:hAnsi="Calibri"/>
          <w:color w:val="3B4046"/>
          <w:sz w:val="22"/>
          <w:szCs w:val="22"/>
        </w:rPr>
        <w:t xml:space="preserve">Turning a file into clean text that a program can use.</w:t>
      </w:r>
    </w:p>
    <w:p>
      <w:pPr>
        <w:keepLines/>
        <w:spacing w:after="70" w:line="260"/>
      </w:pPr>
      <w:r>
        <w:rPr>
          <w:rFonts w:ascii="Calibri" w:cs="Calibri" w:eastAsia="Calibri" w:hAnsi="Calibri"/>
          <w:b/>
          <w:bCs/>
          <w:color w:val="3B4046"/>
          <w:sz w:val="22"/>
          <w:szCs w:val="22"/>
        </w:rPr>
        <w:t xml:space="preserve">Chunk. </w:t>
      </w:r>
      <w:r>
        <w:rPr>
          <w:rFonts w:ascii="Calibri" w:cs="Calibri" w:eastAsia="Calibri" w:hAnsi="Calibri"/>
          <w:color w:val="3B4046"/>
          <w:sz w:val="22"/>
          <w:szCs w:val="22"/>
        </w:rPr>
        <w:t xml:space="preserve">A piece of a document, a few hundred words, that a search returns on its own.</w:t>
      </w:r>
    </w:p>
    <w:p>
      <w:pPr>
        <w:keepLines/>
        <w:spacing w:after="70" w:line="260"/>
      </w:pPr>
      <w:r>
        <w:rPr>
          <w:rFonts w:ascii="Calibri" w:cs="Calibri" w:eastAsia="Calibri" w:hAnsi="Calibri"/>
          <w:b/>
          <w:bCs/>
          <w:color w:val="3B4046"/>
          <w:sz w:val="22"/>
          <w:szCs w:val="22"/>
        </w:rPr>
        <w:t xml:space="preserve">Overlap. </w:t>
      </w:r>
      <w:r>
        <w:rPr>
          <w:rFonts w:ascii="Calibri" w:cs="Calibri" w:eastAsia="Calibri" w:hAnsi="Calibri"/>
          <w:color w:val="3B4046"/>
          <w:sz w:val="22"/>
          <w:szCs w:val="22"/>
        </w:rPr>
        <w:t xml:space="preserve">Words repeated at the join of two chunks so a sentence is not cut in half.</w:t>
      </w:r>
    </w:p>
    <w:p>
      <w:pPr>
        <w:keepLines/>
        <w:spacing w:after="70" w:line="260"/>
      </w:pPr>
      <w:r>
        <w:rPr>
          <w:rFonts w:ascii="Calibri" w:cs="Calibri" w:eastAsia="Calibri" w:hAnsi="Calibri"/>
          <w:b/>
          <w:bCs/>
          <w:color w:val="3B4046"/>
          <w:sz w:val="22"/>
          <w:szCs w:val="22"/>
        </w:rPr>
        <w:t xml:space="preserve">Cutting by headings. </w:t>
      </w:r>
      <w:r>
        <w:rPr>
          <w:rFonts w:ascii="Calibri" w:cs="Calibri" w:eastAsia="Calibri" w:hAnsi="Calibri"/>
          <w:color w:val="3B4046"/>
          <w:sz w:val="22"/>
          <w:szCs w:val="22"/>
        </w:rPr>
        <w:t xml:space="preserve">Splitting a document where its own headings fall, so each chunk is one section.</w:t>
      </w:r>
    </w:p>
    <w:p>
      <w:pPr>
        <w:pStyle w:val="Heading1"/>
        <w:pageBreakBefore/>
        <w:spacing w:after="160" w:before="0"/>
      </w:pPr>
      <w:r>
        <w:rPr>
          <w:rFonts w:ascii="Cambria" w:cs="Cambria" w:eastAsia="Cambria" w:hAnsi="Cambria"/>
          <w:b/>
          <w:bCs/>
          <w:color w:val="1F2328"/>
          <w:sz w:val="36"/>
          <w:szCs w:val="36"/>
        </w:rPr>
        <w:t xml:space="preserve">Session 6. Search by meaning</w:t>
      </w:r>
    </w:p>
    <w:p>
      <w:pPr>
        <w:keepNext w:val="false"/>
        <w:spacing w:after="6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What does search by meaning add to the keyword search we already have?</w:t>
      </w:r>
    </w:p>
    <w:p>
      <w:pPr>
        <w:keepNext w:val="false"/>
        <w:spacing w:after="60" w:line="264"/>
      </w:pPr>
      <w:r>
        <w:rPr>
          <w:rFonts w:ascii="Calibri" w:cs="Calibri" w:eastAsia="Calibri" w:hAnsi="Calibri"/>
          <w:b/>
          <w:bCs/>
          <w:color w:val="3B4046"/>
          <w:sz w:val="22"/>
          <w:szCs w:val="22"/>
        </w:rPr>
        <w:t xml:space="preserve">Result you leave with. </w:t>
      </w:r>
      <w:r>
        <w:rPr>
          <w:rFonts w:ascii="Calibri" w:cs="Calibri" w:eastAsia="Calibri" w:hAnsi="Calibri"/>
          <w:color w:val="3B4046"/>
          <w:sz w:val="22"/>
          <w:szCs w:val="22"/>
        </w:rPr>
        <w:t xml:space="preserve">A working search over the Kitara documents that combines keyword and meaning search.</w:t>
      </w:r>
    </w:p>
    <w:p>
      <w:pPr>
        <w:keepNext w:val="false"/>
        <w:spacing w:after="60" w:line="264"/>
      </w:pPr>
      <w:r>
        <w:rPr>
          <w:rFonts w:ascii="Calibri" w:cs="Calibri" w:eastAsia="Calibri" w:hAnsi="Calibri"/>
          <w:b/>
          <w:bCs/>
          <w:color w:val="3B4046"/>
          <w:sz w:val="22"/>
          <w:szCs w:val="22"/>
        </w:rPr>
        <w:t xml:space="preserve">Open. </w:t>
      </w:r>
      <w:r>
        <w:rPr>
          <w:rFonts w:ascii="Calibri" w:cs="Calibri" w:eastAsia="Calibri" w:hAnsi="Calibri"/>
          <w:color w:val="3B4046"/>
          <w:sz w:val="22"/>
          <w:szCs w:val="22"/>
        </w:rPr>
        <w:t xml:space="preserve">From Workpiece Templates: Search Test Sheet.xlsx. Team notebook: 06 - Search by meaning (student).ipynb.</w:t>
      </w:r>
    </w:p>
    <w:p>
      <w:pPr>
        <w:pStyle w:val="Heading2"/>
        <w:spacing w:after="100" w:before="240"/>
      </w:pPr>
      <w:r>
        <w:rPr>
          <w:rFonts w:ascii="Cambria" w:cs="Cambria" w:eastAsia="Cambria" w:hAnsi="Cambria"/>
          <w:b/>
          <w:bCs/>
          <w:color w:val="1F2328"/>
          <w:sz w:val="28"/>
          <w:szCs w:val="28"/>
        </w:rPr>
        <w:t xml:space="preserve">Workshop tasks</w:t>
      </w:r>
    </w:p>
    <w:p>
      <w:pPr>
        <w:keepNext/>
        <w:keepLines/>
        <w:spacing w:after="40" w:before="14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Collect ten questions your staff really ask, from the help desk, an HR mailbox or branch calls. Write each in the words staff type. Put them in column B of the Tests sheet in Search Test Sheet.xlsx.</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For each question find the document that holds the answer. Write its id in column C, copy a phrase from the right passage into column D, and note its owner and format.</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Mark each question as shares words or paraphrase. Count the paraphrases, which share at most one word with the answer passage.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Mark questions in another language, restricted ones and ones where an old version gives a different answer. Add a note for each.</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Run a keyword search on your own system if you have one, or use the Kitara notebook, and write the rank of the right document in column 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Name an owner for every document that holds an answer. List the questions whose answer has no owner or no known home.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Decide</w:t>
      </w:r>
    </w:p>
    <w:p>
      <w:pPr>
        <w:keepNext/>
        <w:keepLines/>
        <w:spacing w:after="40" w:line="264"/>
      </w:pPr>
      <w:r>
        <w:rPr>
          <w:rFonts w:ascii="Calibri" w:cs="Calibri" w:eastAsia="Calibri" w:hAnsi="Calibri"/>
          <w:b/>
          <w:bCs/>
          <w:color w:val="3B4046"/>
          <w:sz w:val="22"/>
          <w:szCs w:val="22"/>
        </w:rPr>
        <w:t xml:space="preserve">Decide. </w:t>
      </w:r>
      <w:r>
        <w:rPr>
          <w:rFonts w:ascii="Calibri" w:cs="Calibri" w:eastAsia="Calibri" w:hAnsi="Calibri"/>
          <w:color w:val="3B4046"/>
          <w:sz w:val="22"/>
          <w:szCs w:val="22"/>
        </w:rPr>
        <w:t xml:space="preserve">Who in your organisation signs off whether the first pilot is keyword only or hybrid, and which questions must it answer correctly before you fund it?</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Vocabulary</w:t>
      </w:r>
    </w:p>
    <w:p>
      <w:pPr>
        <w:keepLines/>
        <w:spacing w:after="70" w:line="260"/>
      </w:pPr>
      <w:r>
        <w:rPr>
          <w:rFonts w:ascii="Calibri" w:cs="Calibri" w:eastAsia="Calibri" w:hAnsi="Calibri"/>
          <w:b/>
          <w:bCs/>
          <w:color w:val="3B4046"/>
          <w:sz w:val="22"/>
          <w:szCs w:val="22"/>
        </w:rPr>
        <w:t xml:space="preserve">BM25. </w:t>
      </w:r>
      <w:r>
        <w:rPr>
          <w:rFonts w:ascii="Calibri" w:cs="Calibri" w:eastAsia="Calibri" w:hAnsi="Calibri"/>
          <w:color w:val="3B4046"/>
          <w:sz w:val="22"/>
          <w:szCs w:val="22"/>
        </w:rPr>
        <w:t xml:space="preserve">The standard keyword scoring method. It rewards rare words that a question and a passage share.</w:t>
      </w:r>
    </w:p>
    <w:p>
      <w:pPr>
        <w:keepLines/>
        <w:spacing w:after="70" w:line="260"/>
      </w:pPr>
      <w:r>
        <w:rPr>
          <w:rFonts w:ascii="Calibri" w:cs="Calibri" w:eastAsia="Calibri" w:hAnsi="Calibri"/>
          <w:b/>
          <w:bCs/>
          <w:color w:val="3B4046"/>
          <w:sz w:val="22"/>
          <w:szCs w:val="22"/>
        </w:rPr>
        <w:t xml:space="preserve">Embedding. </w:t>
      </w:r>
      <w:r>
        <w:rPr>
          <w:rFonts w:ascii="Calibri" w:cs="Calibri" w:eastAsia="Calibri" w:hAnsi="Calibri"/>
          <w:color w:val="3B4046"/>
          <w:sz w:val="22"/>
          <w:szCs w:val="22"/>
        </w:rPr>
        <w:t xml:space="preserve">A list of numbers that stands for the meaning of a text. Similar meanings get lists that sit close together.</w:t>
      </w:r>
    </w:p>
    <w:p>
      <w:pPr>
        <w:keepLines/>
        <w:spacing w:after="70" w:line="260"/>
      </w:pPr>
      <w:r>
        <w:rPr>
          <w:rFonts w:ascii="Calibri" w:cs="Calibri" w:eastAsia="Calibri" w:hAnsi="Calibri"/>
          <w:b/>
          <w:bCs/>
          <w:color w:val="3B4046"/>
          <w:sz w:val="22"/>
          <w:szCs w:val="22"/>
        </w:rPr>
        <w:t xml:space="preserve">Nearest neighbour search. </w:t>
      </w:r>
      <w:r>
        <w:rPr>
          <w:rFonts w:ascii="Calibri" w:cs="Calibri" w:eastAsia="Calibri" w:hAnsi="Calibri"/>
          <w:color w:val="3B4046"/>
          <w:sz w:val="22"/>
          <w:szCs w:val="22"/>
        </w:rPr>
        <w:t xml:space="preserve">Finding the stored items whose number lists are closest to the question's list.</w:t>
      </w:r>
    </w:p>
    <w:p>
      <w:pPr>
        <w:keepLines/>
        <w:spacing w:after="70" w:line="260"/>
      </w:pPr>
      <w:r>
        <w:rPr>
          <w:rFonts w:ascii="Calibri" w:cs="Calibri" w:eastAsia="Calibri" w:hAnsi="Calibri"/>
          <w:b/>
          <w:bCs/>
          <w:color w:val="3B4046"/>
          <w:sz w:val="22"/>
          <w:szCs w:val="22"/>
        </w:rPr>
        <w:t xml:space="preserve">Vector store. </w:t>
      </w:r>
      <w:r>
        <w:rPr>
          <w:rFonts w:ascii="Calibri" w:cs="Calibri" w:eastAsia="Calibri" w:hAnsi="Calibri"/>
          <w:color w:val="3B4046"/>
          <w:sz w:val="22"/>
          <w:szCs w:val="22"/>
        </w:rPr>
        <w:t xml:space="preserve">A database or library that keeps embeddings and returns the nearest ones quickly.</w:t>
      </w:r>
    </w:p>
    <w:p>
      <w:pPr>
        <w:keepLines/>
        <w:spacing w:after="70" w:line="260"/>
      </w:pPr>
      <w:r>
        <w:rPr>
          <w:rFonts w:ascii="Calibri" w:cs="Calibri" w:eastAsia="Calibri" w:hAnsi="Calibri"/>
          <w:b/>
          <w:bCs/>
          <w:color w:val="3B4046"/>
          <w:sz w:val="22"/>
          <w:szCs w:val="22"/>
        </w:rPr>
        <w:t xml:space="preserve">Hybrid search. </w:t>
      </w:r>
      <w:r>
        <w:rPr>
          <w:rFonts w:ascii="Calibri" w:cs="Calibri" w:eastAsia="Calibri" w:hAnsi="Calibri"/>
          <w:color w:val="3B4046"/>
          <w:sz w:val="22"/>
          <w:szCs w:val="22"/>
        </w:rPr>
        <w:t xml:space="preserve">Running keyword and meaning search together and combining the two result lists.</w:t>
      </w:r>
    </w:p>
    <w:p>
      <w:pPr>
        <w:keepLines/>
        <w:spacing w:after="70" w:line="260"/>
      </w:pPr>
      <w:r>
        <w:rPr>
          <w:rFonts w:ascii="Calibri" w:cs="Calibri" w:eastAsia="Calibri" w:hAnsi="Calibri"/>
          <w:b/>
          <w:bCs/>
          <w:color w:val="3B4046"/>
          <w:sz w:val="22"/>
          <w:szCs w:val="22"/>
        </w:rPr>
        <w:t xml:space="preserve">Reciprocal rank fusion. </w:t>
      </w:r>
      <w:r>
        <w:rPr>
          <w:rFonts w:ascii="Calibri" w:cs="Calibri" w:eastAsia="Calibri" w:hAnsi="Calibri"/>
          <w:color w:val="3B4046"/>
          <w:sz w:val="22"/>
          <w:szCs w:val="22"/>
        </w:rPr>
        <w:t xml:space="preserve">Adding 1 divided by (60 plus place) for each list a chunk appears in, then sorting by the total.</w:t>
      </w:r>
    </w:p>
    <w:p>
      <w:pPr>
        <w:keepLines/>
        <w:spacing w:after="70" w:line="260"/>
      </w:pPr>
      <w:r>
        <w:rPr>
          <w:rFonts w:ascii="Calibri" w:cs="Calibri" w:eastAsia="Calibri" w:hAnsi="Calibri"/>
          <w:b/>
          <w:bCs/>
          <w:color w:val="3B4046"/>
          <w:sz w:val="22"/>
          <w:szCs w:val="22"/>
        </w:rPr>
        <w:t xml:space="preserve">Re-ranking. </w:t>
      </w:r>
      <w:r>
        <w:rPr>
          <w:rFonts w:ascii="Calibri" w:cs="Calibri" w:eastAsia="Calibri" w:hAnsi="Calibri"/>
          <w:color w:val="3B4046"/>
          <w:sz w:val="22"/>
          <w:szCs w:val="22"/>
        </w:rPr>
        <w:t xml:space="preserve">A second, slower model that reorders the top few results by reading question and passage together.</w:t>
      </w:r>
    </w:p>
    <w:p>
      <w:pPr>
        <w:pStyle w:val="Heading1"/>
        <w:pageBreakBefore/>
        <w:spacing w:after="160" w:before="0"/>
      </w:pPr>
      <w:r>
        <w:rPr>
          <w:rFonts w:ascii="Cambria" w:cs="Cambria" w:eastAsia="Cambria" w:hAnsi="Cambria"/>
          <w:b/>
          <w:bCs/>
          <w:color w:val="1F2328"/>
          <w:sz w:val="36"/>
          <w:szCs w:val="36"/>
        </w:rPr>
        <w:t xml:space="preserve">Session 7. Test the search and control who sees what</w:t>
      </w:r>
    </w:p>
    <w:p>
      <w:pPr>
        <w:keepNext w:val="false"/>
        <w:spacing w:after="6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Can we trust the results, and does the search respect permissions?</w:t>
      </w:r>
    </w:p>
    <w:p>
      <w:pPr>
        <w:keepNext w:val="false"/>
        <w:spacing w:after="60" w:line="264"/>
      </w:pPr>
      <w:r>
        <w:rPr>
          <w:rFonts w:ascii="Calibri" w:cs="Calibri" w:eastAsia="Calibri" w:hAnsi="Calibri"/>
          <w:b/>
          <w:bCs/>
          <w:color w:val="3B4046"/>
          <w:sz w:val="22"/>
          <w:szCs w:val="22"/>
        </w:rPr>
        <w:t xml:space="preserve">Result you leave with. </w:t>
      </w:r>
      <w:r>
        <w:rPr>
          <w:rFonts w:ascii="Calibri" w:cs="Calibri" w:eastAsia="Calibri" w:hAnsi="Calibri"/>
          <w:color w:val="3B4046"/>
          <w:sz w:val="22"/>
          <w:szCs w:val="22"/>
        </w:rPr>
        <w:t xml:space="preserve">A search pilot report with at least 30 test questions, recall at k, a failure list and a permissions test. Workpiece 2.</w:t>
      </w:r>
    </w:p>
    <w:p>
      <w:pPr>
        <w:keepNext w:val="false"/>
        <w:spacing w:after="60" w:line="264"/>
      </w:pPr>
      <w:r>
        <w:rPr>
          <w:rFonts w:ascii="Calibri" w:cs="Calibri" w:eastAsia="Calibri" w:hAnsi="Calibri"/>
          <w:b/>
          <w:bCs/>
          <w:color w:val="3B4046"/>
          <w:sz w:val="22"/>
          <w:szCs w:val="22"/>
        </w:rPr>
        <w:t xml:space="preserve">Open. </w:t>
      </w:r>
      <w:r>
        <w:rPr>
          <w:rFonts w:ascii="Calibri" w:cs="Calibri" w:eastAsia="Calibri" w:hAnsi="Calibri"/>
          <w:color w:val="3B4046"/>
          <w:sz w:val="22"/>
          <w:szCs w:val="22"/>
        </w:rPr>
        <w:t xml:space="preserve">From Workpiece Templates: Search Test Sheet.xlsx. Pages in this workbook: Search pilot report outline. Team notebook: 07 - Test the search and control who sees what (student).ipynb.</w:t>
      </w:r>
    </w:p>
    <w:p>
      <w:pPr>
        <w:pStyle w:val="Heading2"/>
        <w:spacing w:after="100" w:before="240"/>
      </w:pPr>
      <w:r>
        <w:rPr>
          <w:rFonts w:ascii="Cambria" w:cs="Cambria" w:eastAsia="Cambria" w:hAnsi="Cambria"/>
          <w:b/>
          <w:bCs/>
          <w:color w:val="1F2328"/>
          <w:sz w:val="28"/>
          <w:szCs w:val="28"/>
        </w:rPr>
        <w:t xml:space="preserve">Workshop tasks</w:t>
      </w:r>
    </w:p>
    <w:p>
      <w:pPr>
        <w:keepNext/>
        <w:keepLines/>
        <w:spacing w:after="40" w:before="14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Write 30 test questions on the Tests sheet of Search Test Sheet.xlsx, in the words your staff use. For each, copy the id of the right document and a phrase from its passage. Include at least 3 questions where an old version gives a different answer and some where the staff would use none of the document's words.</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Run every question through your search and type the rank of the right document into column E (blank if it is not in the top 10). Read the recall at 3, recall at 5 and mean reciprocal rank that the sheet computes.</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Group your misses in the Failure type column (stale version, paraphrase, other language, wrong passage, missing document) and write one fix for each group.</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On the Permission test sheet list 5 or more questions that a named user must not be able to answer. Run each with and without the permission filter and enter Y or N for 'appeared in top 5'. A pass is N with the filter on.</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Write the one page pilot report: scope, test set, scores for each method, failure list, permission test, logging and retention, limits, and the named person who approves production.</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Decide</w:t>
      </w:r>
    </w:p>
    <w:p>
      <w:pPr>
        <w:keepNext/>
        <w:keepLines/>
        <w:spacing w:after="40" w:line="264"/>
      </w:pPr>
      <w:r>
        <w:rPr>
          <w:rFonts w:ascii="Calibri" w:cs="Calibri" w:eastAsia="Calibri" w:hAnsi="Calibri"/>
          <w:b/>
          <w:bCs/>
          <w:color w:val="3B4046"/>
          <w:sz w:val="22"/>
          <w:szCs w:val="22"/>
        </w:rPr>
        <w:t xml:space="preserve">Decide. </w:t>
      </w:r>
      <w:r>
        <w:rPr>
          <w:rFonts w:ascii="Calibri" w:cs="Calibri" w:eastAsia="Calibri" w:hAnsi="Calibri"/>
          <w:color w:val="3B4046"/>
          <w:sz w:val="22"/>
          <w:szCs w:val="22"/>
        </w:rPr>
        <w:t xml:space="preserve">Who in your organisation signs off that a search pilot may go to production, and which results must that person see first?</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Vocabulary</w:t>
      </w:r>
    </w:p>
    <w:p>
      <w:pPr>
        <w:keepLines/>
        <w:spacing w:after="70" w:line="260"/>
      </w:pPr>
      <w:r>
        <w:rPr>
          <w:rFonts w:ascii="Calibri" w:cs="Calibri" w:eastAsia="Calibri" w:hAnsi="Calibri"/>
          <w:b/>
          <w:bCs/>
          <w:color w:val="3B4046"/>
          <w:sz w:val="22"/>
          <w:szCs w:val="22"/>
        </w:rPr>
        <w:t xml:space="preserve">Test set. </w:t>
      </w:r>
      <w:r>
        <w:rPr>
          <w:rFonts w:ascii="Calibri" w:cs="Calibri" w:eastAsia="Calibri" w:hAnsi="Calibri"/>
          <w:color w:val="3B4046"/>
          <w:sz w:val="22"/>
          <w:szCs w:val="22"/>
        </w:rPr>
        <w:t xml:space="preserve">A list of real questions, each with the right document marked before the search is run.</w:t>
      </w:r>
    </w:p>
    <w:p>
      <w:pPr>
        <w:keepLines/>
        <w:spacing w:after="70" w:line="260"/>
      </w:pPr>
      <w:r>
        <w:rPr>
          <w:rFonts w:ascii="Calibri" w:cs="Calibri" w:eastAsia="Calibri" w:hAnsi="Calibri"/>
          <w:b/>
          <w:bCs/>
          <w:color w:val="3B4046"/>
          <w:sz w:val="22"/>
          <w:szCs w:val="22"/>
        </w:rPr>
        <w:t xml:space="preserve">Gold document. </w:t>
      </w:r>
      <w:r>
        <w:rPr>
          <w:rFonts w:ascii="Calibri" w:cs="Calibri" w:eastAsia="Calibri" w:hAnsi="Calibri"/>
          <w:color w:val="3B4046"/>
          <w:sz w:val="22"/>
          <w:szCs w:val="22"/>
        </w:rPr>
        <w:t xml:space="preserve">The document that holds the right answer to one test question.</w:t>
      </w:r>
    </w:p>
    <w:p>
      <w:pPr>
        <w:keepLines/>
        <w:spacing w:after="70" w:line="260"/>
      </w:pPr>
      <w:r>
        <w:rPr>
          <w:rFonts w:ascii="Calibri" w:cs="Calibri" w:eastAsia="Calibri" w:hAnsi="Calibri"/>
          <w:b/>
          <w:bCs/>
          <w:color w:val="3B4046"/>
          <w:sz w:val="22"/>
          <w:szCs w:val="22"/>
        </w:rPr>
        <w:t xml:space="preserve">Recall at k. </w:t>
      </w:r>
      <w:r>
        <w:rPr>
          <w:rFonts w:ascii="Calibri" w:cs="Calibri" w:eastAsia="Calibri" w:hAnsi="Calibri"/>
          <w:color w:val="3B4046"/>
          <w:sz w:val="22"/>
          <w:szCs w:val="22"/>
        </w:rPr>
        <w:t xml:space="preserve">The share of test questions where the gold document is among the top k results.</w:t>
      </w:r>
    </w:p>
    <w:p>
      <w:pPr>
        <w:keepLines/>
        <w:spacing w:after="70" w:line="260"/>
      </w:pPr>
      <w:r>
        <w:rPr>
          <w:rFonts w:ascii="Calibri" w:cs="Calibri" w:eastAsia="Calibri" w:hAnsi="Calibri"/>
          <w:b/>
          <w:bCs/>
          <w:color w:val="3B4046"/>
          <w:sz w:val="22"/>
          <w:szCs w:val="22"/>
        </w:rPr>
        <w:t xml:space="preserve">Mean reciprocal rank. </w:t>
      </w:r>
      <w:r>
        <w:rPr>
          <w:rFonts w:ascii="Calibri" w:cs="Calibri" w:eastAsia="Calibri" w:hAnsi="Calibri"/>
          <w:color w:val="3B4046"/>
          <w:sz w:val="22"/>
          <w:szCs w:val="22"/>
        </w:rPr>
        <w:t xml:space="preserve">The average, over all questions, of 1 divided by the position of the gold document. First place scores 1, second 0.5, missing 0.</w:t>
      </w:r>
    </w:p>
    <w:p>
      <w:pPr>
        <w:keepLines/>
        <w:spacing w:after="70" w:line="260"/>
      </w:pPr>
      <w:r>
        <w:rPr>
          <w:rFonts w:ascii="Calibri" w:cs="Calibri" w:eastAsia="Calibri" w:hAnsi="Calibri"/>
          <w:b/>
          <w:bCs/>
          <w:color w:val="3B4046"/>
          <w:sz w:val="22"/>
          <w:szCs w:val="22"/>
        </w:rPr>
        <w:t xml:space="preserve">Permission filter. </w:t>
      </w:r>
      <w:r>
        <w:rPr>
          <w:rFonts w:ascii="Calibri" w:cs="Calibri" w:eastAsia="Calibri" w:hAnsi="Calibri"/>
          <w:color w:val="3B4046"/>
          <w:sz w:val="22"/>
          <w:szCs w:val="22"/>
        </w:rPr>
        <w:t xml:space="preserve">A rule inside the search that removes documents the person may not see, applied before the results are ranked.</w:t>
      </w:r>
    </w:p>
    <w:p>
      <w:pPr>
        <w:keepLines/>
        <w:spacing w:after="70" w:line="260"/>
      </w:pPr>
      <w:r>
        <w:rPr>
          <w:rFonts w:ascii="Calibri" w:cs="Calibri" w:eastAsia="Calibri" w:hAnsi="Calibri"/>
          <w:b/>
          <w:bCs/>
          <w:color w:val="3B4046"/>
          <w:sz w:val="22"/>
          <w:szCs w:val="22"/>
        </w:rPr>
        <w:t xml:space="preserve">Pilot report. </w:t>
      </w:r>
      <w:r>
        <w:rPr>
          <w:rFonts w:ascii="Calibri" w:cs="Calibri" w:eastAsia="Calibri" w:hAnsi="Calibri"/>
          <w:color w:val="3B4046"/>
          <w:sz w:val="22"/>
          <w:szCs w:val="22"/>
        </w:rPr>
        <w:t xml:space="preserve">A short report on a trial of the search: test set, scores, failures, permission test and limits.</w:t>
      </w:r>
    </w:p>
    <w:p>
      <w:pPr>
        <w:pStyle w:val="Heading1"/>
        <w:pageBreakBefore/>
        <w:spacing w:after="160" w:before="0"/>
      </w:pPr>
      <w:r>
        <w:rPr>
          <w:rFonts w:ascii="Cambria" w:cs="Cambria" w:eastAsia="Cambria" w:hAnsi="Cambria"/>
          <w:b/>
          <w:bCs/>
          <w:color w:val="1F2328"/>
          <w:sz w:val="36"/>
          <w:szCs w:val="36"/>
        </w:rPr>
        <w:t xml:space="preserve">Session 8. Pipelines and platform design</w:t>
      </w:r>
    </w:p>
    <w:p>
      <w:pPr>
        <w:keepNext w:val="false"/>
        <w:spacing w:after="6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How does data travel from source to search, and who is told when it breaks?</w:t>
      </w:r>
    </w:p>
    <w:p>
      <w:pPr>
        <w:keepNext w:val="false"/>
        <w:spacing w:after="60" w:line="264"/>
      </w:pPr>
      <w:r>
        <w:rPr>
          <w:rFonts w:ascii="Calibri" w:cs="Calibri" w:eastAsia="Calibri" w:hAnsi="Calibri"/>
          <w:b/>
          <w:bCs/>
          <w:color w:val="3B4046"/>
          <w:sz w:val="22"/>
          <w:szCs w:val="22"/>
        </w:rPr>
        <w:t xml:space="preserve">Result you leave with. </w:t>
      </w:r>
      <w:r>
        <w:rPr>
          <w:rFonts w:ascii="Calibri" w:cs="Calibri" w:eastAsia="Calibri" w:hAnsi="Calibri"/>
          <w:color w:val="3B4046"/>
          <w:sz w:val="22"/>
          <w:szCs w:val="22"/>
        </w:rPr>
        <w:t xml:space="preserve">A reference architecture drawing with a check at every step and an owner for every alert.</w:t>
      </w:r>
    </w:p>
    <w:p>
      <w:pPr>
        <w:keepNext w:val="false"/>
        <w:spacing w:after="60" w:line="264"/>
      </w:pPr>
      <w:r>
        <w:rPr>
          <w:rFonts w:ascii="Calibri" w:cs="Calibri" w:eastAsia="Calibri" w:hAnsi="Calibri"/>
          <w:b/>
          <w:bCs/>
          <w:color w:val="3B4046"/>
          <w:sz w:val="22"/>
          <w:szCs w:val="22"/>
        </w:rPr>
        <w:t xml:space="preserve">Open. </w:t>
      </w:r>
      <w:r>
        <w:rPr>
          <w:rFonts w:ascii="Calibri" w:cs="Calibri" w:eastAsia="Calibri" w:hAnsi="Calibri"/>
          <w:color w:val="3B4046"/>
          <w:sz w:val="22"/>
          <w:szCs w:val="22"/>
        </w:rPr>
        <w:t xml:space="preserve">Pages in this workbook: Pipeline map. Team notebook: 08 - Pipelines and platform design (student).ipynb.</w:t>
      </w:r>
    </w:p>
    <w:p>
      <w:pPr>
        <w:pStyle w:val="Heading2"/>
        <w:spacing w:after="100" w:before="240"/>
      </w:pPr>
      <w:r>
        <w:rPr>
          <w:rFonts w:ascii="Cambria" w:cs="Cambria" w:eastAsia="Cambria" w:hAnsi="Cambria"/>
          <w:b/>
          <w:bCs/>
          <w:color w:val="1F2328"/>
          <w:sz w:val="28"/>
          <w:szCs w:val="28"/>
        </w:rPr>
        <w:t xml:space="preserve">Workshop tasks</w:t>
      </w:r>
    </w:p>
    <w:p>
      <w:pPr>
        <w:keepNext/>
        <w:keepLines/>
        <w:spacing w:after="40" w:before="14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Pick one AI use in your organisation and write each step of the path from the source system to the search or model, one row per step, on the page Pipeline map of the Participant Workbook.</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For every step write the input it reads and the check that guards it: schema, quality, freshness or volume.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Name the owner of each alert by role, and say when that person is told: at once, within the hour or the next morning. Give every alert one owner and not a team mailbox.</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Write what happens on failure at each step: retry how many times, stop and publish nothing, or keep using the last good file.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Mark every step that a person does by hand and test whether each step is safe to run twice. Write the idempotence test next to it.</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Decide, as the leader, the freshness limit your business accepts for the most important feed and who signs it off.</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Decide</w:t>
      </w:r>
    </w:p>
    <w:p>
      <w:pPr>
        <w:keepNext/>
        <w:keepLines/>
        <w:spacing w:after="40" w:line="264"/>
      </w:pPr>
      <w:r>
        <w:rPr>
          <w:rFonts w:ascii="Calibri" w:cs="Calibri" w:eastAsia="Calibri" w:hAnsi="Calibri"/>
          <w:b/>
          <w:bCs/>
          <w:color w:val="3B4046"/>
          <w:sz w:val="22"/>
          <w:szCs w:val="22"/>
        </w:rPr>
        <w:t xml:space="preserve">Decide. </w:t>
      </w:r>
      <w:r>
        <w:rPr>
          <w:rFonts w:ascii="Calibri" w:cs="Calibri" w:eastAsia="Calibri" w:hAnsi="Calibri"/>
          <w:color w:val="3B4046"/>
          <w:sz w:val="22"/>
          <w:szCs w:val="22"/>
        </w:rPr>
        <w:t xml:space="preserve">Who in your organisation is woken up when your most important feed goes quiet for six hours, and what delay is acceptable?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Vocabulary</w:t>
      </w:r>
    </w:p>
    <w:p>
      <w:pPr>
        <w:keepLines/>
        <w:spacing w:after="70" w:line="260"/>
      </w:pPr>
      <w:r>
        <w:rPr>
          <w:rFonts w:ascii="Calibri" w:cs="Calibri" w:eastAsia="Calibri" w:hAnsi="Calibri"/>
          <w:b/>
          <w:bCs/>
          <w:color w:val="3B4046"/>
          <w:sz w:val="22"/>
          <w:szCs w:val="22"/>
        </w:rPr>
        <w:t xml:space="preserve">Pipeline. </w:t>
      </w:r>
      <w:r>
        <w:rPr>
          <w:rFonts w:ascii="Calibri" w:cs="Calibri" w:eastAsia="Calibri" w:hAnsi="Calibri"/>
          <w:color w:val="3B4046"/>
          <w:sz w:val="22"/>
          <w:szCs w:val="22"/>
        </w:rPr>
        <w:t xml:space="preserve">The ordered steps that move data from a source to the place it is used, each step with a check.</w:t>
      </w:r>
    </w:p>
    <w:p>
      <w:pPr>
        <w:keepLines/>
        <w:spacing w:after="70" w:line="260"/>
      </w:pPr>
      <w:r>
        <w:rPr>
          <w:rFonts w:ascii="Calibri" w:cs="Calibri" w:eastAsia="Calibri" w:hAnsi="Calibri"/>
          <w:b/>
          <w:bCs/>
          <w:color w:val="3B4046"/>
          <w:sz w:val="22"/>
          <w:szCs w:val="22"/>
        </w:rPr>
        <w:t xml:space="preserve">Zone. </w:t>
      </w:r>
      <w:r>
        <w:rPr>
          <w:rFonts w:ascii="Calibri" w:cs="Calibri" w:eastAsia="Calibri" w:hAnsi="Calibri"/>
          <w:color w:val="3B4046"/>
          <w:sz w:val="22"/>
          <w:szCs w:val="22"/>
        </w:rPr>
        <w:t xml:space="preserve">One store in a pipeline with one rule about what may change: raw, cleaned or serving.</w:t>
      </w:r>
    </w:p>
    <w:p>
      <w:pPr>
        <w:keepLines/>
        <w:spacing w:after="70" w:line="260"/>
      </w:pPr>
      <w:r>
        <w:rPr>
          <w:rFonts w:ascii="Calibri" w:cs="Calibri" w:eastAsia="Calibri" w:hAnsi="Calibri"/>
          <w:b/>
          <w:bCs/>
          <w:color w:val="3B4046"/>
          <w:sz w:val="22"/>
          <w:szCs w:val="22"/>
        </w:rPr>
        <w:t xml:space="preserve">Incremental load. </w:t>
      </w:r>
      <w:r>
        <w:rPr>
          <w:rFonts w:ascii="Calibri" w:cs="Calibri" w:eastAsia="Calibri" w:hAnsi="Calibri"/>
          <w:color w:val="3B4046"/>
          <w:sz w:val="22"/>
          <w:szCs w:val="22"/>
        </w:rPr>
        <w:t xml:space="preserve">Copying only the rows that are new since the last run.</w:t>
      </w:r>
    </w:p>
    <w:p>
      <w:pPr>
        <w:keepLines/>
        <w:spacing w:after="70" w:line="260"/>
      </w:pPr>
      <w:r>
        <w:rPr>
          <w:rFonts w:ascii="Calibri" w:cs="Calibri" w:eastAsia="Calibri" w:hAnsi="Calibri"/>
          <w:b/>
          <w:bCs/>
          <w:color w:val="3B4046"/>
          <w:sz w:val="22"/>
          <w:szCs w:val="22"/>
        </w:rPr>
        <w:t xml:space="preserve">Idempotent. </w:t>
      </w:r>
      <w:r>
        <w:rPr>
          <w:rFonts w:ascii="Calibri" w:cs="Calibri" w:eastAsia="Calibri" w:hAnsi="Calibri"/>
          <w:color w:val="3B4046"/>
          <w:sz w:val="22"/>
          <w:szCs w:val="22"/>
        </w:rPr>
        <w:t xml:space="preserve">Safe to run twice. The second run leaves the same result as the first.</w:t>
      </w:r>
    </w:p>
    <w:p>
      <w:pPr>
        <w:keepLines/>
        <w:spacing w:after="70" w:line="260"/>
      </w:pPr>
      <w:r>
        <w:rPr>
          <w:rFonts w:ascii="Calibri" w:cs="Calibri" w:eastAsia="Calibri" w:hAnsi="Calibri"/>
          <w:b/>
          <w:bCs/>
          <w:color w:val="3B4046"/>
          <w:sz w:val="22"/>
          <w:szCs w:val="22"/>
        </w:rPr>
        <w:t xml:space="preserve">Orchestrator. </w:t>
      </w:r>
      <w:r>
        <w:rPr>
          <w:rFonts w:ascii="Calibri" w:cs="Calibri" w:eastAsia="Calibri" w:hAnsi="Calibri"/>
          <w:color w:val="3B4046"/>
          <w:sz w:val="22"/>
          <w:szCs w:val="22"/>
        </w:rPr>
        <w:t xml:space="preserve">The tool that runs pipeline steps in order, retries failures and sends alerts.</w:t>
      </w:r>
    </w:p>
    <w:p>
      <w:pPr>
        <w:keepLines/>
        <w:spacing w:after="70" w:line="260"/>
      </w:pPr>
      <w:r>
        <w:rPr>
          <w:rFonts w:ascii="Calibri" w:cs="Calibri" w:eastAsia="Calibri" w:hAnsi="Calibri"/>
          <w:b/>
          <w:bCs/>
          <w:color w:val="3B4046"/>
          <w:sz w:val="22"/>
          <w:szCs w:val="22"/>
        </w:rPr>
        <w:t xml:space="preserve">Schema drift. </w:t>
      </w:r>
      <w:r>
        <w:rPr>
          <w:rFonts w:ascii="Calibri" w:cs="Calibri" w:eastAsia="Calibri" w:hAnsi="Calibri"/>
          <w:color w:val="3B4046"/>
          <w:sz w:val="22"/>
          <w:szCs w:val="22"/>
        </w:rPr>
        <w:t xml:space="preserve">A change in the column names or types of a source that nobody announced.</w:t>
      </w:r>
    </w:p>
    <w:p>
      <w:pPr>
        <w:keepLines/>
        <w:spacing w:after="70" w:line="260"/>
      </w:pPr>
      <w:r>
        <w:rPr>
          <w:rFonts w:ascii="Calibri" w:cs="Calibri" w:eastAsia="Calibri" w:hAnsi="Calibri"/>
          <w:b/>
          <w:bCs/>
          <w:color w:val="3B4046"/>
          <w:sz w:val="22"/>
          <w:szCs w:val="22"/>
        </w:rPr>
        <w:t xml:space="preserve">Freshness. </w:t>
      </w:r>
      <w:r>
        <w:rPr>
          <w:rFonts w:ascii="Calibri" w:cs="Calibri" w:eastAsia="Calibri" w:hAnsi="Calibri"/>
          <w:color w:val="3B4046"/>
          <w:sz w:val="22"/>
          <w:szCs w:val="22"/>
        </w:rPr>
        <w:t xml:space="preserve">How recently the newest data arrived, or the longest silence between records.</w:t>
      </w:r>
    </w:p>
    <w:p>
      <w:pPr>
        <w:keepLines/>
        <w:spacing w:after="70" w:line="260"/>
      </w:pPr>
      <w:r>
        <w:rPr>
          <w:rFonts w:ascii="Calibri" w:cs="Calibri" w:eastAsia="Calibri" w:hAnsi="Calibri"/>
          <w:b/>
          <w:bCs/>
          <w:color w:val="3B4046"/>
          <w:sz w:val="22"/>
          <w:szCs w:val="22"/>
        </w:rPr>
        <w:t xml:space="preserve">Alert owner. </w:t>
      </w:r>
      <w:r>
        <w:rPr>
          <w:rFonts w:ascii="Calibri" w:cs="Calibri" w:eastAsia="Calibri" w:hAnsi="Calibri"/>
          <w:color w:val="3B4046"/>
          <w:sz w:val="22"/>
          <w:szCs w:val="22"/>
        </w:rPr>
        <w:t xml:space="preserve">The named person or role who is told when a check fails, and who acts.</w:t>
      </w:r>
    </w:p>
    <w:p>
      <w:pPr>
        <w:pStyle w:val="Heading1"/>
        <w:pageBreakBefore/>
        <w:spacing w:after="160" w:before="0"/>
      </w:pPr>
      <w:r>
        <w:rPr>
          <w:rFonts w:ascii="Cambria" w:cs="Cambria" w:eastAsia="Cambria" w:hAnsi="Cambria"/>
          <w:b/>
          <w:bCs/>
          <w:color w:val="1F2328"/>
          <w:sz w:val="36"/>
          <w:szCs w:val="36"/>
        </w:rPr>
        <w:t xml:space="preserve">Session 9. Privacy and East African law</w:t>
      </w:r>
    </w:p>
    <w:p>
      <w:pPr>
        <w:keepNext w:val="false"/>
        <w:spacing w:after="6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What does the law require when AI reads personal data?</w:t>
      </w:r>
    </w:p>
    <w:p>
      <w:pPr>
        <w:keepNext w:val="false"/>
        <w:spacing w:after="60" w:line="264"/>
      </w:pPr>
      <w:r>
        <w:rPr>
          <w:rFonts w:ascii="Calibri" w:cs="Calibri" w:eastAsia="Calibri" w:hAnsi="Calibri"/>
          <w:b/>
          <w:bCs/>
          <w:color w:val="3B4046"/>
          <w:sz w:val="22"/>
          <w:szCs w:val="22"/>
        </w:rPr>
        <w:t xml:space="preserve">Result you leave with. </w:t>
      </w:r>
      <w:r>
        <w:rPr>
          <w:rFonts w:ascii="Calibri" w:cs="Calibri" w:eastAsia="Calibri" w:hAnsi="Calibri"/>
          <w:color w:val="3B4046"/>
          <w:sz w:val="22"/>
          <w:szCs w:val="22"/>
        </w:rPr>
        <w:t xml:space="preserve">A data protection map for your organisation: where personal data sits, which law applies, what moves abroad.</w:t>
      </w:r>
    </w:p>
    <w:p>
      <w:pPr>
        <w:keepNext w:val="false"/>
        <w:spacing w:after="60" w:line="264"/>
      </w:pPr>
      <w:r>
        <w:rPr>
          <w:rFonts w:ascii="Calibri" w:cs="Calibri" w:eastAsia="Calibri" w:hAnsi="Calibri"/>
          <w:b/>
          <w:bCs/>
          <w:color w:val="3B4046"/>
          <w:sz w:val="22"/>
          <w:szCs w:val="22"/>
        </w:rPr>
        <w:t xml:space="preserve">Open. </w:t>
      </w:r>
      <w:r>
        <w:rPr>
          <w:rFonts w:ascii="Calibri" w:cs="Calibri" w:eastAsia="Calibri" w:hAnsi="Calibri"/>
          <w:color w:val="3B4046"/>
          <w:sz w:val="22"/>
          <w:szCs w:val="22"/>
        </w:rPr>
        <w:t xml:space="preserve">From Workpiece Templates: Data Inventory.xlsx. Pages in this workbook: Data protection map. Team notebook: 09 - Privacy and East African law (student).ipynb.</w:t>
      </w:r>
    </w:p>
    <w:p>
      <w:pPr>
        <w:pStyle w:val="Heading2"/>
        <w:spacing w:after="100" w:before="240"/>
      </w:pPr>
      <w:r>
        <w:rPr>
          <w:rFonts w:ascii="Cambria" w:cs="Cambria" w:eastAsia="Cambria" w:hAnsi="Cambria"/>
          <w:b/>
          <w:bCs/>
          <w:color w:val="1F2328"/>
          <w:sz w:val="28"/>
          <w:szCs w:val="28"/>
        </w:rPr>
        <w:t xml:space="preserve">Workshop tasks</w:t>
      </w:r>
    </w:p>
    <w:p>
      <w:pPr>
        <w:keepNext/>
        <w:keepLines/>
        <w:spacing w:after="40" w:before="14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Open Data Inventory.xlsx and copy every source into the source column of the page 'Data protection map'. Write yes in the personal data column for any source where the cell is blank, until someone proves otherwise.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For each row write the kinds of personal data held, and mark any special category such as health. Sample 10 documents or records from the source to be sure.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Write the law that applies to each row: the country of the people and the country where the data is processed. Add the registration status with the regulator.</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Write where each source is stored, and mark Y or N for leaves the country. Include the cloud region you are considering and any backup abroad.</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Write the legal basis or the check still needed, and a named owner, for every Y row. Pick the three riskiest rows and write who signs off each transfer.</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Decide</w:t>
      </w:r>
    </w:p>
    <w:p>
      <w:pPr>
        <w:keepNext/>
        <w:keepLines/>
        <w:spacing w:after="40" w:line="264"/>
      </w:pPr>
      <w:r>
        <w:rPr>
          <w:rFonts w:ascii="Calibri" w:cs="Calibri" w:eastAsia="Calibri" w:hAnsi="Calibri"/>
          <w:b/>
          <w:bCs/>
          <w:color w:val="3B4046"/>
          <w:sz w:val="22"/>
          <w:szCs w:val="22"/>
        </w:rPr>
        <w:t xml:space="preserve">Decide. </w:t>
      </w:r>
      <w:r>
        <w:rPr>
          <w:rFonts w:ascii="Calibri" w:cs="Calibri" w:eastAsia="Calibri" w:hAnsi="Calibri"/>
          <w:color w:val="3B4046"/>
          <w:sz w:val="22"/>
          <w:szCs w:val="22"/>
        </w:rPr>
        <w:t xml:space="preserve">Who in your organisation signs off that personal data may be stored in a cloud region in another country, and what must that person see first?</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Vocabulary</w:t>
      </w:r>
    </w:p>
    <w:p>
      <w:pPr>
        <w:keepLines/>
        <w:spacing w:after="70" w:line="260"/>
      </w:pPr>
      <w:r>
        <w:rPr>
          <w:rFonts w:ascii="Calibri" w:cs="Calibri" w:eastAsia="Calibri" w:hAnsi="Calibri"/>
          <w:b/>
          <w:bCs/>
          <w:color w:val="3B4046"/>
          <w:sz w:val="22"/>
          <w:szCs w:val="22"/>
        </w:rPr>
        <w:t xml:space="preserve">Personal data. </w:t>
      </w:r>
      <w:r>
        <w:rPr>
          <w:rFonts w:ascii="Calibri" w:cs="Calibri" w:eastAsia="Calibri" w:hAnsi="Calibri"/>
          <w:color w:val="3B4046"/>
          <w:sz w:val="22"/>
          <w:szCs w:val="22"/>
        </w:rPr>
        <w:t xml:space="preserve">Information that identifies a living person, or could identify that person when combined with other data.</w:t>
      </w:r>
    </w:p>
    <w:p>
      <w:pPr>
        <w:keepLines/>
        <w:spacing w:after="70" w:line="260"/>
      </w:pPr>
      <w:r>
        <w:rPr>
          <w:rFonts w:ascii="Calibri" w:cs="Calibri" w:eastAsia="Calibri" w:hAnsi="Calibri"/>
          <w:b/>
          <w:bCs/>
          <w:color w:val="3B4046"/>
          <w:sz w:val="22"/>
          <w:szCs w:val="22"/>
        </w:rPr>
        <w:t xml:space="preserve">Special categories. </w:t>
      </w:r>
      <w:r>
        <w:rPr>
          <w:rFonts w:ascii="Calibri" w:cs="Calibri" w:eastAsia="Calibri" w:hAnsi="Calibri"/>
          <w:color w:val="3B4046"/>
          <w:sz w:val="22"/>
          <w:szCs w:val="22"/>
        </w:rPr>
        <w:t xml:space="preserve">Kinds of personal data that the law treats with extra care, such as health details.</w:t>
      </w:r>
    </w:p>
    <w:p>
      <w:pPr>
        <w:keepLines/>
        <w:spacing w:after="70" w:line="260"/>
      </w:pPr>
      <w:r>
        <w:rPr>
          <w:rFonts w:ascii="Calibri" w:cs="Calibri" w:eastAsia="Calibri" w:hAnsi="Calibri"/>
          <w:b/>
          <w:bCs/>
          <w:color w:val="3B4046"/>
          <w:sz w:val="22"/>
          <w:szCs w:val="22"/>
        </w:rPr>
        <w:t xml:space="preserve">Controller. </w:t>
      </w:r>
      <w:r>
        <w:rPr>
          <w:rFonts w:ascii="Calibri" w:cs="Calibri" w:eastAsia="Calibri" w:hAnsi="Calibri"/>
          <w:color w:val="3B4046"/>
          <w:sz w:val="22"/>
          <w:szCs w:val="22"/>
        </w:rPr>
        <w:t xml:space="preserve">The organisation that decides why and how personal data is used. In Uganda it registers with the regulator.</w:t>
      </w:r>
    </w:p>
    <w:p>
      <w:pPr>
        <w:keepLines/>
        <w:spacing w:after="70" w:line="260"/>
      </w:pPr>
      <w:r>
        <w:rPr>
          <w:rFonts w:ascii="Calibri" w:cs="Calibri" w:eastAsia="Calibri" w:hAnsi="Calibri"/>
          <w:b/>
          <w:bCs/>
          <w:color w:val="3B4046"/>
          <w:sz w:val="22"/>
          <w:szCs w:val="22"/>
        </w:rPr>
        <w:t xml:space="preserve">Cross-border transfer. </w:t>
      </w:r>
      <w:r>
        <w:rPr>
          <w:rFonts w:ascii="Calibri" w:cs="Calibri" w:eastAsia="Calibri" w:hAnsi="Calibri"/>
          <w:color w:val="3B4046"/>
          <w:sz w:val="22"/>
          <w:szCs w:val="22"/>
        </w:rPr>
        <w:t xml:space="preserve">Storing or processing personal data in another country, including in a cloud region there.</w:t>
      </w:r>
    </w:p>
    <w:p>
      <w:pPr>
        <w:keepLines/>
        <w:spacing w:after="70" w:line="260"/>
      </w:pPr>
      <w:r>
        <w:rPr>
          <w:rFonts w:ascii="Calibri" w:cs="Calibri" w:eastAsia="Calibri" w:hAnsi="Calibri"/>
          <w:b/>
          <w:bCs/>
          <w:color w:val="3B4046"/>
          <w:sz w:val="22"/>
          <w:szCs w:val="22"/>
        </w:rPr>
        <w:t xml:space="preserve">Masking. </w:t>
      </w:r>
      <w:r>
        <w:rPr>
          <w:rFonts w:ascii="Calibri" w:cs="Calibri" w:eastAsia="Calibri" w:hAnsi="Calibri"/>
          <w:color w:val="3B4046"/>
          <w:sz w:val="22"/>
          <w:szCs w:val="22"/>
        </w:rPr>
        <w:t xml:space="preserve">Replacing personal data with a labelled token, such as the word PHONE in square brackets. The token stays and the value goes.</w:t>
      </w:r>
    </w:p>
    <w:p>
      <w:pPr>
        <w:keepLines/>
        <w:spacing w:after="70" w:line="260"/>
      </w:pPr>
      <w:r>
        <w:rPr>
          <w:rFonts w:ascii="Calibri" w:cs="Calibri" w:eastAsia="Calibri" w:hAnsi="Calibri"/>
          <w:b/>
          <w:bCs/>
          <w:color w:val="3B4046"/>
          <w:sz w:val="22"/>
          <w:szCs w:val="22"/>
        </w:rPr>
        <w:t xml:space="preserve">Data minimisation. </w:t>
      </w:r>
      <w:r>
        <w:rPr>
          <w:rFonts w:ascii="Calibri" w:cs="Calibri" w:eastAsia="Calibri" w:hAnsi="Calibri"/>
          <w:color w:val="3B4046"/>
          <w:sz w:val="22"/>
          <w:szCs w:val="22"/>
        </w:rPr>
        <w:t xml:space="preserve">Using only the data the purpose needs and leaving the rest out.</w:t>
      </w:r>
    </w:p>
    <w:p>
      <w:pPr>
        <w:keepLines/>
        <w:spacing w:after="70" w:line="260"/>
      </w:pPr>
      <w:r>
        <w:rPr>
          <w:rFonts w:ascii="Calibri" w:cs="Calibri" w:eastAsia="Calibri" w:hAnsi="Calibri"/>
          <w:b/>
          <w:bCs/>
          <w:color w:val="3B4046"/>
          <w:sz w:val="22"/>
          <w:szCs w:val="22"/>
        </w:rPr>
        <w:t xml:space="preserve">Erasure request. </w:t>
      </w:r>
      <w:r>
        <w:rPr>
          <w:rFonts w:ascii="Calibri" w:cs="Calibri" w:eastAsia="Calibri" w:hAnsi="Calibri"/>
          <w:color w:val="3B4046"/>
          <w:sz w:val="22"/>
          <w:szCs w:val="22"/>
        </w:rPr>
        <w:t xml:space="preserve">A person's request to have their personal data deleted.</w:t>
      </w:r>
    </w:p>
    <w:p>
      <w:pPr>
        <w:keepLines/>
        <w:spacing w:after="70" w:line="260"/>
      </w:pPr>
      <w:r>
        <w:rPr>
          <w:rFonts w:ascii="Calibri" w:cs="Calibri" w:eastAsia="Calibri" w:hAnsi="Calibri"/>
          <w:b/>
          <w:bCs/>
          <w:color w:val="3B4046"/>
          <w:sz w:val="22"/>
          <w:szCs w:val="22"/>
        </w:rPr>
        <w:t xml:space="preserve">Data protection map. </w:t>
      </w:r>
      <w:r>
        <w:rPr>
          <w:rFonts w:ascii="Calibri" w:cs="Calibri" w:eastAsia="Calibri" w:hAnsi="Calibri"/>
          <w:color w:val="3B4046"/>
          <w:sz w:val="22"/>
          <w:szCs w:val="22"/>
        </w:rPr>
        <w:t xml:space="preserve">A table of where personal data sits, which law applies and what leaves the country.</w:t>
      </w:r>
    </w:p>
    <w:p>
      <w:pPr>
        <w:pStyle w:val="Heading1"/>
        <w:pageBreakBefore/>
        <w:spacing w:after="160" w:before="0"/>
      </w:pPr>
      <w:r>
        <w:rPr>
          <w:rFonts w:ascii="Cambria" w:cs="Cambria" w:eastAsia="Cambria" w:hAnsi="Cambria"/>
          <w:b/>
          <w:bCs/>
          <w:color w:val="1F2328"/>
          <w:sz w:val="36"/>
          <w:szCs w:val="36"/>
        </w:rPr>
        <w:t xml:space="preserve">Session 10. Hosting, cost and licences</w:t>
      </w:r>
    </w:p>
    <w:p>
      <w:pPr>
        <w:keepNext w:val="false"/>
        <w:spacing w:after="6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Where should this run, and what will it cost?</w:t>
      </w:r>
    </w:p>
    <w:p>
      <w:pPr>
        <w:keepNext w:val="false"/>
        <w:spacing w:after="60" w:line="264"/>
      </w:pPr>
      <w:r>
        <w:rPr>
          <w:rFonts w:ascii="Calibri" w:cs="Calibri" w:eastAsia="Calibri" w:hAnsi="Calibri"/>
          <w:b/>
          <w:bCs/>
          <w:color w:val="3B4046"/>
          <w:sz w:val="22"/>
          <w:szCs w:val="22"/>
        </w:rPr>
        <w:t xml:space="preserve">Result you leave with. </w:t>
      </w:r>
      <w:r>
        <w:rPr>
          <w:rFonts w:ascii="Calibri" w:cs="Calibri" w:eastAsia="Calibri" w:hAnsi="Calibri"/>
          <w:color w:val="3B4046"/>
          <w:sz w:val="22"/>
          <w:szCs w:val="22"/>
        </w:rPr>
        <w:t xml:space="preserve">A costed hosting option and a licence register for the tools you would use.</w:t>
      </w:r>
    </w:p>
    <w:p>
      <w:pPr>
        <w:keepNext w:val="false"/>
        <w:spacing w:after="60" w:line="264"/>
      </w:pPr>
      <w:r>
        <w:rPr>
          <w:rFonts w:ascii="Calibri" w:cs="Calibri" w:eastAsia="Calibri" w:hAnsi="Calibri"/>
          <w:b/>
          <w:bCs/>
          <w:color w:val="3B4046"/>
          <w:sz w:val="22"/>
          <w:szCs w:val="22"/>
        </w:rPr>
        <w:t xml:space="preserve">Open. </w:t>
      </w:r>
      <w:r>
        <w:rPr>
          <w:rFonts w:ascii="Calibri" w:cs="Calibri" w:eastAsia="Calibri" w:hAnsi="Calibri"/>
          <w:color w:val="3B4046"/>
          <w:sz w:val="22"/>
          <w:szCs w:val="22"/>
        </w:rPr>
        <w:t xml:space="preserve">From Workpiece Templates: Hosting Cost Model.xlsx and Licence Register.xlsx. Team notebook: 10 - Hosting, cost and licences (student).ipynb.</w:t>
      </w:r>
    </w:p>
    <w:p>
      <w:pPr>
        <w:pStyle w:val="Heading2"/>
        <w:spacing w:after="100" w:before="240"/>
      </w:pPr>
      <w:r>
        <w:rPr>
          <w:rFonts w:ascii="Cambria" w:cs="Cambria" w:eastAsia="Cambria" w:hAnsi="Cambria"/>
          <w:b/>
          <w:bCs/>
          <w:color w:val="1F2328"/>
          <w:sz w:val="28"/>
          <w:szCs w:val="28"/>
        </w:rPr>
        <w:t xml:space="preserve">Workshop tasks</w:t>
      </w:r>
    </w:p>
    <w:p>
      <w:pPr>
        <w:keepNext/>
        <w:keepLines/>
        <w:spacing w:after="40" w:before="14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Choose one hosting option from the four in hosting_options.csv and write why. Fill the rows on residency, latency, capacity and who can see the data in Hosting Cost Model.xlsx.</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Enter each cost line for your option from a quote or an invoice you hold, with the right basis. Leave a cell blank if you have no quote. Do not copy list prices from a web page.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Read the Inputs missing row. Write the number of blank cells next to the total, and say which lines you will chase.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Change the engineers line to half and to one and a half times. Write which option is cheapest in each case and whether the answer changes.</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On Licence Register.xlsx, list every tool and model you would use. Open the licence file of each, write the licence as the file gives it, choose the class, and fill where you read it, the date and who read it.</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Answer the decision question in one sentence for your chosen option: what is our exit if the vendor changes terms, and who signs it off?</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Decide</w:t>
      </w:r>
    </w:p>
    <w:p>
      <w:pPr>
        <w:keepNext/>
        <w:keepLines/>
        <w:spacing w:after="40" w:line="264"/>
      </w:pPr>
      <w:r>
        <w:rPr>
          <w:rFonts w:ascii="Calibri" w:cs="Calibri" w:eastAsia="Calibri" w:hAnsi="Calibri"/>
          <w:b/>
          <w:bCs/>
          <w:color w:val="3B4046"/>
          <w:sz w:val="22"/>
          <w:szCs w:val="22"/>
        </w:rPr>
        <w:t xml:space="preserve">Decide. </w:t>
      </w:r>
      <w:r>
        <w:rPr>
          <w:rFonts w:ascii="Calibri" w:cs="Calibri" w:eastAsia="Calibri" w:hAnsi="Calibri"/>
          <w:color w:val="3B4046"/>
          <w:sz w:val="22"/>
          <w:szCs w:val="22"/>
        </w:rPr>
        <w:t xml:space="preserve">Who in your organisation signs off a hosting option, and what is our exit if the vendor changes terms?</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Vocabulary</w:t>
      </w:r>
    </w:p>
    <w:p>
      <w:pPr>
        <w:keepLines/>
        <w:spacing w:after="70" w:line="260"/>
      </w:pPr>
      <w:r>
        <w:rPr>
          <w:rFonts w:ascii="Calibri" w:cs="Calibri" w:eastAsia="Calibri" w:hAnsi="Calibri"/>
          <w:b/>
          <w:bCs/>
          <w:color w:val="3B4046"/>
          <w:sz w:val="22"/>
          <w:szCs w:val="22"/>
        </w:rPr>
        <w:t xml:space="preserve">Cost line. </w:t>
      </w:r>
      <w:r>
        <w:rPr>
          <w:rFonts w:ascii="Calibri" w:cs="Calibri" w:eastAsia="Calibri" w:hAnsi="Calibri"/>
          <w:color w:val="3B4046"/>
          <w:sz w:val="22"/>
          <w:szCs w:val="22"/>
        </w:rPr>
        <w:t xml:space="preserve">One named item in the bill for a system, such as hosting, engineers or support.</w:t>
      </w:r>
    </w:p>
    <w:p>
      <w:pPr>
        <w:keepLines/>
        <w:spacing w:after="70" w:line="260"/>
      </w:pPr>
      <w:r>
        <w:rPr>
          <w:rFonts w:ascii="Calibri" w:cs="Calibri" w:eastAsia="Calibri" w:hAnsi="Calibri"/>
          <w:b/>
          <w:bCs/>
          <w:color w:val="3B4046"/>
          <w:sz w:val="22"/>
          <w:szCs w:val="22"/>
        </w:rPr>
        <w:t xml:space="preserve">Total cost of ownership. </w:t>
      </w:r>
      <w:r>
        <w:rPr>
          <w:rFonts w:ascii="Calibri" w:cs="Calibri" w:eastAsia="Calibri" w:hAnsi="Calibri"/>
          <w:color w:val="3B4046"/>
          <w:sz w:val="22"/>
          <w:szCs w:val="22"/>
        </w:rPr>
        <w:t xml:space="preserve">Every cost line added up over the years you run the system.</w:t>
      </w:r>
    </w:p>
    <w:p>
      <w:pPr>
        <w:keepLines/>
        <w:spacing w:after="70" w:line="260"/>
      </w:pPr>
      <w:r>
        <w:rPr>
          <w:rFonts w:ascii="Calibri" w:cs="Calibri" w:eastAsia="Calibri" w:hAnsi="Calibri"/>
          <w:b/>
          <w:bCs/>
          <w:color w:val="3B4046"/>
          <w:sz w:val="22"/>
          <w:szCs w:val="22"/>
        </w:rPr>
        <w:t xml:space="preserve">Vendor lock-in. </w:t>
      </w:r>
      <w:r>
        <w:rPr>
          <w:rFonts w:ascii="Calibri" w:cs="Calibri" w:eastAsia="Calibri" w:hAnsi="Calibri"/>
          <w:color w:val="3B4046"/>
          <w:sz w:val="22"/>
          <w:szCs w:val="22"/>
        </w:rPr>
        <w:t xml:space="preserve">When leaving a supplier costs so much in money, time or lost data that you stay.</w:t>
      </w:r>
    </w:p>
    <w:p>
      <w:pPr>
        <w:keepLines/>
        <w:spacing w:after="70" w:line="260"/>
      </w:pPr>
      <w:r>
        <w:rPr>
          <w:rFonts w:ascii="Calibri" w:cs="Calibri" w:eastAsia="Calibri" w:hAnsi="Calibri"/>
          <w:b/>
          <w:bCs/>
          <w:color w:val="3B4046"/>
          <w:sz w:val="22"/>
          <w:szCs w:val="22"/>
        </w:rPr>
        <w:t xml:space="preserve">Exit plan. </w:t>
      </w:r>
      <w:r>
        <w:rPr>
          <w:rFonts w:ascii="Calibri" w:cs="Calibri" w:eastAsia="Calibri" w:hAnsi="Calibri"/>
          <w:color w:val="3B4046"/>
          <w:sz w:val="22"/>
          <w:szCs w:val="22"/>
        </w:rPr>
        <w:t xml:space="preserve">A written and tested way to leave a supplier: what you take, in which format, how fast and at what cost.</w:t>
      </w:r>
    </w:p>
    <w:p>
      <w:pPr>
        <w:keepLines/>
        <w:spacing w:after="70" w:line="260"/>
      </w:pPr>
      <w:r>
        <w:rPr>
          <w:rFonts w:ascii="Calibri" w:cs="Calibri" w:eastAsia="Calibri" w:hAnsi="Calibri"/>
          <w:b/>
          <w:bCs/>
          <w:color w:val="3B4046"/>
          <w:sz w:val="22"/>
          <w:szCs w:val="22"/>
        </w:rPr>
        <w:t xml:space="preserve">Permissive licence. </w:t>
      </w:r>
      <w:r>
        <w:rPr>
          <w:rFonts w:ascii="Calibri" w:cs="Calibri" w:eastAsia="Calibri" w:hAnsi="Calibri"/>
          <w:color w:val="3B4046"/>
          <w:sz w:val="22"/>
          <w:szCs w:val="22"/>
        </w:rPr>
        <w:t xml:space="preserve">A licence that lets you use, change and include the software in your own product with few conditions.</w:t>
      </w:r>
    </w:p>
    <w:p>
      <w:pPr>
        <w:keepLines/>
        <w:spacing w:after="70" w:line="260"/>
      </w:pPr>
      <w:r>
        <w:rPr>
          <w:rFonts w:ascii="Calibri" w:cs="Calibri" w:eastAsia="Calibri" w:hAnsi="Calibri"/>
          <w:b/>
          <w:bCs/>
          <w:color w:val="3B4046"/>
          <w:sz w:val="22"/>
          <w:szCs w:val="22"/>
        </w:rPr>
        <w:t xml:space="preserve">Copyleft. </w:t>
      </w:r>
      <w:r>
        <w:rPr>
          <w:rFonts w:ascii="Calibri" w:cs="Calibri" w:eastAsia="Calibri" w:hAnsi="Calibri"/>
          <w:color w:val="3B4046"/>
          <w:sz w:val="22"/>
          <w:szCs w:val="22"/>
        </w:rPr>
        <w:t xml:space="preserve">A licence that asks you to share your changes on the same terms. The AGPL reaches network users too.</w:t>
      </w:r>
    </w:p>
    <w:p>
      <w:pPr>
        <w:keepLines/>
        <w:spacing w:after="70" w:line="260"/>
      </w:pPr>
      <w:r>
        <w:rPr>
          <w:rFonts w:ascii="Calibri" w:cs="Calibri" w:eastAsia="Calibri" w:hAnsi="Calibri"/>
          <w:b/>
          <w:bCs/>
          <w:color w:val="3B4046"/>
          <w:sz w:val="22"/>
          <w:szCs w:val="22"/>
        </w:rPr>
        <w:t xml:space="preserve">Source-available. </w:t>
      </w:r>
      <w:r>
        <w:rPr>
          <w:rFonts w:ascii="Calibri" w:cs="Calibri" w:eastAsia="Calibri" w:hAnsi="Calibri"/>
          <w:color w:val="3B4046"/>
          <w:sz w:val="22"/>
          <w:szCs w:val="22"/>
        </w:rPr>
        <w:t xml:space="preserve">You can read the code, but the licence limits what you may do with it. Not open source.</w:t>
      </w:r>
    </w:p>
    <w:p>
      <w:pPr>
        <w:keepLines/>
        <w:spacing w:after="70" w:line="260"/>
      </w:pPr>
      <w:r>
        <w:rPr>
          <w:rFonts w:ascii="Calibri" w:cs="Calibri" w:eastAsia="Calibri" w:hAnsi="Calibri"/>
          <w:b/>
          <w:bCs/>
          <w:color w:val="3B4046"/>
          <w:sz w:val="22"/>
          <w:szCs w:val="22"/>
        </w:rPr>
        <w:t xml:space="preserve">Open-weight model. </w:t>
      </w:r>
      <w:r>
        <w:rPr>
          <w:rFonts w:ascii="Calibri" w:cs="Calibri" w:eastAsia="Calibri" w:hAnsi="Calibri"/>
          <w:color w:val="3B4046"/>
          <w:sz w:val="22"/>
          <w:szCs w:val="22"/>
        </w:rPr>
        <w:t xml:space="preserve">A language model whose trained values you can download and run yourself, under a licence that may still limit use.</w:t>
      </w:r>
    </w:p>
    <w:p>
      <w:pPr>
        <w:pStyle w:val="Heading1"/>
        <w:pageBreakBefore/>
        <w:spacing w:after="160" w:before="0"/>
      </w:pPr>
      <w:r>
        <w:rPr>
          <w:rFonts w:ascii="Cambria" w:cs="Cambria" w:eastAsia="Cambria" w:hAnsi="Cambria"/>
          <w:b/>
          <w:bCs/>
          <w:color w:val="1F2328"/>
          <w:sz w:val="36"/>
          <w:szCs w:val="36"/>
        </w:rPr>
        <w:t xml:space="preserve">Session 11. Governance and AI risk</w:t>
      </w:r>
    </w:p>
    <w:p>
      <w:pPr>
        <w:keepNext w:val="false"/>
        <w:spacing w:after="6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Who decides, who answers for it, and what happens when it goes wrong?</w:t>
      </w:r>
    </w:p>
    <w:p>
      <w:pPr>
        <w:keepNext w:val="false"/>
        <w:spacing w:after="60" w:line="264"/>
      </w:pPr>
      <w:r>
        <w:rPr>
          <w:rFonts w:ascii="Calibri" w:cs="Calibri" w:eastAsia="Calibri" w:hAnsi="Calibri"/>
          <w:b/>
          <w:bCs/>
          <w:color w:val="3B4046"/>
          <w:sz w:val="22"/>
          <w:szCs w:val="22"/>
        </w:rPr>
        <w:t xml:space="preserve">Result you leave with. </w:t>
      </w:r>
      <w:r>
        <w:rPr>
          <w:rFonts w:ascii="Calibri" w:cs="Calibri" w:eastAsia="Calibri" w:hAnsi="Calibri"/>
          <w:color w:val="3B4046"/>
          <w:sz w:val="22"/>
          <w:szCs w:val="22"/>
        </w:rPr>
        <w:t xml:space="preserve">Roles, a short policy set and a scored risk register for your first AI use.</w:t>
      </w:r>
    </w:p>
    <w:p>
      <w:pPr>
        <w:keepNext w:val="false"/>
        <w:spacing w:after="60" w:line="264"/>
      </w:pPr>
      <w:r>
        <w:rPr>
          <w:rFonts w:ascii="Calibri" w:cs="Calibri" w:eastAsia="Calibri" w:hAnsi="Calibri"/>
          <w:b/>
          <w:bCs/>
          <w:color w:val="3B4046"/>
          <w:sz w:val="22"/>
          <w:szCs w:val="22"/>
        </w:rPr>
        <w:t xml:space="preserve">Open. </w:t>
      </w:r>
      <w:r>
        <w:rPr>
          <w:rFonts w:ascii="Calibri" w:cs="Calibri" w:eastAsia="Calibri" w:hAnsi="Calibri"/>
          <w:color w:val="3B4046"/>
          <w:sz w:val="22"/>
          <w:szCs w:val="22"/>
        </w:rPr>
        <w:t xml:space="preserve">From Workpiece Templates: Risk Register.xlsx. Team notebook: 11 - Governance and AI risk (student).ipynb.</w:t>
      </w:r>
    </w:p>
    <w:p>
      <w:pPr>
        <w:pStyle w:val="Heading2"/>
        <w:spacing w:after="100" w:before="240"/>
      </w:pPr>
      <w:r>
        <w:rPr>
          <w:rFonts w:ascii="Cambria" w:cs="Cambria" w:eastAsia="Cambria" w:hAnsi="Cambria"/>
          <w:b/>
          <w:bCs/>
          <w:color w:val="1F2328"/>
          <w:sz w:val="28"/>
          <w:szCs w:val="28"/>
        </w:rPr>
        <w:t xml:space="preserve">Workshop tasks</w:t>
      </w:r>
    </w:p>
    <w:p>
      <w:pPr>
        <w:keepNext/>
        <w:keepLines/>
        <w:spacing w:after="40" w:before="14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Name the five roles (steering council, data owner, data steward, data custodian, data user) for your first AI use, by job title.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Write the council: chair, members, meeting rhythm and what it can stop before go-live.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For data classification, acceptable AI use and retention, list what exists and write the gap an AI use would expose.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List ten risks for your first AI use as cause, event and effect. Score likelihood and impact from 1 to 5 and read the rating.</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Give every high risk one owner as a role, one action and a date.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Write the review dates: monthly for high risks, quarterly for the register, yearly for each policy and for one incident drill.</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Decide</w:t>
      </w:r>
    </w:p>
    <w:p>
      <w:pPr>
        <w:keepNext/>
        <w:keepLines/>
        <w:spacing w:after="40" w:line="264"/>
      </w:pPr>
      <w:r>
        <w:rPr>
          <w:rFonts w:ascii="Calibri" w:cs="Calibri" w:eastAsia="Calibri" w:hAnsi="Calibri"/>
          <w:b/>
          <w:bCs/>
          <w:color w:val="3B4046"/>
          <w:sz w:val="22"/>
          <w:szCs w:val="22"/>
        </w:rPr>
        <w:t xml:space="preserve">Decide. </w:t>
      </w:r>
      <w:r>
        <w:rPr>
          <w:rFonts w:ascii="Calibri" w:cs="Calibri" w:eastAsia="Calibri" w:hAnsi="Calibri"/>
          <w:color w:val="3B4046"/>
          <w:sz w:val="22"/>
          <w:szCs w:val="22"/>
        </w:rPr>
        <w:t xml:space="preserve">Who in your organisation chairs the steering council, and what can it stop before an AI use goes live?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Vocabulary</w:t>
      </w:r>
    </w:p>
    <w:p>
      <w:pPr>
        <w:keepLines/>
        <w:spacing w:after="70" w:line="260"/>
      </w:pPr>
      <w:r>
        <w:rPr>
          <w:rFonts w:ascii="Calibri" w:cs="Calibri" w:eastAsia="Calibri" w:hAnsi="Calibri"/>
          <w:b/>
          <w:bCs/>
          <w:color w:val="3B4046"/>
          <w:sz w:val="22"/>
          <w:szCs w:val="22"/>
        </w:rPr>
        <w:t xml:space="preserve">Steering council. </w:t>
      </w:r>
      <w:r>
        <w:rPr>
          <w:rFonts w:ascii="Calibri" w:cs="Calibri" w:eastAsia="Calibri" w:hAnsi="Calibri"/>
          <w:color w:val="3B4046"/>
          <w:sz w:val="22"/>
          <w:szCs w:val="22"/>
        </w:rPr>
        <w:t xml:space="preserve">A small group of senior people that decides which AI uses go ahead and can stop one.</w:t>
      </w:r>
    </w:p>
    <w:p>
      <w:pPr>
        <w:keepLines/>
        <w:spacing w:after="70" w:line="260"/>
      </w:pPr>
      <w:r>
        <w:rPr>
          <w:rFonts w:ascii="Calibri" w:cs="Calibri" w:eastAsia="Calibri" w:hAnsi="Calibri"/>
          <w:b/>
          <w:bCs/>
          <w:color w:val="3B4046"/>
          <w:sz w:val="22"/>
          <w:szCs w:val="22"/>
        </w:rPr>
        <w:t xml:space="preserve">Risk register. </w:t>
      </w:r>
      <w:r>
        <w:rPr>
          <w:rFonts w:ascii="Calibri" w:cs="Calibri" w:eastAsia="Calibri" w:hAnsi="Calibri"/>
          <w:color w:val="3B4046"/>
          <w:sz w:val="22"/>
          <w:szCs w:val="22"/>
        </w:rPr>
        <w:t xml:space="preserve">A list of risks, each with a score, an owner, a control and a status.</w:t>
      </w:r>
    </w:p>
    <w:p>
      <w:pPr>
        <w:keepLines/>
        <w:spacing w:after="70" w:line="260"/>
      </w:pPr>
      <w:r>
        <w:rPr>
          <w:rFonts w:ascii="Calibri" w:cs="Calibri" w:eastAsia="Calibri" w:hAnsi="Calibri"/>
          <w:b/>
          <w:bCs/>
          <w:color w:val="3B4046"/>
          <w:sz w:val="22"/>
          <w:szCs w:val="22"/>
        </w:rPr>
        <w:t xml:space="preserve">Risk score. </w:t>
      </w:r>
      <w:r>
        <w:rPr>
          <w:rFonts w:ascii="Calibri" w:cs="Calibri" w:eastAsia="Calibri" w:hAnsi="Calibri"/>
          <w:color w:val="3B4046"/>
          <w:sz w:val="22"/>
          <w:szCs w:val="22"/>
        </w:rPr>
        <w:t xml:space="preserve">Likelihood times impact, each from 1 to 5. 15 or more is high, 8 to 14 medium, below 8 low.</w:t>
      </w:r>
    </w:p>
    <w:p>
      <w:pPr>
        <w:keepLines/>
        <w:spacing w:after="70" w:line="260"/>
      </w:pPr>
      <w:r>
        <w:rPr>
          <w:rFonts w:ascii="Calibri" w:cs="Calibri" w:eastAsia="Calibri" w:hAnsi="Calibri"/>
          <w:b/>
          <w:bCs/>
          <w:color w:val="3B4046"/>
          <w:sz w:val="22"/>
          <w:szCs w:val="22"/>
        </w:rPr>
        <w:t xml:space="preserve">Control. </w:t>
      </w:r>
      <w:r>
        <w:rPr>
          <w:rFonts w:ascii="Calibri" w:cs="Calibri" w:eastAsia="Calibri" w:hAnsi="Calibri"/>
          <w:color w:val="3B4046"/>
          <w:sz w:val="22"/>
          <w:szCs w:val="22"/>
        </w:rPr>
        <w:t xml:space="preserve">Something in place that lowers a risk, such as a rule, a test or a filter.</w:t>
      </w:r>
    </w:p>
    <w:p>
      <w:pPr>
        <w:keepLines/>
        <w:spacing w:after="70" w:line="260"/>
      </w:pPr>
      <w:r>
        <w:rPr>
          <w:rFonts w:ascii="Calibri" w:cs="Calibri" w:eastAsia="Calibri" w:hAnsi="Calibri"/>
          <w:b/>
          <w:bCs/>
          <w:color w:val="3B4046"/>
          <w:sz w:val="22"/>
          <w:szCs w:val="22"/>
        </w:rPr>
        <w:t xml:space="preserve">Shadow AI. </w:t>
      </w:r>
      <w:r>
        <w:rPr>
          <w:rFonts w:ascii="Calibri" w:cs="Calibri" w:eastAsia="Calibri" w:hAnsi="Calibri"/>
          <w:color w:val="3B4046"/>
          <w:sz w:val="22"/>
          <w:szCs w:val="22"/>
        </w:rPr>
        <w:t xml:space="preserve">Staff using AI tools that nobody approved.</w:t>
      </w:r>
    </w:p>
    <w:p>
      <w:pPr>
        <w:keepLines/>
        <w:spacing w:after="70" w:line="260"/>
      </w:pPr>
      <w:r>
        <w:rPr>
          <w:rFonts w:ascii="Calibri" w:cs="Calibri" w:eastAsia="Calibri" w:hAnsi="Calibri"/>
          <w:b/>
          <w:bCs/>
          <w:color w:val="3B4046"/>
          <w:sz w:val="22"/>
          <w:szCs w:val="22"/>
        </w:rPr>
        <w:t xml:space="preserve">Human oversight. </w:t>
      </w:r>
      <w:r>
        <w:rPr>
          <w:rFonts w:ascii="Calibri" w:cs="Calibri" w:eastAsia="Calibri" w:hAnsi="Calibri"/>
          <w:color w:val="3B4046"/>
          <w:sz w:val="22"/>
          <w:szCs w:val="22"/>
        </w:rPr>
        <w:t xml:space="preserve">A named person can see what an AI system did and can stop it.</w:t>
      </w:r>
    </w:p>
    <w:p>
      <w:pPr>
        <w:keepLines/>
        <w:spacing w:after="70" w:line="260"/>
      </w:pPr>
      <w:r>
        <w:rPr>
          <w:rFonts w:ascii="Calibri" w:cs="Calibri" w:eastAsia="Calibri" w:hAnsi="Calibri"/>
          <w:b/>
          <w:bCs/>
          <w:color w:val="3B4046"/>
          <w:sz w:val="22"/>
          <w:szCs w:val="22"/>
        </w:rPr>
        <w:t xml:space="preserve">Incident drill. </w:t>
      </w:r>
      <w:r>
        <w:rPr>
          <w:rFonts w:ascii="Calibri" w:cs="Calibri" w:eastAsia="Calibri" w:hAnsi="Calibri"/>
          <w:color w:val="3B4046"/>
          <w:sz w:val="22"/>
          <w:szCs w:val="22"/>
        </w:rPr>
        <w:t xml:space="preserve">A rehearsal of what the organisation does when something goes wrong.</w:t>
      </w:r>
    </w:p>
    <w:p>
      <w:pPr>
        <w:pStyle w:val="Heading1"/>
        <w:pageBreakBefore/>
        <w:spacing w:after="160" w:before="0"/>
      </w:pPr>
      <w:r>
        <w:rPr>
          <w:rFonts w:ascii="Cambria" w:cs="Cambria" w:eastAsia="Cambria" w:hAnsi="Cambria"/>
          <w:b/>
          <w:bCs/>
          <w:color w:val="1F2328"/>
          <w:sz w:val="36"/>
          <w:szCs w:val="36"/>
        </w:rPr>
        <w:t xml:space="preserve">Session 12. Your twelve-month roadmap</w:t>
      </w:r>
    </w:p>
    <w:p>
      <w:pPr>
        <w:keepNext w:val="false"/>
        <w:spacing w:after="60" w:line="264"/>
      </w:pPr>
      <w:r>
        <w:rPr>
          <w:rFonts w:ascii="Calibri" w:cs="Calibri" w:eastAsia="Calibri" w:hAnsi="Calibri"/>
          <w:b/>
          <w:bCs/>
          <w:color w:val="3B4046"/>
          <w:sz w:val="22"/>
          <w:szCs w:val="22"/>
        </w:rPr>
        <w:t xml:space="preserve">Question. </w:t>
      </w:r>
      <w:r>
        <w:rPr>
          <w:rFonts w:ascii="Calibri" w:cs="Calibri" w:eastAsia="Calibri" w:hAnsi="Calibri"/>
          <w:color w:val="3B4046"/>
          <w:sz w:val="22"/>
          <w:szCs w:val="22"/>
        </w:rPr>
        <w:t xml:space="preserve">What do we do first, and what do we ask the board for?</w:t>
      </w:r>
    </w:p>
    <w:p>
      <w:pPr>
        <w:keepNext w:val="false"/>
        <w:spacing w:after="60" w:line="264"/>
      </w:pPr>
      <w:r>
        <w:rPr>
          <w:rFonts w:ascii="Calibri" w:cs="Calibri" w:eastAsia="Calibri" w:hAnsi="Calibri"/>
          <w:b/>
          <w:bCs/>
          <w:color w:val="3B4046"/>
          <w:sz w:val="22"/>
          <w:szCs w:val="22"/>
        </w:rPr>
        <w:t xml:space="preserve">Result you leave with. </w:t>
      </w:r>
      <w:r>
        <w:rPr>
          <w:rFonts w:ascii="Calibri" w:cs="Calibri" w:eastAsia="Calibri" w:hAnsi="Calibri"/>
          <w:color w:val="3B4046"/>
          <w:sz w:val="22"/>
          <w:szCs w:val="22"/>
        </w:rPr>
        <w:t xml:space="preserve">A sequenced twelve-month roadmap, a budget line, a rescoring target and a board presentation. Workpiece 3.</w:t>
      </w:r>
    </w:p>
    <w:p>
      <w:pPr>
        <w:keepNext w:val="false"/>
        <w:spacing w:after="60" w:line="264"/>
      </w:pPr>
      <w:r>
        <w:rPr>
          <w:rFonts w:ascii="Calibri" w:cs="Calibri" w:eastAsia="Calibri" w:hAnsi="Calibri"/>
          <w:b/>
          <w:bCs/>
          <w:color w:val="3B4046"/>
          <w:sz w:val="22"/>
          <w:szCs w:val="22"/>
        </w:rPr>
        <w:t xml:space="preserve">Open. </w:t>
      </w:r>
      <w:r>
        <w:rPr>
          <w:rFonts w:ascii="Calibri" w:cs="Calibri" w:eastAsia="Calibri" w:hAnsi="Calibri"/>
          <w:color w:val="3B4046"/>
          <w:sz w:val="22"/>
          <w:szCs w:val="22"/>
        </w:rPr>
        <w:t xml:space="preserve">From Workpiece Templates: Board Paper Outline.docx, Readiness Scorecard.xlsx and Roadmap Planner.xlsx. Pages in this workbook: Board presentation outline. Team notebook: 12 - Your twelve-month roadmap (student).ipynb.</w:t>
      </w:r>
    </w:p>
    <w:p>
      <w:pPr>
        <w:pStyle w:val="Heading2"/>
        <w:spacing w:after="100" w:before="240"/>
      </w:pPr>
      <w:r>
        <w:rPr>
          <w:rFonts w:ascii="Cambria" w:cs="Cambria" w:eastAsia="Cambria" w:hAnsi="Cambria"/>
          <w:b/>
          <w:bCs/>
          <w:color w:val="1F2328"/>
          <w:sz w:val="28"/>
          <w:szCs w:val="28"/>
        </w:rPr>
        <w:t xml:space="preserve">Workshop tasks</w:t>
      </w:r>
    </w:p>
    <w:p>
      <w:pPr>
        <w:keepNext/>
        <w:keepLines/>
        <w:spacing w:after="40" w:before="140" w:line="264"/>
        <w:ind w:left="540" w:hanging="340"/>
      </w:pPr>
      <w:r>
        <w:rPr>
          <w:rFonts w:ascii="Calibri" w:cs="Calibri" w:eastAsia="Calibri" w:hAnsi="Calibri"/>
          <w:b/>
          <w:bCs/>
          <w:color w:val="1F2328"/>
          <w:sz w:val="22"/>
          <w:szCs w:val="22"/>
        </w:rPr>
        <w:t xml:space="preserve">1.  </w:t>
      </w:r>
      <w:r>
        <w:rPr>
          <w:rFonts w:ascii="Calibri" w:cs="Calibri" w:eastAsia="Calibri" w:hAnsi="Calibri"/>
          <w:color w:val="1F2328"/>
          <w:sz w:val="22"/>
          <w:szCs w:val="22"/>
        </w:rPr>
        <w:t xml:space="preserve">Open Roadmap Planner.xlsx. List up to 20 work items that close your scorecard gaps. Give each an effort in person-days, a value from 1 to 5, a dependency, a start month and a duration.</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2.  </w:t>
      </w:r>
      <w:r>
        <w:rPr>
          <w:rFonts w:ascii="Calibri" w:cs="Calibri" w:eastAsia="Calibri" w:hAnsi="Calibri"/>
          <w:color w:val="1F2328"/>
          <w:sz w:val="22"/>
          <w:szCs w:val="22"/>
        </w:rPr>
        <w:t xml:space="preserve">Read the Dependency check column and fix every Starts before dependency ends flag. Name the chain of dependent items that sets your end date.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3.  </w:t>
      </w:r>
      <w:r>
        <w:rPr>
          <w:rFonts w:ascii="Calibri" w:cs="Calibri" w:eastAsia="Calibri" w:hAnsi="Calibri"/>
          <w:color w:val="1F2328"/>
          <w:sz w:val="22"/>
          <w:szCs w:val="22"/>
        </w:rPr>
        <w:t xml:space="preserve">Read the effort per month under the table. Find the busiest month and say who covers it or which item moves.</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4.  </w:t>
      </w:r>
      <w:r>
        <w:rPr>
          <w:rFonts w:ascii="Calibri" w:cs="Calibri" w:eastAsia="Calibri" w:hAnsi="Calibri"/>
          <w:color w:val="1F2328"/>
          <w:sz w:val="22"/>
          <w:szCs w:val="22"/>
        </w:rPr>
        <w:t xml:space="preserve">Set a target score for each dimension at month 12 on your Readiness Scorecard and write the driving action. Label the numbers as targets and say when you rescore.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5.  </w:t>
      </w:r>
      <w:r>
        <w:rPr>
          <w:rFonts w:ascii="Calibri" w:cs="Calibri" w:eastAsia="Calibri" w:hAnsi="Calibri"/>
          <w:color w:val="1F2328"/>
          <w:sz w:val="22"/>
          <w:szCs w:val="22"/>
        </w:rPr>
        <w:t xml:space="preserve">Draft the decision asked, the cost lines and three measures, and the top risks with an owner each, in Board Paper Outline.docx. Each benefit is a hypothesis with a baseline and a measure. No invented return on investment.</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keepLines/>
        <w:spacing w:after="40" w:before="140" w:line="264"/>
        <w:ind w:left="540" w:hanging="340"/>
      </w:pPr>
      <w:r>
        <w:rPr>
          <w:rFonts w:ascii="Calibri" w:cs="Calibri" w:eastAsia="Calibri" w:hAnsi="Calibri"/>
          <w:b/>
          <w:bCs/>
          <w:color w:val="1F2328"/>
          <w:sz w:val="22"/>
          <w:szCs w:val="22"/>
        </w:rPr>
        <w:t xml:space="preserve">6.  </w:t>
      </w:r>
      <w:r>
        <w:rPr>
          <w:rFonts w:ascii="Calibri" w:cs="Calibri" w:eastAsia="Calibri" w:hAnsi="Calibri"/>
          <w:color w:val="1F2328"/>
          <w:sz w:val="22"/>
          <w:szCs w:val="22"/>
        </w:rPr>
        <w:t xml:space="preserve">Present the paper in ten minutes to another team. The leader names the presenter and the date of the first rescore.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Decide</w:t>
      </w:r>
    </w:p>
    <w:p>
      <w:pPr>
        <w:keepNext/>
        <w:keepLines/>
        <w:spacing w:after="40" w:line="264"/>
      </w:pPr>
      <w:r>
        <w:rPr>
          <w:rFonts w:ascii="Calibri" w:cs="Calibri" w:eastAsia="Calibri" w:hAnsi="Calibri"/>
          <w:b/>
          <w:bCs/>
          <w:color w:val="3B4046"/>
          <w:sz w:val="22"/>
          <w:szCs w:val="22"/>
        </w:rPr>
        <w:t xml:space="preserve">Decide. </w:t>
      </w:r>
      <w:r>
        <w:rPr>
          <w:rFonts w:ascii="Calibri" w:cs="Calibri" w:eastAsia="Calibri" w:hAnsi="Calibri"/>
          <w:color w:val="3B4046"/>
          <w:sz w:val="22"/>
          <w:szCs w:val="22"/>
        </w:rPr>
        <w:t xml:space="preserve">Who in your organisation presents the board paper, and which date do you commit to for the first rescore?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2"/>
        <w:spacing w:after="100" w:before="240"/>
      </w:pPr>
      <w:r>
        <w:rPr>
          <w:rFonts w:ascii="Cambria" w:cs="Cambria" w:eastAsia="Cambria" w:hAnsi="Cambria"/>
          <w:b/>
          <w:bCs/>
          <w:color w:val="1F2328"/>
          <w:sz w:val="28"/>
          <w:szCs w:val="28"/>
        </w:rPr>
        <w:t xml:space="preserve">Vocabulary</w:t>
      </w:r>
    </w:p>
    <w:p>
      <w:pPr>
        <w:keepLines/>
        <w:spacing w:after="70" w:line="260"/>
      </w:pPr>
      <w:r>
        <w:rPr>
          <w:rFonts w:ascii="Calibri" w:cs="Calibri" w:eastAsia="Calibri" w:hAnsi="Calibri"/>
          <w:b/>
          <w:bCs/>
          <w:color w:val="3B4046"/>
          <w:sz w:val="22"/>
          <w:szCs w:val="22"/>
        </w:rPr>
        <w:t xml:space="preserve">Quick win. </w:t>
      </w:r>
      <w:r>
        <w:rPr>
          <w:rFonts w:ascii="Calibri" w:cs="Calibri" w:eastAsia="Calibri" w:hAnsi="Calibri"/>
          <w:color w:val="3B4046"/>
          <w:sz w:val="22"/>
          <w:szCs w:val="22"/>
        </w:rPr>
        <w:t xml:space="preserve">A piece of work with small effort and a result people can see soon.</w:t>
      </w:r>
    </w:p>
    <w:p>
      <w:pPr>
        <w:keepLines/>
        <w:spacing w:after="70" w:line="260"/>
      </w:pPr>
      <w:r>
        <w:rPr>
          <w:rFonts w:ascii="Calibri" w:cs="Calibri" w:eastAsia="Calibri" w:hAnsi="Calibri"/>
          <w:b/>
          <w:bCs/>
          <w:color w:val="3B4046"/>
          <w:sz w:val="22"/>
          <w:szCs w:val="22"/>
        </w:rPr>
        <w:t xml:space="preserve">Foundation. </w:t>
      </w:r>
      <w:r>
        <w:rPr>
          <w:rFonts w:ascii="Calibri" w:cs="Calibri" w:eastAsia="Calibri" w:hAnsi="Calibri"/>
          <w:color w:val="3B4046"/>
          <w:sz w:val="22"/>
          <w:szCs w:val="22"/>
        </w:rPr>
        <w:t xml:space="preserve">Work that takes effort and that other work waits for.</w:t>
      </w:r>
    </w:p>
    <w:p>
      <w:pPr>
        <w:keepLines/>
        <w:spacing w:after="70" w:line="260"/>
      </w:pPr>
      <w:r>
        <w:rPr>
          <w:rFonts w:ascii="Calibri" w:cs="Calibri" w:eastAsia="Calibri" w:hAnsi="Calibri"/>
          <w:b/>
          <w:bCs/>
          <w:color w:val="3B4046"/>
          <w:sz w:val="22"/>
          <w:szCs w:val="22"/>
        </w:rPr>
        <w:t xml:space="preserve">Dependency. </w:t>
      </w:r>
      <w:r>
        <w:rPr>
          <w:rFonts w:ascii="Calibri" w:cs="Calibri" w:eastAsia="Calibri" w:hAnsi="Calibri"/>
          <w:color w:val="3B4046"/>
          <w:sz w:val="22"/>
          <w:szCs w:val="22"/>
        </w:rPr>
        <w:t xml:space="preserve">A work item that cannot start until another has finished.</w:t>
      </w:r>
    </w:p>
    <w:p>
      <w:pPr>
        <w:keepLines/>
        <w:spacing w:after="70" w:line="260"/>
      </w:pPr>
      <w:r>
        <w:rPr>
          <w:rFonts w:ascii="Calibri" w:cs="Calibri" w:eastAsia="Calibri" w:hAnsi="Calibri"/>
          <w:b/>
          <w:bCs/>
          <w:color w:val="3B4046"/>
          <w:sz w:val="22"/>
          <w:szCs w:val="22"/>
        </w:rPr>
        <w:t xml:space="preserve">Critical path. </w:t>
      </w:r>
      <w:r>
        <w:rPr>
          <w:rFonts w:ascii="Calibri" w:cs="Calibri" w:eastAsia="Calibri" w:hAnsi="Calibri"/>
          <w:color w:val="3B4046"/>
          <w:sz w:val="22"/>
          <w:szCs w:val="22"/>
        </w:rPr>
        <w:t xml:space="preserve">The longest chain of dependent items. If one slips, the end date slips.</w:t>
      </w:r>
    </w:p>
    <w:p>
      <w:pPr>
        <w:keepLines/>
        <w:spacing w:after="70" w:line="260"/>
      </w:pPr>
      <w:r>
        <w:rPr>
          <w:rFonts w:ascii="Calibri" w:cs="Calibri" w:eastAsia="Calibri" w:hAnsi="Calibri"/>
          <w:b/>
          <w:bCs/>
          <w:color w:val="3B4046"/>
          <w:sz w:val="22"/>
          <w:szCs w:val="22"/>
        </w:rPr>
        <w:t xml:space="preserve">Priority score. </w:t>
      </w:r>
      <w:r>
        <w:rPr>
          <w:rFonts w:ascii="Calibri" w:cs="Calibri" w:eastAsia="Calibri" w:hAnsi="Calibri"/>
          <w:color w:val="3B4046"/>
          <w:sz w:val="22"/>
          <w:szCs w:val="22"/>
        </w:rPr>
        <w:t xml:space="preserve">Value divided by effort in person-days, times ten. It helps choose between items that can start together.</w:t>
      </w:r>
    </w:p>
    <w:p>
      <w:pPr>
        <w:keepLines/>
        <w:spacing w:after="70" w:line="260"/>
      </w:pPr>
      <w:r>
        <w:rPr>
          <w:rFonts w:ascii="Calibri" w:cs="Calibri" w:eastAsia="Calibri" w:hAnsi="Calibri"/>
          <w:b/>
          <w:bCs/>
          <w:color w:val="3B4046"/>
          <w:sz w:val="22"/>
          <w:szCs w:val="22"/>
        </w:rPr>
        <w:t xml:space="preserve">Projected score. </w:t>
      </w:r>
      <w:r>
        <w:rPr>
          <w:rFonts w:ascii="Calibri" w:cs="Calibri" w:eastAsia="Calibri" w:hAnsi="Calibri"/>
          <w:color w:val="3B4046"/>
          <w:sz w:val="22"/>
          <w:szCs w:val="22"/>
        </w:rPr>
        <w:t xml:space="preserve">The score the plan aims for at month 12. It is a target and not a measurement.</w:t>
      </w:r>
    </w:p>
    <w:p>
      <w:pPr>
        <w:keepLines/>
        <w:spacing w:after="70" w:line="260"/>
      </w:pPr>
      <w:r>
        <w:rPr>
          <w:rFonts w:ascii="Calibri" w:cs="Calibri" w:eastAsia="Calibri" w:hAnsi="Calibri"/>
          <w:b/>
          <w:bCs/>
          <w:color w:val="3B4046"/>
          <w:sz w:val="22"/>
          <w:szCs w:val="22"/>
        </w:rPr>
        <w:t xml:space="preserve">Board paper. </w:t>
      </w:r>
      <w:r>
        <w:rPr>
          <w:rFonts w:ascii="Calibri" w:cs="Calibri" w:eastAsia="Calibri" w:hAnsi="Calibri"/>
          <w:color w:val="3B4046"/>
          <w:sz w:val="22"/>
          <w:szCs w:val="22"/>
        </w:rPr>
        <w:t xml:space="preserve">A short document that asks the board for a decision and shows the baseline, plan, costs, risks and measures.</w:t>
      </w:r>
    </w:p>
    <w:p>
      <w:pPr>
        <w:sectPr>
          <w:footerReference w:type="default" r:id="rId7"/>
          <w:pgSz w:w="11906" w:h="16838" w:orient="portrait"/>
          <w:pgMar w:top="1134" w:right="1134" w:bottom="1134" w:left="1134" w:header="708" w:footer="708" w:gutter="0"/>
          <w:pgNumType/>
          <w:docGrid w:linePitch="360"/>
        </w:sectPr>
      </w:pPr>
    </w:p>
    <w:p>
      <w:pPr>
        <w:pStyle w:val="Heading1"/>
        <w:spacing w:after="160" w:before="360"/>
      </w:pPr>
      <w:r>
        <w:rPr>
          <w:rFonts w:ascii="Cambria" w:cs="Cambria" w:eastAsia="Cambria" w:hAnsi="Cambria"/>
          <w:b/>
          <w:bCs/>
          <w:color w:val="1F2328"/>
          <w:sz w:val="36"/>
          <w:szCs w:val="36"/>
        </w:rPr>
        <w:t xml:space="preserve">Pipeline map</w:t>
      </w:r>
    </w:p>
    <w:p>
      <w:pPr>
        <w:spacing w:after="120" w:line="276"/>
      </w:pPr>
      <w:r>
        <w:rPr>
          <w:rFonts w:ascii="Calibri" w:cs="Calibri" w:eastAsia="Calibri" w:hAnsi="Calibri"/>
          <w:color w:val="3B4046"/>
          <w:sz w:val="22"/>
          <w:szCs w:val="22"/>
        </w:rPr>
        <w:t xml:space="preserve">Session 8. Pick one AI use. Write one row for each step on the path from the source system to the search or model. Name the owner of every alert by role.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400"/>
        <w:gridCol w:w="2900"/>
        <w:gridCol w:w="4070"/>
      </w:tblGrid>
      <w:tr>
        <w:trPr>
          <w:cantSplit/>
          <w:tblHeader/>
        </w:trPr>
        <w:tc>
          <w:tcPr>
            <w:tcW w:type="dxa" w:w="15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Step</w:t>
            </w:r>
          </w:p>
        </w:tc>
        <w:tc>
          <w:tcPr>
            <w:tcW w:type="dxa" w:w="27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Input</w:t>
            </w:r>
          </w:p>
        </w:tc>
        <w:tc>
          <w:tcPr>
            <w:tcW w:type="dxa" w:w="34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Check</w:t>
            </w:r>
          </w:p>
        </w:tc>
        <w:tc>
          <w:tcPr>
            <w:tcW w:type="dxa" w:w="29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Owner of the alert</w:t>
            </w:r>
          </w:p>
        </w:tc>
        <w:tc>
          <w:tcPr>
            <w:tcW w:type="dxa" w:w="407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What happens on failure</w:t>
            </w:r>
          </w:p>
        </w:tc>
      </w:tr>
      <w:tr>
        <w:trPr>
          <w:cantSplit/>
          <w:trHeight w:val="700" w:hRule="atLeast"/>
        </w:trPr>
        <w:tc>
          <w:tcPr>
            <w:tcW w:type="dxa" w:w="1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4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700" w:hRule="atLeast"/>
        </w:trPr>
        <w:tc>
          <w:tcPr>
            <w:tcW w:type="dxa" w:w="1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4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700" w:hRule="atLeast"/>
        </w:trPr>
        <w:tc>
          <w:tcPr>
            <w:tcW w:type="dxa" w:w="1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4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700" w:hRule="atLeast"/>
        </w:trPr>
        <w:tc>
          <w:tcPr>
            <w:tcW w:type="dxa" w:w="1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4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700" w:hRule="atLeast"/>
        </w:trPr>
        <w:tc>
          <w:tcPr>
            <w:tcW w:type="dxa" w:w="1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4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700" w:hRule="atLeast"/>
        </w:trPr>
        <w:tc>
          <w:tcPr>
            <w:tcW w:type="dxa" w:w="1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4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700" w:hRule="atLeast"/>
        </w:trPr>
        <w:tc>
          <w:tcPr>
            <w:tcW w:type="dxa" w:w="1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4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700" w:hRule="atLeast"/>
        </w:trPr>
        <w:tc>
          <w:tcPr>
            <w:tcW w:type="dxa" w:w="1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34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9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4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bl>
    <w:p>
      <w:pPr>
        <w:sectPr>
          <w:footerReference w:type="default" r:id="rId8"/>
          <w:pgSz w:w="16838" w:h="11906" w:orient="landscape"/>
          <w:pgMar w:top="1134" w:right="1134" w:bottom="1134" w:left="1134" w:header="708" w:footer="708" w:gutter="0"/>
          <w:pgNumType/>
          <w:docGrid w:linePitch="360"/>
        </w:sectPr>
      </w:pPr>
    </w:p>
    <w:p>
      <w:pPr>
        <w:pStyle w:val="Heading1"/>
        <w:spacing w:after="160" w:before="360"/>
      </w:pPr>
      <w:r>
        <w:rPr>
          <w:rFonts w:ascii="Cambria" w:cs="Cambria" w:eastAsia="Cambria" w:hAnsi="Cambria"/>
          <w:b/>
          <w:bCs/>
          <w:color w:val="1F2328"/>
          <w:sz w:val="36"/>
          <w:szCs w:val="36"/>
        </w:rPr>
        <w:t xml:space="preserve">Data protection map</w:t>
      </w:r>
    </w:p>
    <w:p>
      <w:pPr>
        <w:spacing w:after="120" w:line="276"/>
      </w:pPr>
      <w:r>
        <w:rPr>
          <w:rFonts w:ascii="Calibri" w:cs="Calibri" w:eastAsia="Calibri" w:hAnsi="Calibri"/>
          <w:color w:val="3B4046"/>
          <w:sz w:val="22"/>
          <w:szCs w:val="22"/>
        </w:rPr>
        <w:t xml:space="preserve">Session 9. Copy every source from Data Inventory.xlsx into the first column. Write the registration status with the regulator in the law column. Mark special categories, such as health data, in the personal data kinds column.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300"/>
        <w:gridCol w:w="2000"/>
        <w:gridCol w:w="1500"/>
        <w:gridCol w:w="2600"/>
        <w:gridCol w:w="2070"/>
      </w:tblGrid>
      <w:tr>
        <w:trPr>
          <w:cantSplit/>
          <w:tblHeader/>
        </w:trPr>
        <w:tc>
          <w:tcPr>
            <w:tcW w:type="dxa" w:w="19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Source</w:t>
            </w:r>
          </w:p>
        </w:tc>
        <w:tc>
          <w:tcPr>
            <w:tcW w:type="dxa" w:w="22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Personal data kinds</w:t>
            </w:r>
          </w:p>
        </w:tc>
        <w:tc>
          <w:tcPr>
            <w:tcW w:type="dxa" w:w="23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Law that applies</w:t>
            </w:r>
          </w:p>
        </w:tc>
        <w:tc>
          <w:tcPr>
            <w:tcW w:type="dxa" w:w="20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Where stored</w:t>
            </w:r>
          </w:p>
        </w:tc>
        <w:tc>
          <w:tcPr>
            <w:tcW w:type="dxa" w:w="15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Leaves the country (Y or N)</w:t>
            </w:r>
          </w:p>
        </w:tc>
        <w:tc>
          <w:tcPr>
            <w:tcW w:type="dxa" w:w="26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Legal basis or check needed</w:t>
            </w:r>
          </w:p>
        </w:tc>
        <w:tc>
          <w:tcPr>
            <w:tcW w:type="dxa" w:w="207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Owner</w:t>
            </w:r>
          </w:p>
        </w:tc>
      </w:tr>
      <w:tr>
        <w:trPr>
          <w:cantSplit/>
          <w:trHeight w:val="700" w:hRule="atLeas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700" w:hRule="atLeas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700" w:hRule="atLeas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700" w:hRule="atLeas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700" w:hRule="atLeas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700" w:hRule="atLeas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700" w:hRule="atLeas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700" w:hRule="atLeast"/>
        </w:trPr>
        <w:tc>
          <w:tcPr>
            <w:tcW w:type="dxa" w:w="19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2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5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6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07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bl>
    <w:p>
      <w:pPr>
        <w:sectPr>
          <w:footerReference w:type="default" r:id="rId9"/>
          <w:pgSz w:w="16838" w:h="11906" w:orient="landscape"/>
          <w:pgMar w:top="1134" w:right="1134" w:bottom="1134" w:left="1134" w:header="708" w:footer="708" w:gutter="0"/>
          <w:pgNumType/>
          <w:docGrid w:linePitch="360"/>
        </w:sectPr>
      </w:pPr>
    </w:p>
    <w:p>
      <w:pPr>
        <w:pStyle w:val="Heading1"/>
        <w:spacing w:after="160" w:before="360"/>
      </w:pPr>
      <w:r>
        <w:rPr>
          <w:rFonts w:ascii="Cambria" w:cs="Cambria" w:eastAsia="Cambria" w:hAnsi="Cambria"/>
          <w:b/>
          <w:bCs/>
          <w:color w:val="1F2328"/>
          <w:sz w:val="36"/>
          <w:szCs w:val="36"/>
        </w:rPr>
        <w:t xml:space="preserve">Search pilot report outline</w:t>
      </w:r>
    </w:p>
    <w:p>
      <w:pPr>
        <w:spacing w:after="120" w:line="276"/>
      </w:pPr>
      <w:r>
        <w:rPr>
          <w:rFonts w:ascii="Calibri" w:cs="Calibri" w:eastAsia="Calibri" w:hAnsi="Calibri"/>
          <w:color w:val="3B4046"/>
          <w:sz w:val="22"/>
          <w:szCs w:val="22"/>
        </w:rPr>
        <w:t xml:space="preserve">Session 7. One or two pages. The scores and the permission test come from Search Test Sheet.xlsx.</w:t>
      </w:r>
    </w:p>
    <w:p>
      <w:pPr>
        <w:pStyle w:val="Heading3"/>
        <w:spacing w:after="60" w:before="160"/>
      </w:pPr>
      <w:r>
        <w:rPr>
          <w:rFonts w:ascii="Calibri" w:cs="Calibri" w:eastAsia="Calibri" w:hAnsi="Calibri"/>
          <w:b/>
          <w:bCs/>
          <w:color w:val="1F2328"/>
          <w:sz w:val="24"/>
          <w:szCs w:val="24"/>
        </w:rPr>
        <w:t xml:space="preserve">1. Question set</w:t>
      </w:r>
    </w:p>
    <w:p>
      <w:pPr>
        <w:keepNext/>
        <w:spacing w:after="20" w:line="252"/>
      </w:pPr>
      <w:r>
        <w:rPr>
          <w:rFonts w:ascii="Calibri" w:cs="Calibri" w:eastAsia="Calibri" w:hAnsi="Calibri"/>
          <w:color w:val="6A6F75"/>
          <w:sz w:val="20"/>
          <w:szCs w:val="20"/>
        </w:rPr>
        <w:t xml:space="preserve">How many questions, who wrote them, and how many of each kind: plain, old version, other language, restricted.</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3"/>
        <w:spacing w:after="60" w:before="160"/>
      </w:pPr>
      <w:r>
        <w:rPr>
          <w:rFonts w:ascii="Calibri" w:cs="Calibri" w:eastAsia="Calibri" w:hAnsi="Calibri"/>
          <w:b/>
          <w:bCs/>
          <w:color w:val="1F2328"/>
          <w:sz w:val="24"/>
          <w:szCs w:val="24"/>
        </w:rPr>
        <w:t xml:space="preserve">2. Method</w:t>
      </w:r>
    </w:p>
    <w:p>
      <w:pPr>
        <w:keepNext/>
        <w:spacing w:after="20" w:line="252"/>
      </w:pPr>
      <w:r>
        <w:rPr>
          <w:rFonts w:ascii="Calibri" w:cs="Calibri" w:eastAsia="Calibri" w:hAnsi="Calibri"/>
          <w:color w:val="6A6F75"/>
          <w:sz w:val="20"/>
          <w:szCs w:val="20"/>
        </w:rPr>
        <w:t xml:space="preserve">Which documents and which users the test covered, the date, the search methods compared and their settings, how a hit is counted, and how queries and results are logged and for how long they are kept.</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3"/>
        <w:spacing w:after="60" w:before="160"/>
      </w:pPr>
      <w:r>
        <w:rPr>
          <w:rFonts w:ascii="Calibri" w:cs="Calibri" w:eastAsia="Calibri" w:hAnsi="Calibri"/>
          <w:b/>
          <w:bCs/>
          <w:color w:val="1F2328"/>
          <w:sz w:val="24"/>
          <w:szCs w:val="24"/>
        </w:rPr>
        <w:t xml:space="preserve">3. Results by method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750"/>
        <w:gridCol w:w="1750"/>
        <w:gridCol w:w="1750"/>
        <w:gridCol w:w="1750"/>
      </w:tblGrid>
      <w:tr>
        <w:trPr>
          <w:cantSplit/>
          <w:tblHeader/>
        </w:trPr>
        <w:tc>
          <w:tcPr>
            <w:tcW w:type="dxa" w:w="2638"/>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Method</w:t>
            </w:r>
          </w:p>
        </w:tc>
        <w:tc>
          <w:tcPr>
            <w:tcW w:type="dxa" w:w="175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Recall at 3</w:t>
            </w:r>
          </w:p>
        </w:tc>
        <w:tc>
          <w:tcPr>
            <w:tcW w:type="dxa" w:w="175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Recall at 5</w:t>
            </w:r>
          </w:p>
        </w:tc>
        <w:tc>
          <w:tcPr>
            <w:tcW w:type="dxa" w:w="175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Recall at 10</w:t>
            </w:r>
          </w:p>
        </w:tc>
        <w:tc>
          <w:tcPr>
            <w:tcW w:type="dxa" w:w="175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Mean reciprocal rank</w:t>
            </w:r>
          </w:p>
        </w:tc>
      </w:tr>
      <w:tr>
        <w:trPr>
          <w:cantSplit/>
          <w:trHeight w:val="520" w:hRule="atLeast"/>
        </w:trPr>
        <w:tc>
          <w:tcPr>
            <w:tcW w:type="dxa" w:w="2638"/>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520" w:hRule="atLeast"/>
        </w:trPr>
        <w:tc>
          <w:tcPr>
            <w:tcW w:type="dxa" w:w="2638"/>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520" w:hRule="atLeast"/>
        </w:trPr>
        <w:tc>
          <w:tcPr>
            <w:tcW w:type="dxa" w:w="2638"/>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520" w:hRule="atLeast"/>
        </w:trPr>
        <w:tc>
          <w:tcPr>
            <w:tcW w:type="dxa" w:w="2638"/>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5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bl>
    <w:p>
      <w:pPr>
        <w:spacing w:after="120" w:before="60"/>
      </w:pPr>
      <w:r>
        <w:rPr>
          <w:rFonts w:ascii="Calibri" w:cs="Calibri" w:eastAsia="Calibri" w:hAnsi="Calibri"/>
          <w:color w:val="6A6F75"/>
          <w:sz w:val="19"/>
          <w:szCs w:val="19"/>
        </w:rPr>
        <w:t xml:space="preserve">Recall at 10 is the number of questions with a rank filled in, divided by the number of questions.</w:t>
      </w:r>
    </w:p>
    <w:p>
      <w:pPr>
        <w:pStyle w:val="Heading3"/>
        <w:spacing w:after="60" w:before="160"/>
      </w:pPr>
      <w:r>
        <w:rPr>
          <w:rFonts w:ascii="Calibri" w:cs="Calibri" w:eastAsia="Calibri" w:hAnsi="Calibri"/>
          <w:b/>
          <w:bCs/>
          <w:color w:val="1F2328"/>
          <w:sz w:val="24"/>
          <w:szCs w:val="24"/>
        </w:rPr>
        <w:t xml:space="preserve">4. Failure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3300"/>
        <w:gridCol w:w="2838"/>
      </w:tblGrid>
      <w:tr>
        <w:trPr>
          <w:cantSplit/>
          <w:tblHeader/>
        </w:trPr>
        <w:tc>
          <w:tcPr>
            <w:tcW w:type="dxa" w:w="14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20"/>
                <w:szCs w:val="20"/>
              </w:rPr>
              <w:t xml:space="preserve">Question id</w:t>
            </w:r>
          </w:p>
        </w:tc>
        <w:tc>
          <w:tcPr>
            <w:tcW w:type="dxa" w:w="21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Failure type</w:t>
            </w:r>
          </w:p>
        </w:tc>
        <w:tc>
          <w:tcPr>
            <w:tcW w:type="dxa" w:w="33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What came back</w:t>
            </w:r>
          </w:p>
        </w:tc>
        <w:tc>
          <w:tcPr>
            <w:tcW w:type="dxa" w:w="28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20"/>
                <w:szCs w:val="20"/>
              </w:rPr>
              <w:t xml:space="preserve">Fix</w:t>
            </w:r>
          </w:p>
        </w:tc>
      </w:tr>
      <w:tr>
        <w:trPr>
          <w:cantSplit/>
          <w:trHeight w:val="560" w:hRule="atLeast"/>
        </w:trPr>
        <w:tc>
          <w:tcPr>
            <w:tcW w:type="dxa" w:w="1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3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8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560" w:hRule="atLeast"/>
        </w:trPr>
        <w:tc>
          <w:tcPr>
            <w:tcW w:type="dxa" w:w="1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3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8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560" w:hRule="atLeast"/>
        </w:trPr>
        <w:tc>
          <w:tcPr>
            <w:tcW w:type="dxa" w:w="1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3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8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560" w:hRule="atLeast"/>
        </w:trPr>
        <w:tc>
          <w:tcPr>
            <w:tcW w:type="dxa" w:w="1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3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8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560" w:hRule="atLeast"/>
        </w:trPr>
        <w:tc>
          <w:tcPr>
            <w:tcW w:type="dxa" w:w="14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2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33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28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bl>
    <w:p>
      <w:pPr>
        <w:spacing w:after="120" w:before="60"/>
      </w:pPr>
      <w:r>
        <w:rPr>
          <w:rFonts w:ascii="Calibri" w:cs="Calibri" w:eastAsia="Calibri" w:hAnsi="Calibri"/>
          <w:color w:val="6A6F75"/>
          <w:sz w:val="19"/>
          <w:szCs w:val="19"/>
        </w:rPr>
        <w:t xml:space="preserve">Failure types: stale version, paraphrase, other language, wrong passage, missing document.</w:t>
      </w:r>
    </w:p>
    <w:p>
      <w:pPr>
        <w:pStyle w:val="Heading3"/>
        <w:spacing w:after="60" w:before="160"/>
      </w:pPr>
      <w:r>
        <w:rPr>
          <w:rFonts w:ascii="Calibri" w:cs="Calibri" w:eastAsia="Calibri" w:hAnsi="Calibri"/>
          <w:b/>
          <w:bCs/>
          <w:color w:val="1F2328"/>
          <w:sz w:val="24"/>
          <w:szCs w:val="24"/>
        </w:rPr>
        <w:t xml:space="preserve">5. Permissions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700"/>
        <w:gridCol w:w="1700"/>
        <w:gridCol w:w="1638"/>
      </w:tblGrid>
      <w:tr>
        <w:trPr>
          <w:cantSplit/>
          <w:tblHeader/>
        </w:trPr>
        <w:tc>
          <w:tcPr>
            <w:tcW w:type="dxa" w:w="1500"/>
            <w:tcBorders>
              <w:top w:val="none" w:color="FFFFFF" w:sz="0"/>
              <w:left w:val="none" w:color="FFFFFF" w:sz="0"/>
              <w:bottom w:val="single" w:color="1F2328" w:sz="12"/>
              <w:right w:val="none" w:color="FFFFFF" w:sz="0"/>
            </w:tcBorders>
            <w:tcMar>
              <w:top w:type="dxa" w:w="80"/>
              <w:left w:type="dxa" w:w="0"/>
              <w:bottom w:type="dxa" w:w="80"/>
              <w:right w:type="dxa" w:w="100"/>
            </w:tcMar>
          </w:tcPr>
          <w:p>
            <w:pPr>
              <w:spacing w:after="40" w:line="252"/>
            </w:pPr>
            <w:r>
              <w:rPr>
                <w:rFonts w:ascii="Calibri" w:cs="Calibri" w:eastAsia="Calibri" w:hAnsi="Calibri"/>
                <w:b/>
                <w:bCs/>
                <w:color w:val="1F2328"/>
                <w:sz w:val="19"/>
                <w:szCs w:val="19"/>
              </w:rPr>
              <w:t xml:space="preserve">User</w:t>
            </w:r>
          </w:p>
        </w:tc>
        <w:tc>
          <w:tcPr>
            <w:tcW w:type="dxa" w:w="31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Question</w:t>
            </w:r>
          </w:p>
        </w:tc>
        <w:tc>
          <w:tcPr>
            <w:tcW w:type="dxa" w:w="17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Restricted document id</w:t>
            </w:r>
          </w:p>
        </w:tc>
        <w:tc>
          <w:tcPr>
            <w:tcW w:type="dxa" w:w="1700"/>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In top 5 without the filter (Y or N)</w:t>
            </w:r>
          </w:p>
        </w:tc>
        <w:tc>
          <w:tcPr>
            <w:tcW w:type="dxa" w:w="1638"/>
            <w:tcBorders>
              <w:top w:val="none" w:color="FFFFFF" w:sz="0"/>
              <w:left w:val="none" w:color="FFFFFF" w:sz="0"/>
              <w:bottom w:val="single" w:color="1F2328" w:sz="12"/>
              <w:right w:val="none" w:color="FFFFFF" w:sz="0"/>
            </w:tcBorders>
            <w:tcMar>
              <w:top w:type="dxa" w:w="80"/>
              <w:left w:type="dxa" w:w="120"/>
              <w:bottom w:type="dxa" w:w="80"/>
              <w:right w:type="dxa" w:w="100"/>
            </w:tcMar>
          </w:tcPr>
          <w:p>
            <w:pPr>
              <w:spacing w:after="40" w:line="252"/>
            </w:pPr>
            <w:r>
              <w:rPr>
                <w:rFonts w:ascii="Calibri" w:cs="Calibri" w:eastAsia="Calibri" w:hAnsi="Calibri"/>
                <w:b/>
                <w:bCs/>
                <w:color w:val="1F2328"/>
                <w:sz w:val="19"/>
                <w:szCs w:val="19"/>
              </w:rPr>
              <w:t xml:space="preserve">In top 5 with the filter (Y or N)</w:t>
            </w:r>
          </w:p>
        </w:tc>
      </w:tr>
      <w:tr>
        <w:trPr>
          <w:cantSplit/>
          <w:trHeight w:val="560" w:hRule="atLeast"/>
        </w:trPr>
        <w:tc>
          <w:tcPr>
            <w:tcW w:type="dxa" w:w="1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3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560" w:hRule="atLeast"/>
        </w:trPr>
        <w:tc>
          <w:tcPr>
            <w:tcW w:type="dxa" w:w="1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3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560" w:hRule="atLeast"/>
        </w:trPr>
        <w:tc>
          <w:tcPr>
            <w:tcW w:type="dxa" w:w="1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3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560" w:hRule="atLeast"/>
        </w:trPr>
        <w:tc>
          <w:tcPr>
            <w:tcW w:type="dxa" w:w="1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3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r>
        <w:trPr>
          <w:cantSplit/>
          <w:trHeight w:val="560" w:hRule="atLeast"/>
        </w:trPr>
        <w:tc>
          <w:tcPr>
            <w:tcW w:type="dxa" w:w="1500"/>
            <w:tcBorders>
              <w:top w:val="none" w:color="FFFFFF" w:sz="0"/>
              <w:left w:val="none" w:color="FFFFFF" w:sz="0"/>
              <w:bottom w:val="single" w:color="C9C5BC" w:sz="4"/>
              <w:right w:val="none" w:color="FFFFFF" w:sz="0"/>
            </w:tcBorders>
            <w:tcMar>
              <w:top w:type="dxa" w:w="80"/>
              <w:left w:type="dxa" w:w="0"/>
              <w:bottom w:type="dxa" w:w="80"/>
              <w:right w:type="dxa" w:w="100"/>
            </w:tcMar>
          </w:tcPr>
          <w:p>
            <w:pPr>
              <w:spacing w:after="40" w:line="252"/>
            </w:pPr>
            <w:r>
              <w:rPr>
                <w:rFonts w:ascii="Calibri" w:cs="Calibri" w:eastAsia="Calibri" w:hAnsi="Calibri"/>
                <w:color w:val="3B4046"/>
                <w:sz w:val="20"/>
                <w:szCs w:val="20"/>
              </w:rPr>
              <w:t xml:space="preserve"/>
            </w:r>
          </w:p>
        </w:tc>
        <w:tc>
          <w:tcPr>
            <w:tcW w:type="dxa" w:w="31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700"/>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c>
          <w:tcPr>
            <w:tcW w:type="dxa" w:w="1638"/>
            <w:tcBorders>
              <w:top w:val="none" w:color="FFFFFF" w:sz="0"/>
              <w:left w:val="none" w:color="FFFFFF" w:sz="0"/>
              <w:bottom w:val="single" w:color="C9C5BC" w:sz="4"/>
              <w:right w:val="none" w:color="FFFFFF" w:sz="0"/>
            </w:tcBorders>
            <w:tcMar>
              <w:top w:type="dxa" w:w="80"/>
              <w:left w:type="dxa" w:w="120"/>
              <w:bottom w:type="dxa" w:w="80"/>
              <w:right w:type="dxa" w:w="100"/>
            </w:tcMar>
          </w:tcPr>
          <w:p>
            <w:pPr>
              <w:spacing w:after="40" w:line="252"/>
            </w:pPr>
            <w:r>
              <w:rPr>
                <w:rFonts w:ascii="Calibri" w:cs="Calibri" w:eastAsia="Calibri" w:hAnsi="Calibri"/>
                <w:color w:val="3B4046"/>
                <w:sz w:val="20"/>
                <w:szCs w:val="20"/>
              </w:rPr>
              <w:t xml:space="preserve"/>
            </w:r>
          </w:p>
        </w:tc>
      </w:tr>
    </w:tbl>
    <w:p>
      <w:pPr>
        <w:spacing w:after="120" w:before="60"/>
      </w:pPr>
      <w:r>
        <w:rPr>
          <w:rFonts w:ascii="Calibri" w:cs="Calibri" w:eastAsia="Calibri" w:hAnsi="Calibri"/>
          <w:color w:val="6A6F75"/>
          <w:sz w:val="19"/>
          <w:szCs w:val="19"/>
        </w:rPr>
        <w:t xml:space="preserve">A pass is N with the filter on.</w:t>
      </w:r>
    </w:p>
    <w:p>
      <w:pPr>
        <w:pStyle w:val="Heading3"/>
        <w:spacing w:after="60" w:before="160"/>
      </w:pPr>
      <w:r>
        <w:rPr>
          <w:rFonts w:ascii="Calibri" w:cs="Calibri" w:eastAsia="Calibri" w:hAnsi="Calibri"/>
          <w:b/>
          <w:bCs/>
          <w:color w:val="1F2328"/>
          <w:sz w:val="24"/>
          <w:szCs w:val="24"/>
        </w:rPr>
        <w:t xml:space="preserve">6. Limits</w:t>
      </w:r>
    </w:p>
    <w:p>
      <w:pPr>
        <w:keepNext/>
        <w:spacing w:after="20" w:line="252"/>
      </w:pPr>
      <w:r>
        <w:rPr>
          <w:rFonts w:ascii="Calibri" w:cs="Calibri" w:eastAsia="Calibri" w:hAnsi="Calibri"/>
          <w:color w:val="6A6F75"/>
          <w:sz w:val="20"/>
          <w:szCs w:val="20"/>
        </w:rPr>
        <w:t xml:space="preserve">What the test does not show.</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pStyle w:val="Heading3"/>
        <w:spacing w:after="60" w:before="160"/>
      </w:pPr>
      <w:r>
        <w:rPr>
          <w:rFonts w:ascii="Calibri" w:cs="Calibri" w:eastAsia="Calibri" w:hAnsi="Calibri"/>
          <w:b/>
          <w:bCs/>
          <w:color w:val="1F2328"/>
          <w:sz w:val="24"/>
          <w:szCs w:val="24"/>
        </w:rPr>
        <w:t xml:space="preserve">7. Recommendation</w:t>
      </w:r>
    </w:p>
    <w:p>
      <w:pPr>
        <w:keepNext/>
        <w:spacing w:after="20" w:line="252"/>
      </w:pPr>
      <w:r>
        <w:rPr>
          <w:rFonts w:ascii="Calibri" w:cs="Calibri" w:eastAsia="Calibri" w:hAnsi="Calibri"/>
          <w:color w:val="6A6F75"/>
          <w:sz w:val="20"/>
          <w:szCs w:val="20"/>
        </w:rPr>
        <w:t xml:space="preserve">Approve, approve with conditions or do not approve. Name the person who approves production and what that person must have seen.</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sectPr>
          <w:footerReference w:type="default" r:id="rId10"/>
          <w:pgSz w:w="11906" w:h="16838" w:orient="portrait"/>
          <w:pgMar w:top="1134" w:right="1134" w:bottom="1134" w:left="1134" w:header="708" w:footer="708" w:gutter="0"/>
          <w:pgNumType/>
          <w:docGrid w:linePitch="360"/>
        </w:sectPr>
      </w:pPr>
    </w:p>
    <w:p>
      <w:pPr>
        <w:pStyle w:val="Heading1"/>
        <w:spacing w:after="160" w:before="360"/>
      </w:pPr>
      <w:r>
        <w:rPr>
          <w:rFonts w:ascii="Cambria" w:cs="Cambria" w:eastAsia="Cambria" w:hAnsi="Cambria"/>
          <w:b/>
          <w:bCs/>
          <w:color w:val="1F2328"/>
          <w:sz w:val="36"/>
          <w:szCs w:val="36"/>
        </w:rPr>
        <w:t xml:space="preserve">Board presentation outline</w:t>
      </w:r>
    </w:p>
    <w:p>
      <w:pPr>
        <w:spacing w:after="120" w:line="276"/>
      </w:pPr>
      <w:r>
        <w:rPr>
          <w:rFonts w:ascii="Calibri" w:cs="Calibri" w:eastAsia="Calibri" w:hAnsi="Calibri"/>
          <w:color w:val="3B4046"/>
          <w:sz w:val="22"/>
          <w:szCs w:val="22"/>
        </w:rPr>
        <w:t xml:space="preserve">Session 12. Ten minutes and six slides. Put the decision first and ask for it again at the end.</w:t>
      </w:r>
    </w:p>
    <w:p>
      <w:pPr>
        <w:keepNext/>
        <w:spacing w:after="30" w:before="200"/>
      </w:pPr>
      <w:r>
        <w:rPr>
          <w:rFonts w:ascii="Calibri" w:cs="Calibri" w:eastAsia="Calibri" w:hAnsi="Calibri"/>
          <w:b/>
          <w:bCs/>
          <w:color w:val="3B4046"/>
          <w:sz w:val="22"/>
          <w:szCs w:val="22"/>
        </w:rPr>
        <w:t xml:space="preserve">1. Decision asked.  </w:t>
      </w:r>
      <w:r>
        <w:rPr>
          <w:rFonts w:ascii="Calibri" w:cs="Calibri" w:eastAsia="Calibri" w:hAnsi="Calibri"/>
          <w:color w:val="6A6F75"/>
          <w:sz w:val="22"/>
          <w:szCs w:val="22"/>
        </w:rPr>
        <w:t xml:space="preserve">1 minute</w:t>
      </w:r>
    </w:p>
    <w:p>
      <w:pPr>
        <w:keepNext/>
        <w:spacing w:after="20" w:line="252"/>
      </w:pPr>
      <w:r>
        <w:rPr>
          <w:rFonts w:ascii="Calibri" w:cs="Calibri" w:eastAsia="Calibri" w:hAnsi="Calibri"/>
          <w:color w:val="6A6F75"/>
          <w:sz w:val="20"/>
          <w:szCs w:val="20"/>
        </w:rPr>
        <w:t xml:space="preserve">The amount, the period and what it buys, in one sentence.</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spacing w:after="30" w:before="200"/>
      </w:pPr>
      <w:r>
        <w:rPr>
          <w:rFonts w:ascii="Calibri" w:cs="Calibri" w:eastAsia="Calibri" w:hAnsi="Calibri"/>
          <w:b/>
          <w:bCs/>
          <w:color w:val="3B4046"/>
          <w:sz w:val="22"/>
          <w:szCs w:val="22"/>
        </w:rPr>
        <w:t xml:space="preserve">2. Baseline.  </w:t>
      </w:r>
      <w:r>
        <w:rPr>
          <w:rFonts w:ascii="Calibri" w:cs="Calibri" w:eastAsia="Calibri" w:hAnsi="Calibri"/>
          <w:color w:val="6A6F75"/>
          <w:sz w:val="22"/>
          <w:szCs w:val="22"/>
        </w:rPr>
        <w:t xml:space="preserve">2 minutes</w:t>
      </w:r>
    </w:p>
    <w:p>
      <w:pPr>
        <w:keepNext/>
        <w:spacing w:after="20" w:line="252"/>
      </w:pPr>
      <w:r>
        <w:rPr>
          <w:rFonts w:ascii="Calibri" w:cs="Calibri" w:eastAsia="Calibri" w:hAnsi="Calibri"/>
          <w:color w:val="6A6F75"/>
          <w:sz w:val="20"/>
          <w:szCs w:val="20"/>
        </w:rPr>
        <w:t xml:space="preserve">The five scores, the evidence-adjusted mean, and the weakest dimension with what it blocks.</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spacing w:after="30" w:before="200"/>
      </w:pPr>
      <w:r>
        <w:rPr>
          <w:rFonts w:ascii="Calibri" w:cs="Calibri" w:eastAsia="Calibri" w:hAnsi="Calibri"/>
          <w:b/>
          <w:bCs/>
          <w:color w:val="3B4046"/>
          <w:sz w:val="22"/>
          <w:szCs w:val="22"/>
        </w:rPr>
        <w:t xml:space="preserve">3. Plan.  </w:t>
      </w:r>
      <w:r>
        <w:rPr>
          <w:rFonts w:ascii="Calibri" w:cs="Calibri" w:eastAsia="Calibri" w:hAnsi="Calibri"/>
          <w:color w:val="6A6F75"/>
          <w:sz w:val="22"/>
          <w:szCs w:val="22"/>
        </w:rPr>
        <w:t xml:space="preserve">3 minutes</w:t>
      </w:r>
    </w:p>
    <w:p>
      <w:pPr>
        <w:keepNext/>
        <w:spacing w:after="20" w:line="252"/>
      </w:pPr>
      <w:r>
        <w:rPr>
          <w:rFonts w:ascii="Calibri" w:cs="Calibri" w:eastAsia="Calibri" w:hAnsi="Calibri"/>
          <w:color w:val="6A6F75"/>
          <w:sz w:val="20"/>
          <w:szCs w:val="20"/>
        </w:rPr>
        <w:t xml:space="preserve">The one page roadmap. What is done in 30, 90 and 365 days. The items that cannot slip.</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spacing w:after="30" w:before="200"/>
      </w:pPr>
      <w:r>
        <w:rPr>
          <w:rFonts w:ascii="Calibri" w:cs="Calibri" w:eastAsia="Calibri" w:hAnsi="Calibri"/>
          <w:b/>
          <w:bCs/>
          <w:color w:val="3B4046"/>
          <w:sz w:val="22"/>
          <w:szCs w:val="22"/>
        </w:rPr>
        <w:t xml:space="preserve">4. Cost lines.  </w:t>
      </w:r>
      <w:r>
        <w:rPr>
          <w:rFonts w:ascii="Calibri" w:cs="Calibri" w:eastAsia="Calibri" w:hAnsi="Calibri"/>
          <w:color w:val="6A6F75"/>
          <w:sz w:val="22"/>
          <w:szCs w:val="22"/>
        </w:rPr>
        <w:t xml:space="preserve">1 minute</w:t>
      </w:r>
    </w:p>
    <w:p>
      <w:pPr>
        <w:keepNext/>
        <w:spacing w:after="20" w:line="252"/>
      </w:pPr>
      <w:r>
        <w:rPr>
          <w:rFonts w:ascii="Calibri" w:cs="Calibri" w:eastAsia="Calibri" w:hAnsi="Calibri"/>
          <w:color w:val="6A6F75"/>
          <w:sz w:val="20"/>
          <w:szCs w:val="20"/>
        </w:rPr>
        <w:t xml:space="preserve">People, hosting, licences, evaluation and support. One-off or recurring. What is already funded.</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spacing w:after="30" w:before="200"/>
      </w:pPr>
      <w:r>
        <w:rPr>
          <w:rFonts w:ascii="Calibri" w:cs="Calibri" w:eastAsia="Calibri" w:hAnsi="Calibri"/>
          <w:b/>
          <w:bCs/>
          <w:color w:val="3B4046"/>
          <w:sz w:val="22"/>
          <w:szCs w:val="22"/>
        </w:rPr>
        <w:t xml:space="preserve">5. Measures.  </w:t>
      </w:r>
      <w:r>
        <w:rPr>
          <w:rFonts w:ascii="Calibri" w:cs="Calibri" w:eastAsia="Calibri" w:hAnsi="Calibri"/>
          <w:color w:val="6A6F75"/>
          <w:sz w:val="22"/>
          <w:szCs w:val="22"/>
        </w:rPr>
        <w:t xml:space="preserve">1 minute</w:t>
      </w:r>
    </w:p>
    <w:p>
      <w:pPr>
        <w:keepNext/>
        <w:spacing w:after="20" w:line="252"/>
      </w:pPr>
      <w:r>
        <w:rPr>
          <w:rFonts w:ascii="Calibri" w:cs="Calibri" w:eastAsia="Calibri" w:hAnsi="Calibri"/>
          <w:color w:val="6A6F75"/>
          <w:sz w:val="20"/>
          <w:szCs w:val="20"/>
        </w:rPr>
        <w:t xml:space="preserve">Three measures, each with a baseline, a target and the date it will be measured.</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p>
      <w:pPr>
        <w:keepNext/>
        <w:spacing w:after="30" w:before="200"/>
      </w:pPr>
      <w:r>
        <w:rPr>
          <w:rFonts w:ascii="Calibri" w:cs="Calibri" w:eastAsia="Calibri" w:hAnsi="Calibri"/>
          <w:b/>
          <w:bCs/>
          <w:color w:val="3B4046"/>
          <w:sz w:val="22"/>
          <w:szCs w:val="22"/>
        </w:rPr>
        <w:t xml:space="preserve">6. Risks, owners and rescore dates.  </w:t>
      </w:r>
      <w:r>
        <w:rPr>
          <w:rFonts w:ascii="Calibri" w:cs="Calibri" w:eastAsia="Calibri" w:hAnsi="Calibri"/>
          <w:color w:val="6A6F75"/>
          <w:sz w:val="22"/>
          <w:szCs w:val="22"/>
        </w:rPr>
        <w:t xml:space="preserve">2 minutes</w:t>
      </w:r>
    </w:p>
    <w:p>
      <w:pPr>
        <w:keepNext/>
        <w:spacing w:after="20" w:line="252"/>
      </w:pPr>
      <w:r>
        <w:rPr>
          <w:rFonts w:ascii="Calibri" w:cs="Calibri" w:eastAsia="Calibri" w:hAnsi="Calibri"/>
          <w:color w:val="6A6F75"/>
          <w:sz w:val="20"/>
          <w:szCs w:val="20"/>
        </w:rPr>
        <w:t xml:space="preserve">The five highest risks, each with an owner, and at least one about personal data. The dates of the rescores.</w:t>
      </w:r>
    </w:p>
    <w:tbl>
      <w:tblPr>
        <w:tblW w:type="dxa" w:w="909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098"/>
      </w:tblGrid>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r>
        <w:trPr>
          <w:cantSplit/>
          <w:trHeight w:val="400" w:hRule="exact"/>
        </w:trPr>
        <w:tc>
          <w:tcPr>
            <w:tcW w:type="dxa" w:w="9098"/>
            <w:tcBorders>
              <w:top w:val="none" w:color="FFFFFF" w:sz="0"/>
              <w:left w:val="none" w:color="FFFFFF" w:sz="0"/>
              <w:bottom w:val="single" w:color="C9C5BC" w:sz="4"/>
              <w:right w:val="none" w:color="FFFFFF" w:sz="0"/>
            </w:tcBorders>
          </w:tcPr>
          <w:p>
            <w:pPr>
              <w:spacing w:after="0"/>
            </w:pPr>
          </w:p>
        </w:tc>
      </w:tr>
    </w:tbl>
    <w:sectPr>
      <w:footerReference w:type="defaul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F75"/>
        <w:sz w:val="18"/>
        <w:szCs w:val="18"/>
      </w:rPr>
      <w:t xml:space="preserve">Enterprise Data Readiness for AI   Participant Workbook   Page </w:t>
    </w:r>
    <w:r>
      <w:rPr>
        <w:rFonts w:ascii="Calibri" w:cs="Calibri" w:eastAsia="Calibri" w:hAnsi="Calibri"/>
        <w:color w:val="6A6F7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F75"/>
        <w:sz w:val="18"/>
        <w:szCs w:val="18"/>
      </w:rPr>
      <w:t xml:space="preserve">Enterprise Data Readiness for AI   Participant Workbook   Page </w:t>
    </w:r>
    <w:r>
      <w:rPr>
        <w:rFonts w:ascii="Calibri" w:cs="Calibri" w:eastAsia="Calibri" w:hAnsi="Calibri"/>
        <w:color w:val="6A6F75"/>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F75"/>
        <w:sz w:val="18"/>
        <w:szCs w:val="18"/>
      </w:rPr>
      <w:t xml:space="preserve">Enterprise Data Readiness for AI   Participant Workbook   Page </w:t>
    </w:r>
    <w:r>
      <w:rPr>
        <w:rFonts w:ascii="Calibri" w:cs="Calibri" w:eastAsia="Calibri" w:hAnsi="Calibri"/>
        <w:color w:val="6A6F75"/>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F75"/>
        <w:sz w:val="18"/>
        <w:szCs w:val="18"/>
      </w:rPr>
      <w:t xml:space="preserve">Enterprise Data Readiness for AI   Participant Workbook   Page </w:t>
    </w:r>
    <w:r>
      <w:rPr>
        <w:rFonts w:ascii="Calibri" w:cs="Calibri" w:eastAsia="Calibri" w:hAnsi="Calibri"/>
        <w:color w:val="6A6F75"/>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F75"/>
        <w:sz w:val="18"/>
        <w:szCs w:val="18"/>
      </w:rPr>
      <w:t xml:space="preserve">Enterprise Data Readiness for AI   Participant Workbook   Page </w:t>
    </w:r>
    <w:r>
      <w:rPr>
        <w:rFonts w:ascii="Calibri" w:cs="Calibri" w:eastAsia="Calibri" w:hAnsi="Calibri"/>
        <w:color w:val="6A6F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Workbook</dc:title>
  <dc:creator>Jotham Martin Wambi</dc:creator>
  <cp:lastModifiedBy>Un-named</cp:lastModifiedBy>
  <cp:revision>1</cp:revision>
  <dcterms:created xsi:type="dcterms:W3CDTF">2026-10-29T13:40:24.085Z</dcterms:created>
  <dcterms:modified xsi:type="dcterms:W3CDTF">2026-10-29T13:40:24.085Z</dcterms:modified>
</cp:coreProperties>
</file>

<file path=docProps/custom.xml><?xml version="1.0" encoding="utf-8"?>
<Properties xmlns="http://schemas.openxmlformats.org/officeDocument/2006/custom-properties" xmlns:vt="http://schemas.openxmlformats.org/officeDocument/2006/docPropsVTypes"/>
</file>