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training and workflow pilot</w:t>
      </w:r>
    </w:p>
    <w:p>
      <w:pPr>
        <w:pStyle w:val="Subtitle"/>
      </w:pPr>
      <w:r>
        <w:t>Discussion proposal for the Managing Director of BIK Capital Kampala</w:t>
        <w:br/>
        <w:t>Prepared by Jotham Martin Wambi, KLAi  |  15 October 2026</w:t>
      </w:r>
    </w:p>
    <w:p>
      <w:r>
        <w:t>I propose starting with one repetitive finance process and testing whether AI and automation can reduce the work involved. Staff training can then focus on the tasks each team handles. This would be a separate engagement from the personal course Rose has requested.</w:t>
      </w:r>
    </w:p>
    <w:p>
      <w:pPr>
        <w:pStyle w:val="Heading1"/>
      </w:pPr>
      <w:r>
        <w:t>Where to start</w:t>
      </w:r>
    </w:p>
    <w:p>
      <w:r>
        <w:t>Rose has described repetitive work in finance oversight and reporting. At the first meeting, we would walk through one process, identify where time is spent and agree what an improvement should look like. We would ask other teams about their own tasks before proposing training for them.</w:t>
      </w:r>
    </w:p>
    <w:p>
      <w:pPr>
        <w:pStyle w:val="Heading1"/>
      </w:pPr>
      <w:r>
        <w:t>Proposed delivery</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Stage</w:t>
            </w:r>
          </w:p>
        </w:tc>
        <w:tc>
          <w:tcPr>
            <w:tcW w:type="dxa" w:w="8064"/>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Work and output</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1  Discovery</w:t>
            </w:r>
          </w:p>
        </w:tc>
        <w:tc>
          <w:tcPr>
            <w:tcW w:type="dxa" w:w="80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Meet the finance lead and the people responsible for systems and data. Choose a task and record how much time it currently takes.</w:t>
            </w:r>
          </w:p>
        </w:tc>
      </w:tr>
      <w:tr>
        <w:trPr>
          <w:cantSplit/>
        </w:trPr>
        <w:tc>
          <w:tcPr>
            <w:tcW w:type="dxa" w:w="201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2  Common foundation</w:t>
            </w:r>
          </w:p>
        </w:tc>
        <w:tc>
          <w:tcPr>
            <w:tcW w:type="dxa" w:w="806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Two 90-minute sessions on giving AI clear instructions, checking its answers and handling confidential information. Staff practise with sample data.</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3  Finance pilot</w:t>
            </w:r>
          </w:p>
        </w:tc>
        <w:tc>
          <w:tcPr>
            <w:tcW w:type="dxa" w:w="80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Train the finance participants in AI with Excel, reporting and presentations. Build an automation for the selected task using Zapier, Power Automate or scripts, and appoint someone to maintain it.</w:t>
            </w:r>
          </w:p>
        </w:tc>
      </w:tr>
      <w:tr>
        <w:trPr>
          <w:cantSplit/>
        </w:trPr>
        <w:tc>
          <w:tcPr>
            <w:tcW w:type="dxa" w:w="201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4  Department labs</w:t>
            </w:r>
          </w:p>
        </w:tc>
        <w:tc>
          <w:tcPr>
            <w:tcW w:type="dxa" w:w="806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Design exercises around the work of each participating team, such as operations or administration. Each team completes a useful piece of work and reviews it with its manager.</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5  Review and decision</w:t>
            </w:r>
          </w:p>
        </w:tc>
        <w:tc>
          <w:tcPr>
            <w:tcW w:type="dxa" w:w="80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Review the automation after 30 days of use. Compare results with the original process and decide whether to improve it or extend the training.</w:t>
            </w:r>
          </w:p>
        </w:tc>
      </w:tr>
    </w:tbl>
    <w:p>
      <w:pPr>
        <w:spacing w:after="20"/>
      </w:pPr>
    </w:p>
    <w:p>
      <w:pPr>
        <w:pStyle w:val="Heading1"/>
      </w:pPr>
      <w:r>
        <w:t>What the pilot should deliver</w:t>
      </w:r>
    </w:p>
    <w:p>
      <w:r>
        <w:t>The pilot should deliver a working automation, instructions for running it and a record of errors or unresolved items. Compare its accuracy and total time, including review, with the original process. Agree a time-saving target once the current effort is known.</w:t>
      </w:r>
    </w:p>
    <w:p>
      <w:r>
        <w:t>We would agree the staff involved, schedule and support with management before starting. Any connection to company systems would need internal approval.</w:t>
      </w:r>
    </w:p>
    <w:p>
      <w:pPr>
        <w:pStyle w:val="Heading1"/>
        <w:pageBreakBefore/>
      </w:pPr>
      <w:r>
        <w:t>Management discussion</w:t>
      </w:r>
    </w:p>
    <w:p>
      <w:pPr>
        <w:pStyle w:val="Heading2"/>
      </w:pPr>
      <w:r>
        <w:t>Review and responsibility</w:t>
      </w:r>
    </w:p>
    <w:p>
      <w:pPr>
        <w:pStyle w:val="ListBullet"/>
        <w:spacing w:after="80"/>
      </w:pPr>
      <w:r>
        <w:t>Start with sample data. Agree which company records and accounts can be used before connecting any tools.</w:t>
      </w:r>
    </w:p>
    <w:p>
      <w:pPr>
        <w:pStyle w:val="ListBullet"/>
        <w:spacing w:after="80"/>
      </w:pPr>
      <w:r>
        <w:t>Retain source records and a human review step. No unattended payments, bank detail changes, ledger postings or statutory filings are included in the pilot.</w:t>
      </w:r>
    </w:p>
    <w:p>
      <w:pPr>
        <w:pStyle w:val="ListBullet"/>
        <w:spacing w:after="80"/>
      </w:pPr>
      <w:r>
        <w:t>Name the person responsible for the workflow, its reviewer and the person who will fix technical problems. Ask IT to check access and data handling before connecting systems.</w:t>
      </w:r>
    </w:p>
    <w:p>
      <w:pPr>
        <w:pStyle w:val="ListBullet"/>
        <w:spacing w:after="80"/>
      </w:pPr>
      <w:r>
        <w:t>Test missing inputs, duplicate records and failed runs. Keep a record of runs and a way to complete the task manually.</w:t>
      </w:r>
    </w:p>
    <w:p>
      <w:pPr>
        <w:pStyle w:val="Heading2"/>
      </w:pPr>
      <w:r>
        <w:t>Questions for the first management discussion</w:t>
      </w:r>
    </w:p>
    <w:p>
      <w:pPr>
        <w:pStyle w:val="ListBullet"/>
        <w:spacing w:after="80"/>
      </w:pPr>
      <w:r>
        <w:t>Which report or process consumes the most effort, and what would a useful improvement look like?</w:t>
      </w:r>
    </w:p>
    <w:p>
      <w:pPr>
        <w:pStyle w:val="ListBullet"/>
        <w:spacing w:after="80"/>
      </w:pPr>
      <w:r>
        <w:t>Who will sponsor the pilot, approve data use and review the finished output?</w:t>
      </w:r>
    </w:p>
    <w:p>
      <w:pPr>
        <w:pStyle w:val="ListBullet"/>
        <w:spacing w:after="80"/>
      </w:pPr>
      <w:r>
        <w:t>Which software, AI accounts and integrations are already approved? What may staff not upload or connect?</w:t>
      </w:r>
    </w:p>
    <w:p>
      <w:pPr>
        <w:pStyle w:val="ListBullet"/>
        <w:spacing w:after="80"/>
      </w:pPr>
      <w:r>
        <w:t>Who should attend the common foundation, and which departments need their own practical labs?</w:t>
      </w:r>
    </w:p>
    <w:p>
      <w:pPr>
        <w:pStyle w:val="ListBullet"/>
        <w:spacing w:after="80"/>
      </w:pPr>
      <w:r>
        <w:t>What time, software budget and maintenance capacity can the organisation allocate?</w:t>
      </w:r>
    </w:p>
    <w:p>
      <w:pPr>
        <w:pStyle w:val="Heading2"/>
      </w:pPr>
      <w:r>
        <w:t>Decision requested</w:t>
      </w:r>
    </w:p>
    <w:p>
      <w:r>
        <w:t>Arrange a 45-minute meeting with Rose, a management representative and the relevant IT or data contact. We would use it to choose the task, agree responsibilities and prepare a training proposal.</w:t>
      </w:r>
    </w:p>
    <w:p>
      <w:pPr>
        <w:pStyle w:val="Heading2"/>
      </w:pPr>
      <w:r>
        <w:t>Suggested meeting agenda</w:t>
      </w:r>
    </w:p>
    <w:tbl>
      <w:tblPr>
        <w:tblW w:type="auto" w:w="0"/>
        <w:jc w:val="center"/>
        <w:tblLayout w:type="fixed"/>
        <w:tblLook w:firstColumn="1" w:firstRow="1" w:lastColumn="0" w:lastRow="0" w:noHBand="0" w:noVBand="1" w:val="04A0"/>
      </w:tblPr>
      <w:tblGrid>
        <w:gridCol w:w="1440"/>
        <w:gridCol w:w="8640"/>
      </w:tblGrid>
      <w:tr>
        <w:trPr>
          <w:cantSplit/>
          <w:tblHeader/>
        </w:trPr>
        <w:tc>
          <w:tcPr>
            <w:tcW w:type="dxa" w:w="1440"/>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Minutes</w:t>
            </w:r>
          </w:p>
        </w:tc>
        <w:tc>
          <w:tcPr>
            <w:tcW w:type="dxa" w:w="8640"/>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Discussion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0 to 10</w:t>
            </w:r>
          </w:p>
        </w:tc>
        <w:tc>
          <w:tcPr>
            <w:tcW w:type="dxa" w:w="86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Rose demonstrates the current process and its difficulties using a safe example.</w:t>
            </w:r>
          </w:p>
        </w:tc>
      </w:tr>
      <w:tr>
        <w:trPr>
          <w:cantSplit/>
        </w:trPr>
        <w:tc>
          <w:tcPr>
            <w:tcW w:type="dxa" w:w="144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10 to 20</w:t>
            </w:r>
          </w:p>
        </w:tc>
        <w:tc>
          <w:tcPr>
            <w:tcW w:type="dxa" w:w="864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Choose one task and agree how to measure improvement.</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20 to 30</w:t>
            </w:r>
          </w:p>
        </w:tc>
        <w:tc>
          <w:tcPr>
            <w:tcW w:type="dxa" w:w="86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Confirm approved tools, data restrictions and review responsibilities.</w:t>
            </w:r>
          </w:p>
        </w:tc>
      </w:tr>
      <w:tr>
        <w:trPr>
          <w:cantSplit/>
        </w:trPr>
        <w:tc>
          <w:tcPr>
            <w:tcW w:type="dxa" w:w="144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30 to 40</w:t>
            </w:r>
          </w:p>
        </w:tc>
        <w:tc>
          <w:tcPr>
            <w:tcW w:type="dxa" w:w="864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Discuss staff learning needs, availability and commercial scope.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40 to 45</w:t>
            </w:r>
          </w:p>
        </w:tc>
        <w:tc>
          <w:tcPr>
            <w:tcW w:type="dxa" w:w="86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Record decisions, owners and the next meeting or action.</w:t>
            </w:r>
          </w:p>
        </w:tc>
      </w:tr>
    </w:tbl>
    <w:p>
      <w:pPr>
        <w:spacing w:after="20"/>
      </w:pPr>
    </w:p>
    <w:p>
      <w:r>
        <w:t>Contact: Jotham Martin Wambi</w:t>
        <w:br/>
        <w:t>Call or WhatsApp +256 750 990 718</w:t>
        <w:br/>
        <w:t>Email jothammartin.wambi@gmail.com</w:t>
      </w:r>
    </w:p>
    <w:sectPr w:rsidR="00FC693F" w:rsidRPr="0006063C" w:rsidSect="00034616">
      <w:footerReference w:type="default" r:id="rId9"/>
      <w:pgSz w:w="12240" w:h="15840"/>
      <w:pgMar w:top="936" w:right="1037" w:bottom="936" w:left="1037"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KLAi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training and workflow pilot</dc:title>
  <dc:subject/>
  <dc:creator>Jotham Martin Wambi</dc:creator>
  <cp:keywords/>
  <dc:description>generated by python-docx</dc:description>
  <cp:lastModifiedBy/>
  <cp:revision>1</cp:revision>
  <dcterms:created xsi:type="dcterms:W3CDTF">2013-12-23T23:15:00Z</dcterms:created>
  <dcterms:modified xsi:type="dcterms:W3CDTF">2013-12-23T23:15:00Z</dcterms:modified>
  <cp:category/>
</cp:coreProperties>
</file>