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22CDA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1602FC90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10A61A5D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0386A683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012ED13E" w14:textId="73A326A9" w:rsidR="009169BE" w:rsidRPr="003030A1" w:rsidRDefault="003030A1" w:rsidP="003030A1">
      <w:pPr>
        <w:jc w:val="center"/>
        <w:rPr>
          <w:b/>
          <w:bCs/>
          <w:sz w:val="52"/>
          <w:szCs w:val="52"/>
        </w:rPr>
      </w:pPr>
      <w:r w:rsidRPr="003030A1">
        <w:rPr>
          <w:b/>
          <w:bCs/>
          <w:sz w:val="52"/>
          <w:szCs w:val="52"/>
        </w:rPr>
        <w:t>JOTHEESWARAN S</w:t>
      </w:r>
    </w:p>
    <w:p w14:paraId="72630950" w14:textId="1D3DF3BB" w:rsidR="003030A1" w:rsidRPr="003030A1" w:rsidRDefault="003030A1" w:rsidP="003030A1">
      <w:pPr>
        <w:jc w:val="center"/>
        <w:rPr>
          <w:b/>
          <w:bCs/>
          <w:sz w:val="52"/>
          <w:szCs w:val="52"/>
        </w:rPr>
      </w:pPr>
      <w:r w:rsidRPr="003030A1">
        <w:rPr>
          <w:b/>
          <w:bCs/>
          <w:sz w:val="52"/>
          <w:szCs w:val="52"/>
        </w:rPr>
        <w:t>DA&amp;DS</w:t>
      </w:r>
    </w:p>
    <w:p w14:paraId="071D2325" w14:textId="3F47703A" w:rsidR="003030A1" w:rsidRPr="003030A1" w:rsidRDefault="003030A1" w:rsidP="003030A1">
      <w:pPr>
        <w:jc w:val="center"/>
        <w:rPr>
          <w:b/>
          <w:bCs/>
          <w:sz w:val="52"/>
          <w:szCs w:val="52"/>
        </w:rPr>
      </w:pPr>
      <w:r w:rsidRPr="003030A1">
        <w:rPr>
          <w:b/>
          <w:bCs/>
          <w:sz w:val="52"/>
          <w:szCs w:val="52"/>
        </w:rPr>
        <w:t>FEB’2025</w:t>
      </w:r>
    </w:p>
    <w:p w14:paraId="1F012871" w14:textId="44222B8F" w:rsidR="003030A1" w:rsidRPr="003030A1" w:rsidRDefault="003030A1" w:rsidP="003030A1">
      <w:pPr>
        <w:jc w:val="center"/>
        <w:rPr>
          <w:b/>
          <w:bCs/>
          <w:sz w:val="52"/>
          <w:szCs w:val="52"/>
        </w:rPr>
      </w:pPr>
      <w:r w:rsidRPr="003030A1">
        <w:rPr>
          <w:b/>
          <w:bCs/>
          <w:sz w:val="52"/>
          <w:szCs w:val="52"/>
        </w:rPr>
        <w:t>MILESTONE-2 DOCUMENTATION</w:t>
      </w:r>
    </w:p>
    <w:p w14:paraId="5B487EB7" w14:textId="4EBB55DB" w:rsidR="003030A1" w:rsidRPr="003030A1" w:rsidRDefault="003030A1" w:rsidP="003030A1">
      <w:pPr>
        <w:jc w:val="center"/>
        <w:rPr>
          <w:b/>
          <w:bCs/>
          <w:sz w:val="52"/>
          <w:szCs w:val="52"/>
        </w:rPr>
      </w:pPr>
      <w:r w:rsidRPr="003030A1">
        <w:rPr>
          <w:b/>
          <w:bCs/>
          <w:sz w:val="52"/>
          <w:szCs w:val="52"/>
        </w:rPr>
        <w:t>GEO-ECONAMIC TRENDS AND TRANSFORMATION</w:t>
      </w:r>
    </w:p>
    <w:p w14:paraId="4B847B62" w14:textId="24B7CFDA" w:rsidR="003030A1" w:rsidRDefault="003030A1" w:rsidP="003030A1">
      <w:pPr>
        <w:jc w:val="center"/>
        <w:rPr>
          <w:b/>
          <w:bCs/>
          <w:sz w:val="52"/>
          <w:szCs w:val="52"/>
        </w:rPr>
      </w:pPr>
      <w:r w:rsidRPr="003030A1">
        <w:rPr>
          <w:b/>
          <w:bCs/>
          <w:sz w:val="52"/>
          <w:szCs w:val="52"/>
        </w:rPr>
        <w:t>26-05-2025</w:t>
      </w:r>
    </w:p>
    <w:p w14:paraId="6A6A38DA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7FCB14A4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3BCE65EC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5221DB96" w14:textId="77777777" w:rsidR="003030A1" w:rsidRDefault="003030A1" w:rsidP="003030A1">
      <w:pPr>
        <w:jc w:val="center"/>
        <w:rPr>
          <w:b/>
          <w:bCs/>
          <w:sz w:val="52"/>
          <w:szCs w:val="52"/>
        </w:rPr>
      </w:pPr>
    </w:p>
    <w:p w14:paraId="394502AE" w14:textId="77777777" w:rsidR="003030A1" w:rsidRDefault="003030A1" w:rsidP="003030A1">
      <w:pPr>
        <w:jc w:val="center"/>
        <w:rPr>
          <w:b/>
          <w:bCs/>
          <w:sz w:val="48"/>
          <w:szCs w:val="48"/>
        </w:rPr>
      </w:pPr>
    </w:p>
    <w:p w14:paraId="283D018F" w14:textId="77777777" w:rsidR="003030A1" w:rsidRDefault="003030A1" w:rsidP="003030A1">
      <w:pPr>
        <w:jc w:val="center"/>
        <w:rPr>
          <w:b/>
          <w:bCs/>
          <w:sz w:val="48"/>
          <w:szCs w:val="48"/>
        </w:rPr>
      </w:pPr>
    </w:p>
    <w:p w14:paraId="465FE39B" w14:textId="2784AF12" w:rsidR="003030A1" w:rsidRDefault="003030A1" w:rsidP="003030A1">
      <w:pPr>
        <w:jc w:val="center"/>
        <w:rPr>
          <w:b/>
          <w:bCs/>
          <w:sz w:val="44"/>
          <w:szCs w:val="44"/>
        </w:rPr>
      </w:pPr>
      <w:r w:rsidRPr="003030A1">
        <w:rPr>
          <w:b/>
          <w:bCs/>
          <w:sz w:val="44"/>
          <w:szCs w:val="44"/>
        </w:rPr>
        <w:lastRenderedPageBreak/>
        <w:t>DATA INTRODUCTION</w:t>
      </w:r>
    </w:p>
    <w:p w14:paraId="7D1DC3CC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Project Objective:</w:t>
      </w:r>
    </w:p>
    <w:p w14:paraId="79ED554D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To analyze global data covering population, GDP, health, and demographic indicators.</w:t>
      </w:r>
    </w:p>
    <w:p w14:paraId="20EE7644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To identify trends, patterns, and correlations across various countries and regions from 1960 to 2017.</w:t>
      </w:r>
    </w:p>
    <w:p w14:paraId="773BDBF3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To deliver a comprehensive Power BI dashboard that presents actionable insights for decision-making.</w:t>
      </w:r>
    </w:p>
    <w:p w14:paraId="4E7203E5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Data Sources:</w:t>
      </w:r>
    </w:p>
    <w:p w14:paraId="070C4388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SQL Database (CountriesWorld file):</w:t>
      </w:r>
    </w:p>
    <w:p w14:paraId="7C877BFD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Contains country-wise data on population, GDP per capita, literacy, health metrics, economic composition (agriculture, industry, services), and more.</w:t>
      </w:r>
    </w:p>
    <w:p w14:paraId="74AC92F7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Excel Files:</w:t>
      </w:r>
    </w:p>
    <w:p w14:paraId="1B8F09E4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PopulationPerCountry: Population data by year (1960–2017) with indicators and codes.</w:t>
      </w:r>
    </w:p>
    <w:p w14:paraId="597B228E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MetaData: Contains country-level metadata such as region, income group, and special notes.</w:t>
      </w:r>
    </w:p>
    <w:p w14:paraId="63E97A4D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GDP by Country (1960–2016): Annual GDP data for multiple countries and regions.</w:t>
      </w:r>
    </w:p>
    <w:p w14:paraId="0F05B836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Tools &amp; Technologies Used:</w:t>
      </w:r>
    </w:p>
    <w:p w14:paraId="6978BA18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Power BI: For data integration, transformation, analysis, and visualization.</w:t>
      </w:r>
    </w:p>
    <w:p w14:paraId="578819B0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Power Query Editor: For cleaning and transforming raw datasets.</w:t>
      </w:r>
    </w:p>
    <w:p w14:paraId="1B4E4F27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DAX (Data Analysis Expressions): For creating calculated columns, measures, and deriving key metrics.</w:t>
      </w:r>
    </w:p>
    <w:p w14:paraId="263F5952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Excel &amp; SQL: As data sources connected to Power BI for real-time and structured analysis.</w:t>
      </w:r>
    </w:p>
    <w:p w14:paraId="67526392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Data Preparation and Transformation:</w:t>
      </w:r>
    </w:p>
    <w:p w14:paraId="5EC2CE80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lastRenderedPageBreak/>
        <w:t xml:space="preserve">Merged and related datasets using keys like </w:t>
      </w:r>
      <w:r w:rsidRPr="003030A1">
        <w:rPr>
          <w:i/>
          <w:iCs/>
          <w:sz w:val="28"/>
          <w:szCs w:val="28"/>
        </w:rPr>
        <w:t>Country Name</w:t>
      </w:r>
      <w:r w:rsidRPr="003030A1">
        <w:rPr>
          <w:sz w:val="28"/>
          <w:szCs w:val="28"/>
        </w:rPr>
        <w:t xml:space="preserve"> and </w:t>
      </w:r>
      <w:r w:rsidRPr="003030A1">
        <w:rPr>
          <w:i/>
          <w:iCs/>
          <w:sz w:val="28"/>
          <w:szCs w:val="28"/>
        </w:rPr>
        <w:t>Country Code</w:t>
      </w:r>
      <w:r w:rsidRPr="003030A1">
        <w:rPr>
          <w:sz w:val="28"/>
          <w:szCs w:val="28"/>
        </w:rPr>
        <w:t>.</w:t>
      </w:r>
    </w:p>
    <w:p w14:paraId="7278E501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Handled missing values, removed duplicates, and ensured data consistency across tables.</w:t>
      </w:r>
    </w:p>
    <w:p w14:paraId="22F655C5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Performed data type transformations and structured datasets for efficient analysis.</w:t>
      </w:r>
    </w:p>
    <w:p w14:paraId="5F452A86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Statistical and Analytical Techniques:</w:t>
      </w:r>
    </w:p>
    <w:p w14:paraId="7B7D4D37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Descriptive Statistics: Mean, median, standard deviation, range for population, GDP, literacy, and mortality indicators.</w:t>
      </w:r>
    </w:p>
    <w:p w14:paraId="11081E76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Trend Analysis: Observed growth trends in GDP, population, and health indicators over decades.</w:t>
      </w:r>
    </w:p>
    <w:p w14:paraId="7F85427F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Correlation Analysis: Examined relationships, such as between literacy and GDP or infant mortality and GDP per capita.</w:t>
      </w:r>
    </w:p>
    <w:p w14:paraId="3654F3BB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DAX Calculations:</w:t>
      </w:r>
    </w:p>
    <w:p w14:paraId="74170E7E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Calculated GDP per capita, population growth rates, GDP growth rates, and regional aggregations.</w:t>
      </w:r>
    </w:p>
    <w:p w14:paraId="3393F581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Developed new measures and calculated fields to enhance the quality of insights.</w:t>
      </w:r>
    </w:p>
    <w:p w14:paraId="4E3E27E9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Power BI Visualizations:</w:t>
      </w:r>
    </w:p>
    <w:p w14:paraId="418DEB83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Created interactive visualizations such as:</w:t>
      </w:r>
    </w:p>
    <w:p w14:paraId="7C90E092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Line charts (trend analysis over time)</w:t>
      </w:r>
    </w:p>
    <w:p w14:paraId="5D043507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Bar and column charts (comparative country data)</w:t>
      </w:r>
    </w:p>
    <w:p w14:paraId="05732E47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Maps (regional distributions)</w:t>
      </w:r>
    </w:p>
    <w:p w14:paraId="2EC32060" w14:textId="77777777" w:rsidR="003030A1" w:rsidRPr="003030A1" w:rsidRDefault="003030A1" w:rsidP="003030A1">
      <w:pPr>
        <w:numPr>
          <w:ilvl w:val="2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Pie and area charts (economic contribution by sector)</w:t>
      </w:r>
    </w:p>
    <w:p w14:paraId="0EBDE0C3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Enabled filters, slicers, and tooltips for better interactivity and user engagement.</w:t>
      </w:r>
    </w:p>
    <w:p w14:paraId="2564632C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Key Insights Derived:</w:t>
      </w:r>
    </w:p>
    <w:p w14:paraId="173D49A8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Identified countries with the highest and lowest GDP per capita.</w:t>
      </w:r>
    </w:p>
    <w:p w14:paraId="253F6E20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Revealed population growth trends by region.</w:t>
      </w:r>
    </w:p>
    <w:p w14:paraId="0D708F08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lastRenderedPageBreak/>
        <w:t>Analyzed infant mortality distribution and its correlation with GDP.</w:t>
      </w:r>
    </w:p>
    <w:p w14:paraId="322BCB5F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Highlighted disparities in literacy rates and economic output across income groups.</w:t>
      </w:r>
    </w:p>
    <w:p w14:paraId="5525CE75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Final Deliverables:</w:t>
      </w:r>
    </w:p>
    <w:p w14:paraId="266E3B44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A fully interactive Power BI dashboard presenting all major findings.</w:t>
      </w:r>
    </w:p>
    <w:p w14:paraId="6DE47498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A PowerPoint presentation summarizing the project, methodology, key insights, and conclusions.</w:t>
      </w:r>
    </w:p>
    <w:p w14:paraId="7059E3B3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A written report detailing the analysis, interpretation, and recommendations.</w:t>
      </w:r>
    </w:p>
    <w:p w14:paraId="43814D3A" w14:textId="77777777" w:rsidR="003030A1" w:rsidRPr="003030A1" w:rsidRDefault="003030A1" w:rsidP="003030A1">
      <w:pPr>
        <w:numPr>
          <w:ilvl w:val="0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Learning Outcomes:</w:t>
      </w:r>
    </w:p>
    <w:p w14:paraId="527C8602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Gained hands-on experience in data integration from multiple sources.</w:t>
      </w:r>
    </w:p>
    <w:p w14:paraId="0E2DCFB3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Developed skills in Power BI dashboard creation, data </w:t>
      </w:r>
      <w:proofErr w:type="spellStart"/>
      <w:r w:rsidRPr="003030A1">
        <w:rPr>
          <w:sz w:val="28"/>
          <w:szCs w:val="28"/>
        </w:rPr>
        <w:t>modeling</w:t>
      </w:r>
      <w:proofErr w:type="spellEnd"/>
      <w:r w:rsidRPr="003030A1">
        <w:rPr>
          <w:sz w:val="28"/>
          <w:szCs w:val="28"/>
        </w:rPr>
        <w:t>, and storytelling with data.</w:t>
      </w:r>
    </w:p>
    <w:p w14:paraId="0E85B8C2" w14:textId="77777777" w:rsidR="003030A1" w:rsidRPr="003030A1" w:rsidRDefault="003030A1" w:rsidP="003030A1">
      <w:pPr>
        <w:numPr>
          <w:ilvl w:val="1"/>
          <w:numId w:val="1"/>
        </w:numPr>
        <w:rPr>
          <w:sz w:val="28"/>
          <w:szCs w:val="28"/>
        </w:rPr>
      </w:pPr>
      <w:r w:rsidRPr="003030A1">
        <w:rPr>
          <w:sz w:val="28"/>
          <w:szCs w:val="28"/>
        </w:rPr>
        <w:t>Enhanced understanding of global economic and demographic indicators and how they interrelate.</w:t>
      </w:r>
    </w:p>
    <w:p w14:paraId="000F976A" w14:textId="77777777" w:rsidR="003030A1" w:rsidRDefault="003030A1" w:rsidP="003030A1">
      <w:pPr>
        <w:rPr>
          <w:sz w:val="28"/>
          <w:szCs w:val="28"/>
        </w:rPr>
      </w:pPr>
    </w:p>
    <w:p w14:paraId="6754739B" w14:textId="77777777" w:rsidR="003030A1" w:rsidRDefault="003030A1" w:rsidP="003030A1">
      <w:pPr>
        <w:rPr>
          <w:sz w:val="28"/>
          <w:szCs w:val="28"/>
        </w:rPr>
      </w:pPr>
    </w:p>
    <w:p w14:paraId="1ACDE1CC" w14:textId="77777777" w:rsidR="003030A1" w:rsidRDefault="003030A1" w:rsidP="003030A1">
      <w:pPr>
        <w:rPr>
          <w:sz w:val="28"/>
          <w:szCs w:val="28"/>
        </w:rPr>
      </w:pPr>
    </w:p>
    <w:p w14:paraId="509C9D80" w14:textId="77777777" w:rsidR="003030A1" w:rsidRDefault="003030A1" w:rsidP="003030A1">
      <w:pPr>
        <w:rPr>
          <w:sz w:val="28"/>
          <w:szCs w:val="28"/>
        </w:rPr>
      </w:pPr>
    </w:p>
    <w:p w14:paraId="4399761E" w14:textId="77777777" w:rsidR="003030A1" w:rsidRDefault="003030A1" w:rsidP="003030A1">
      <w:pPr>
        <w:rPr>
          <w:sz w:val="28"/>
          <w:szCs w:val="28"/>
        </w:rPr>
      </w:pPr>
    </w:p>
    <w:p w14:paraId="6A28049A" w14:textId="77777777" w:rsidR="003030A1" w:rsidRDefault="003030A1" w:rsidP="003030A1">
      <w:pPr>
        <w:rPr>
          <w:sz w:val="28"/>
          <w:szCs w:val="28"/>
        </w:rPr>
      </w:pPr>
    </w:p>
    <w:p w14:paraId="2F65CF6E" w14:textId="77777777" w:rsidR="003030A1" w:rsidRDefault="003030A1" w:rsidP="003030A1">
      <w:pPr>
        <w:rPr>
          <w:sz w:val="28"/>
          <w:szCs w:val="28"/>
        </w:rPr>
      </w:pPr>
    </w:p>
    <w:p w14:paraId="20597BFA" w14:textId="77777777" w:rsidR="003030A1" w:rsidRDefault="003030A1" w:rsidP="003030A1">
      <w:pPr>
        <w:rPr>
          <w:sz w:val="28"/>
          <w:szCs w:val="28"/>
        </w:rPr>
      </w:pPr>
    </w:p>
    <w:p w14:paraId="2A83FFF0" w14:textId="77777777" w:rsidR="003030A1" w:rsidRDefault="003030A1" w:rsidP="003030A1">
      <w:pPr>
        <w:rPr>
          <w:sz w:val="28"/>
          <w:szCs w:val="28"/>
        </w:rPr>
      </w:pPr>
    </w:p>
    <w:p w14:paraId="4D3AEA4E" w14:textId="77777777" w:rsidR="003030A1" w:rsidRDefault="003030A1" w:rsidP="003030A1">
      <w:pPr>
        <w:rPr>
          <w:sz w:val="28"/>
          <w:szCs w:val="28"/>
        </w:rPr>
      </w:pPr>
    </w:p>
    <w:p w14:paraId="262274E5" w14:textId="77777777" w:rsidR="003030A1" w:rsidRDefault="003030A1" w:rsidP="003030A1">
      <w:pPr>
        <w:rPr>
          <w:sz w:val="28"/>
          <w:szCs w:val="28"/>
        </w:rPr>
      </w:pPr>
    </w:p>
    <w:p w14:paraId="65EAF29B" w14:textId="53903DFB" w:rsidR="003030A1" w:rsidRDefault="003030A1" w:rsidP="003030A1">
      <w:pPr>
        <w:jc w:val="center"/>
        <w:rPr>
          <w:b/>
          <w:bCs/>
          <w:sz w:val="44"/>
          <w:szCs w:val="44"/>
        </w:rPr>
      </w:pPr>
      <w:r w:rsidRPr="003030A1">
        <w:rPr>
          <w:b/>
          <w:bCs/>
          <w:sz w:val="44"/>
          <w:szCs w:val="44"/>
        </w:rPr>
        <w:lastRenderedPageBreak/>
        <w:t>DATA PREPATION</w:t>
      </w:r>
    </w:p>
    <w:p w14:paraId="1327C282" w14:textId="77777777" w:rsidR="003030A1" w:rsidRDefault="003030A1" w:rsidP="003030A1">
      <w:pPr>
        <w:rPr>
          <w:b/>
          <w:bCs/>
          <w:sz w:val="28"/>
          <w:szCs w:val="28"/>
        </w:rPr>
      </w:pPr>
      <w:r w:rsidRPr="003030A1">
        <w:rPr>
          <w:b/>
          <w:bCs/>
          <w:sz w:val="28"/>
          <w:szCs w:val="28"/>
        </w:rPr>
        <w:t>Data Cleaning and Preparation (Using Power Query Editor in Power BI)</w:t>
      </w:r>
    </w:p>
    <w:p w14:paraId="0B28D8D3" w14:textId="77777777" w:rsidR="00FA03CC" w:rsidRPr="003030A1" w:rsidRDefault="00FA03CC" w:rsidP="003030A1">
      <w:pPr>
        <w:rPr>
          <w:b/>
          <w:bCs/>
          <w:sz w:val="28"/>
          <w:szCs w:val="28"/>
        </w:rPr>
      </w:pPr>
    </w:p>
    <w:p w14:paraId="775DAF25" w14:textId="77777777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Importing and Inspecting Data:</w:t>
      </w:r>
    </w:p>
    <w:p w14:paraId="601507F0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Imported datasets from:</w:t>
      </w:r>
    </w:p>
    <w:p w14:paraId="21DE78CD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SQL</w:t>
      </w:r>
      <w:r w:rsidRPr="003030A1">
        <w:rPr>
          <w:sz w:val="28"/>
          <w:szCs w:val="28"/>
        </w:rPr>
        <w:t xml:space="preserve"> (CountriesWorld)</w:t>
      </w:r>
    </w:p>
    <w:p w14:paraId="6ECD188D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Excel files</w:t>
      </w:r>
      <w:r w:rsidRPr="003030A1">
        <w:rPr>
          <w:sz w:val="28"/>
          <w:szCs w:val="28"/>
        </w:rPr>
        <w:t>: PopulationPerCountry, GDP files (multiple years), and MetaData.</w:t>
      </w:r>
    </w:p>
    <w:p w14:paraId="4D33CF62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Opened each dataset in </w:t>
      </w:r>
      <w:r w:rsidRPr="003030A1">
        <w:rPr>
          <w:b/>
          <w:bCs/>
          <w:sz w:val="28"/>
          <w:szCs w:val="28"/>
        </w:rPr>
        <w:t>Power Query Editor</w:t>
      </w:r>
      <w:r w:rsidRPr="003030A1">
        <w:rPr>
          <w:sz w:val="28"/>
          <w:szCs w:val="28"/>
        </w:rPr>
        <w:t xml:space="preserve"> to begin the cleaning and preparation process.</w:t>
      </w:r>
    </w:p>
    <w:p w14:paraId="57A7CDAC" w14:textId="77777777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Cleaning Country Names:</w:t>
      </w:r>
    </w:p>
    <w:p w14:paraId="5B8A2EFA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Standardized </w:t>
      </w:r>
      <w:r w:rsidRPr="003030A1">
        <w:rPr>
          <w:b/>
          <w:bCs/>
          <w:sz w:val="28"/>
          <w:szCs w:val="28"/>
        </w:rPr>
        <w:t>Country Name</w:t>
      </w:r>
      <w:r w:rsidRPr="003030A1">
        <w:rPr>
          <w:sz w:val="28"/>
          <w:szCs w:val="28"/>
        </w:rPr>
        <w:t xml:space="preserve"> values to maintain consistency across datasets.</w:t>
      </w:r>
    </w:p>
    <w:p w14:paraId="5F391173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Removed extra spaces, corrected naming mismatches (e.g., "United States" vs. "USA"), and formatted text for uniformity using the </w:t>
      </w:r>
      <w:r w:rsidRPr="003030A1">
        <w:rPr>
          <w:b/>
          <w:bCs/>
          <w:sz w:val="28"/>
          <w:szCs w:val="28"/>
        </w:rPr>
        <w:t>Transform → Format → Trim, Clean, Capitalize Each Word</w:t>
      </w:r>
      <w:r w:rsidRPr="003030A1">
        <w:rPr>
          <w:sz w:val="28"/>
          <w:szCs w:val="28"/>
        </w:rPr>
        <w:t xml:space="preserve"> options.</w:t>
      </w:r>
    </w:p>
    <w:p w14:paraId="2B5F4072" w14:textId="77777777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Merging GDP Files:</w:t>
      </w:r>
    </w:p>
    <w:p w14:paraId="00381CD3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Merged multiple </w:t>
      </w:r>
      <w:r w:rsidRPr="003030A1">
        <w:rPr>
          <w:b/>
          <w:bCs/>
          <w:sz w:val="28"/>
          <w:szCs w:val="28"/>
        </w:rPr>
        <w:t>GDP year-based Excel files</w:t>
      </w:r>
      <w:r w:rsidRPr="003030A1">
        <w:rPr>
          <w:sz w:val="28"/>
          <w:szCs w:val="28"/>
        </w:rPr>
        <w:t xml:space="preserve"> into a single table.</w:t>
      </w:r>
    </w:p>
    <w:p w14:paraId="03B6821A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Ensured consistent structure (Country Name, Country Code, Year, GDP Value) before appending.</w:t>
      </w:r>
    </w:p>
    <w:p w14:paraId="0BA9E2D0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Unpivoted year columns if necessary to make a time-series friendly format.</w:t>
      </w:r>
    </w:p>
    <w:p w14:paraId="0F6EEC5D" w14:textId="77777777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Replacing Nulls with Zero:</w:t>
      </w:r>
    </w:p>
    <w:p w14:paraId="2D6E722F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Handled </w:t>
      </w:r>
      <w:r w:rsidRPr="003030A1">
        <w:rPr>
          <w:b/>
          <w:bCs/>
          <w:sz w:val="28"/>
          <w:szCs w:val="28"/>
        </w:rPr>
        <w:t>null or missing values</w:t>
      </w:r>
      <w:r w:rsidRPr="003030A1">
        <w:rPr>
          <w:sz w:val="28"/>
          <w:szCs w:val="28"/>
        </w:rPr>
        <w:t xml:space="preserve"> by replacing them with </w:t>
      </w:r>
      <w:r w:rsidRPr="003030A1">
        <w:rPr>
          <w:b/>
          <w:bCs/>
          <w:sz w:val="28"/>
          <w:szCs w:val="28"/>
        </w:rPr>
        <w:t>zero (0)</w:t>
      </w:r>
      <w:r w:rsidRPr="003030A1">
        <w:rPr>
          <w:sz w:val="28"/>
          <w:szCs w:val="28"/>
        </w:rPr>
        <w:t xml:space="preserve"> in numerical fields such as:</w:t>
      </w:r>
    </w:p>
    <w:p w14:paraId="011F2E5C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GDP, Population, Birth Rate, Death Rate, Literacy, etc.</w:t>
      </w:r>
    </w:p>
    <w:p w14:paraId="244240E0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Used Replace Values to standardize missing entries for meaningful statistical computation.</w:t>
      </w:r>
    </w:p>
    <w:p w14:paraId="3FEECD7B" w14:textId="77777777" w:rsidR="00FA03CC" w:rsidRPr="00FA03CC" w:rsidRDefault="00FA03CC" w:rsidP="00FA03CC">
      <w:pPr>
        <w:ind w:left="720"/>
        <w:rPr>
          <w:sz w:val="28"/>
          <w:szCs w:val="28"/>
        </w:rPr>
      </w:pPr>
    </w:p>
    <w:p w14:paraId="1CBF8B1C" w14:textId="56601ABE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Merging with PopulationPerCountry File:</w:t>
      </w:r>
    </w:p>
    <w:p w14:paraId="7B488191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Merged the cleaned and consolidated GDP data with the </w:t>
      </w:r>
      <w:r w:rsidRPr="003030A1">
        <w:rPr>
          <w:b/>
          <w:bCs/>
          <w:sz w:val="28"/>
          <w:szCs w:val="28"/>
        </w:rPr>
        <w:t>PopulationPerCountry</w:t>
      </w:r>
      <w:r w:rsidRPr="003030A1">
        <w:rPr>
          <w:sz w:val="28"/>
          <w:szCs w:val="28"/>
        </w:rPr>
        <w:t xml:space="preserve"> dataset using </w:t>
      </w:r>
      <w:r w:rsidRPr="003030A1">
        <w:rPr>
          <w:b/>
          <w:bCs/>
          <w:sz w:val="28"/>
          <w:szCs w:val="28"/>
        </w:rPr>
        <w:t>Country Code</w:t>
      </w:r>
      <w:r w:rsidRPr="003030A1">
        <w:rPr>
          <w:sz w:val="28"/>
          <w:szCs w:val="28"/>
        </w:rPr>
        <w:t xml:space="preserve"> as the key.</w:t>
      </w:r>
    </w:p>
    <w:p w14:paraId="279F940F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Ensured that the merged table had consistent years and countries for comparison and time-based analysis.</w:t>
      </w:r>
    </w:p>
    <w:p w14:paraId="2FFFCB02" w14:textId="77777777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Outlier Handling Using Median Filtering:</w:t>
      </w:r>
    </w:p>
    <w:p w14:paraId="031BD11D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Calculated </w:t>
      </w:r>
      <w:r w:rsidRPr="003030A1">
        <w:rPr>
          <w:b/>
          <w:bCs/>
          <w:sz w:val="28"/>
          <w:szCs w:val="28"/>
        </w:rPr>
        <w:t>median values</w:t>
      </w:r>
      <w:r w:rsidRPr="003030A1">
        <w:rPr>
          <w:sz w:val="28"/>
          <w:szCs w:val="28"/>
        </w:rPr>
        <w:t xml:space="preserve"> for the following indicators:</w:t>
      </w:r>
    </w:p>
    <w:p w14:paraId="5D3200A7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Population Density</w:t>
      </w:r>
    </w:p>
    <w:p w14:paraId="624FEC92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Birth Rate</w:t>
      </w:r>
    </w:p>
    <w:p w14:paraId="2F338F15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Death Rate</w:t>
      </w:r>
    </w:p>
    <w:p w14:paraId="6804DDA3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Literacy Rate</w:t>
      </w:r>
    </w:p>
    <w:p w14:paraId="1DB79B38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Infant Mortality</w:t>
      </w:r>
    </w:p>
    <w:p w14:paraId="27CA877D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Identified and filtered out </w:t>
      </w:r>
      <w:r w:rsidRPr="003030A1">
        <w:rPr>
          <w:b/>
          <w:bCs/>
          <w:sz w:val="28"/>
          <w:szCs w:val="28"/>
        </w:rPr>
        <w:t>extreme values (greater than 100)</w:t>
      </w:r>
      <w:r w:rsidRPr="003030A1">
        <w:rPr>
          <w:sz w:val="28"/>
          <w:szCs w:val="28"/>
        </w:rPr>
        <w:t xml:space="preserve"> to reduce skewed results and ensure more reliable analysis.</w:t>
      </w:r>
    </w:p>
    <w:p w14:paraId="1FBC9F94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This step helped in managing outliers and maintaining data integrity.</w:t>
      </w:r>
    </w:p>
    <w:p w14:paraId="2242AA17" w14:textId="77777777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Creating Relationships in the Data Model:</w:t>
      </w:r>
    </w:p>
    <w:p w14:paraId="7283E61B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Established key relationships in </w:t>
      </w:r>
      <w:r w:rsidRPr="003030A1">
        <w:rPr>
          <w:b/>
          <w:bCs/>
          <w:sz w:val="28"/>
          <w:szCs w:val="28"/>
        </w:rPr>
        <w:t>Power BI’s Model View</w:t>
      </w:r>
      <w:r w:rsidRPr="003030A1">
        <w:rPr>
          <w:sz w:val="28"/>
          <w:szCs w:val="28"/>
        </w:rPr>
        <w:t>:</w:t>
      </w:r>
    </w:p>
    <w:p w14:paraId="491F8B06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Linked datasets using common fields like </w:t>
      </w:r>
      <w:r w:rsidRPr="003030A1">
        <w:rPr>
          <w:b/>
          <w:bCs/>
          <w:sz w:val="28"/>
          <w:szCs w:val="28"/>
        </w:rPr>
        <w:t>Country Name</w:t>
      </w:r>
      <w:r w:rsidRPr="003030A1">
        <w:rPr>
          <w:sz w:val="28"/>
          <w:szCs w:val="28"/>
        </w:rPr>
        <w:t xml:space="preserve"> and </w:t>
      </w:r>
      <w:r w:rsidRPr="003030A1">
        <w:rPr>
          <w:b/>
          <w:bCs/>
          <w:sz w:val="28"/>
          <w:szCs w:val="28"/>
        </w:rPr>
        <w:t>Country Code</w:t>
      </w:r>
      <w:r w:rsidRPr="003030A1">
        <w:rPr>
          <w:sz w:val="28"/>
          <w:szCs w:val="28"/>
        </w:rPr>
        <w:t>.</w:t>
      </w:r>
    </w:p>
    <w:p w14:paraId="5A2550B3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Ensured correct </w:t>
      </w:r>
      <w:r w:rsidRPr="003030A1">
        <w:rPr>
          <w:b/>
          <w:bCs/>
          <w:sz w:val="28"/>
          <w:szCs w:val="28"/>
        </w:rPr>
        <w:t>one-to-many</w:t>
      </w:r>
      <w:r w:rsidRPr="003030A1">
        <w:rPr>
          <w:sz w:val="28"/>
          <w:szCs w:val="28"/>
        </w:rPr>
        <w:t xml:space="preserve"> and </w:t>
      </w:r>
      <w:r w:rsidRPr="003030A1">
        <w:rPr>
          <w:b/>
          <w:bCs/>
          <w:sz w:val="28"/>
          <w:szCs w:val="28"/>
        </w:rPr>
        <w:t>many-to-one</w:t>
      </w:r>
      <w:r w:rsidRPr="003030A1">
        <w:rPr>
          <w:sz w:val="28"/>
          <w:szCs w:val="28"/>
        </w:rPr>
        <w:t xml:space="preserve"> relationships to enable accurate filtering and aggregation across visuals.</w:t>
      </w:r>
    </w:p>
    <w:p w14:paraId="6495D5F7" w14:textId="77777777" w:rsidR="003030A1" w:rsidRPr="003030A1" w:rsidRDefault="003030A1" w:rsidP="003030A1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Finalizing Data Model:</w:t>
      </w:r>
    </w:p>
    <w:p w14:paraId="633E56FF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Reviewed the complete model structure to ensure:</w:t>
      </w:r>
    </w:p>
    <w:p w14:paraId="699C4E8C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No circular relationships.</w:t>
      </w:r>
    </w:p>
    <w:p w14:paraId="2C7E4FDD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>All relevant tables are linked.</w:t>
      </w:r>
    </w:p>
    <w:p w14:paraId="04CAA68F" w14:textId="77777777" w:rsidR="003030A1" w:rsidRPr="003030A1" w:rsidRDefault="003030A1" w:rsidP="003030A1">
      <w:pPr>
        <w:numPr>
          <w:ilvl w:val="2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lastRenderedPageBreak/>
        <w:t>Consistent formatting and column naming across merged queries.</w:t>
      </w:r>
    </w:p>
    <w:p w14:paraId="58D1E28B" w14:textId="77777777" w:rsidR="00FA03CC" w:rsidRPr="00FA03CC" w:rsidRDefault="00FA03CC" w:rsidP="00FA03CC">
      <w:pPr>
        <w:ind w:left="720"/>
        <w:rPr>
          <w:sz w:val="28"/>
          <w:szCs w:val="28"/>
        </w:rPr>
      </w:pPr>
    </w:p>
    <w:p w14:paraId="6D64642F" w14:textId="06ECDA9F" w:rsidR="003030A1" w:rsidRPr="003030A1" w:rsidRDefault="003030A1" w:rsidP="00FA03CC">
      <w:pPr>
        <w:numPr>
          <w:ilvl w:val="0"/>
          <w:numId w:val="2"/>
        </w:numPr>
        <w:rPr>
          <w:sz w:val="28"/>
          <w:szCs w:val="28"/>
        </w:rPr>
      </w:pPr>
      <w:r w:rsidRPr="003030A1">
        <w:rPr>
          <w:b/>
          <w:bCs/>
          <w:sz w:val="28"/>
          <w:szCs w:val="28"/>
        </w:rPr>
        <w:t>Loading Cleaned Data into Power BI:</w:t>
      </w:r>
    </w:p>
    <w:p w14:paraId="3F644DAB" w14:textId="77777777" w:rsidR="003030A1" w:rsidRPr="003030A1" w:rsidRDefault="003030A1" w:rsidP="003030A1">
      <w:pPr>
        <w:numPr>
          <w:ilvl w:val="1"/>
          <w:numId w:val="2"/>
        </w:numPr>
        <w:rPr>
          <w:sz w:val="28"/>
          <w:szCs w:val="28"/>
        </w:rPr>
      </w:pPr>
      <w:r w:rsidRPr="003030A1">
        <w:rPr>
          <w:sz w:val="28"/>
          <w:szCs w:val="28"/>
        </w:rPr>
        <w:t xml:space="preserve">Clicked </w:t>
      </w:r>
      <w:r w:rsidRPr="003030A1">
        <w:rPr>
          <w:b/>
          <w:bCs/>
          <w:sz w:val="28"/>
          <w:szCs w:val="28"/>
        </w:rPr>
        <w:t>Close &amp; Apply</w:t>
      </w:r>
      <w:r w:rsidRPr="003030A1">
        <w:rPr>
          <w:sz w:val="28"/>
          <w:szCs w:val="28"/>
        </w:rPr>
        <w:t xml:space="preserve"> in Power Query Editor to load the cleaned and prepared data into Power BI for further analysis and visualization.</w:t>
      </w:r>
    </w:p>
    <w:p w14:paraId="05F38F2C" w14:textId="77777777" w:rsidR="003030A1" w:rsidRDefault="003030A1" w:rsidP="003030A1">
      <w:pPr>
        <w:rPr>
          <w:sz w:val="28"/>
          <w:szCs w:val="28"/>
        </w:rPr>
      </w:pPr>
    </w:p>
    <w:p w14:paraId="1FD8B18F" w14:textId="77777777" w:rsidR="00FA03CC" w:rsidRDefault="00FA03CC" w:rsidP="003030A1">
      <w:pPr>
        <w:rPr>
          <w:sz w:val="28"/>
          <w:szCs w:val="28"/>
        </w:rPr>
      </w:pPr>
    </w:p>
    <w:p w14:paraId="173B2398" w14:textId="77777777" w:rsidR="00FA03CC" w:rsidRDefault="00FA03CC" w:rsidP="003030A1">
      <w:pPr>
        <w:rPr>
          <w:sz w:val="28"/>
          <w:szCs w:val="28"/>
        </w:rPr>
      </w:pPr>
    </w:p>
    <w:p w14:paraId="3EDF462A" w14:textId="77777777" w:rsidR="00FA03CC" w:rsidRDefault="00FA03CC" w:rsidP="003030A1">
      <w:pPr>
        <w:rPr>
          <w:sz w:val="28"/>
          <w:szCs w:val="28"/>
        </w:rPr>
      </w:pPr>
    </w:p>
    <w:p w14:paraId="34B8CC30" w14:textId="77777777" w:rsidR="00FA03CC" w:rsidRDefault="00FA03CC" w:rsidP="003030A1">
      <w:pPr>
        <w:rPr>
          <w:sz w:val="28"/>
          <w:szCs w:val="28"/>
        </w:rPr>
      </w:pPr>
    </w:p>
    <w:p w14:paraId="727C230C" w14:textId="77777777" w:rsidR="00FA03CC" w:rsidRDefault="00FA03CC" w:rsidP="003030A1">
      <w:pPr>
        <w:rPr>
          <w:sz w:val="28"/>
          <w:szCs w:val="28"/>
        </w:rPr>
      </w:pPr>
    </w:p>
    <w:p w14:paraId="48E23402" w14:textId="77777777" w:rsidR="00FA03CC" w:rsidRDefault="00FA03CC" w:rsidP="003030A1">
      <w:pPr>
        <w:rPr>
          <w:sz w:val="28"/>
          <w:szCs w:val="28"/>
        </w:rPr>
      </w:pPr>
    </w:p>
    <w:p w14:paraId="6689A57F" w14:textId="77777777" w:rsidR="00FA03CC" w:rsidRDefault="00FA03CC" w:rsidP="003030A1">
      <w:pPr>
        <w:rPr>
          <w:sz w:val="28"/>
          <w:szCs w:val="28"/>
        </w:rPr>
      </w:pPr>
    </w:p>
    <w:p w14:paraId="6E4FA422" w14:textId="77777777" w:rsidR="00FA03CC" w:rsidRDefault="00FA03CC" w:rsidP="003030A1">
      <w:pPr>
        <w:rPr>
          <w:sz w:val="28"/>
          <w:szCs w:val="28"/>
        </w:rPr>
      </w:pPr>
    </w:p>
    <w:p w14:paraId="653F70FD" w14:textId="77777777" w:rsidR="00FA03CC" w:rsidRDefault="00FA03CC" w:rsidP="003030A1">
      <w:pPr>
        <w:rPr>
          <w:sz w:val="28"/>
          <w:szCs w:val="28"/>
        </w:rPr>
      </w:pPr>
    </w:p>
    <w:p w14:paraId="6C97EF73" w14:textId="77777777" w:rsidR="00FA03CC" w:rsidRDefault="00FA03CC" w:rsidP="003030A1">
      <w:pPr>
        <w:rPr>
          <w:sz w:val="28"/>
          <w:szCs w:val="28"/>
        </w:rPr>
      </w:pPr>
    </w:p>
    <w:p w14:paraId="2EAE0763" w14:textId="77777777" w:rsidR="00FA03CC" w:rsidRDefault="00FA03CC" w:rsidP="003030A1">
      <w:pPr>
        <w:rPr>
          <w:sz w:val="28"/>
          <w:szCs w:val="28"/>
        </w:rPr>
      </w:pPr>
    </w:p>
    <w:p w14:paraId="691CF85D" w14:textId="77777777" w:rsidR="00FA03CC" w:rsidRDefault="00FA03CC" w:rsidP="003030A1">
      <w:pPr>
        <w:rPr>
          <w:sz w:val="28"/>
          <w:szCs w:val="28"/>
        </w:rPr>
      </w:pPr>
    </w:p>
    <w:p w14:paraId="615E5F5B" w14:textId="77777777" w:rsidR="00FA03CC" w:rsidRDefault="00FA03CC" w:rsidP="003030A1">
      <w:pPr>
        <w:rPr>
          <w:sz w:val="28"/>
          <w:szCs w:val="28"/>
        </w:rPr>
      </w:pPr>
    </w:p>
    <w:p w14:paraId="63498286" w14:textId="77777777" w:rsidR="00FA03CC" w:rsidRDefault="00FA03CC" w:rsidP="003030A1">
      <w:pPr>
        <w:rPr>
          <w:sz w:val="28"/>
          <w:szCs w:val="28"/>
        </w:rPr>
      </w:pPr>
    </w:p>
    <w:p w14:paraId="167A4A2C" w14:textId="77777777" w:rsidR="00FA03CC" w:rsidRDefault="00FA03CC" w:rsidP="003030A1">
      <w:pPr>
        <w:rPr>
          <w:sz w:val="28"/>
          <w:szCs w:val="28"/>
        </w:rPr>
      </w:pPr>
    </w:p>
    <w:p w14:paraId="7697AF1E" w14:textId="77777777" w:rsidR="00FA03CC" w:rsidRDefault="00FA03CC" w:rsidP="003030A1">
      <w:pPr>
        <w:rPr>
          <w:sz w:val="28"/>
          <w:szCs w:val="28"/>
        </w:rPr>
      </w:pPr>
    </w:p>
    <w:p w14:paraId="322CD13B" w14:textId="77777777" w:rsidR="00FA03CC" w:rsidRDefault="00FA03CC" w:rsidP="003030A1">
      <w:pPr>
        <w:rPr>
          <w:sz w:val="28"/>
          <w:szCs w:val="28"/>
        </w:rPr>
      </w:pPr>
    </w:p>
    <w:p w14:paraId="11CD76DC" w14:textId="77777777" w:rsidR="00FA03CC" w:rsidRDefault="00FA03CC" w:rsidP="003030A1">
      <w:pPr>
        <w:rPr>
          <w:sz w:val="28"/>
          <w:szCs w:val="28"/>
        </w:rPr>
      </w:pPr>
    </w:p>
    <w:p w14:paraId="54A52304" w14:textId="77777777" w:rsidR="00FA03CC" w:rsidRDefault="00FA03CC" w:rsidP="003030A1">
      <w:pPr>
        <w:rPr>
          <w:sz w:val="28"/>
          <w:szCs w:val="28"/>
        </w:rPr>
      </w:pPr>
    </w:p>
    <w:p w14:paraId="6AD73910" w14:textId="0EFBDDC4" w:rsidR="00FA03CC" w:rsidRDefault="00FA03CC" w:rsidP="00FA03CC">
      <w:pPr>
        <w:jc w:val="center"/>
        <w:rPr>
          <w:b/>
          <w:bCs/>
          <w:sz w:val="44"/>
          <w:szCs w:val="44"/>
        </w:rPr>
      </w:pPr>
      <w:r w:rsidRPr="00FA03CC">
        <w:rPr>
          <w:b/>
          <w:bCs/>
          <w:sz w:val="44"/>
          <w:szCs w:val="44"/>
        </w:rPr>
        <w:lastRenderedPageBreak/>
        <w:t>DAX FUNCTIONS</w:t>
      </w:r>
    </w:p>
    <w:p w14:paraId="3E167973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DAX Calculations and Statistical Analysis</w:t>
      </w:r>
    </w:p>
    <w:p w14:paraId="7F3E0272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This section outlines the implementation of custom calculations and statistical techniques using DAX (Data Analysis Expressions) within Power BI to categorize, analyze, and interpret key economic and demographic indicators.</w:t>
      </w:r>
    </w:p>
    <w:p w14:paraId="08F0CF2C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1. Categorization Using DAX</w:t>
      </w:r>
    </w:p>
    <w:p w14:paraId="194872ED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To facilitate comparative analysis and enhance interpretability, multiple classification measures were created using the SWITCH(</w:t>
      </w:r>
      <w:proofErr w:type="gramStart"/>
      <w:r w:rsidRPr="00FA03CC">
        <w:rPr>
          <w:sz w:val="28"/>
          <w:szCs w:val="28"/>
        </w:rPr>
        <w:t>TRUE(</w:t>
      </w:r>
      <w:proofErr w:type="gramEnd"/>
      <w:r w:rsidRPr="00FA03CC">
        <w:rPr>
          <w:sz w:val="28"/>
          <w:szCs w:val="28"/>
        </w:rPr>
        <w:t>)) function. These logical groupings allowed for the segmentation of continuous variables into categorical ranges for better visualization and storytelling.</w:t>
      </w:r>
    </w:p>
    <w:p w14:paraId="0B6D9A75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1.1 Population Category</w:t>
      </w:r>
    </w:p>
    <w:p w14:paraId="06CB425D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This measure categorizes countries based on their population values:</w:t>
      </w:r>
    </w:p>
    <w:p w14:paraId="3EBDA4AE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Population Category = </w:t>
      </w:r>
    </w:p>
    <w:p w14:paraId="0C637836" w14:textId="77777777" w:rsidR="00FA03CC" w:rsidRPr="00FA03CC" w:rsidRDefault="00FA03CC" w:rsidP="00FA03CC">
      <w:pPr>
        <w:rPr>
          <w:sz w:val="28"/>
          <w:szCs w:val="28"/>
        </w:rPr>
      </w:pPr>
      <w:proofErr w:type="gramStart"/>
      <w:r w:rsidRPr="00FA03CC">
        <w:rPr>
          <w:sz w:val="28"/>
          <w:szCs w:val="28"/>
        </w:rPr>
        <w:t>SWITCH(</w:t>
      </w:r>
      <w:proofErr w:type="gramEnd"/>
    </w:p>
    <w:p w14:paraId="5F0770A7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TRUE(</w:t>
      </w:r>
      <w:proofErr w:type="gramEnd"/>
      <w:r w:rsidRPr="00FA03CC">
        <w:rPr>
          <w:sz w:val="28"/>
          <w:szCs w:val="28"/>
        </w:rPr>
        <w:t>),</w:t>
      </w:r>
    </w:p>
    <w:p w14:paraId="3B79A9FC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PopulationPerCountry[</w:t>
      </w:r>
      <w:proofErr w:type="gramEnd"/>
      <w:r w:rsidRPr="00FA03CC">
        <w:rPr>
          <w:sz w:val="28"/>
          <w:szCs w:val="28"/>
        </w:rPr>
        <w:t>Population Value] &lt; 10000, "Very Low",</w:t>
      </w:r>
    </w:p>
    <w:p w14:paraId="457AF0ED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PopulationPerCountry[</w:t>
      </w:r>
      <w:proofErr w:type="gramEnd"/>
      <w:r w:rsidRPr="00FA03CC">
        <w:rPr>
          <w:sz w:val="28"/>
          <w:szCs w:val="28"/>
        </w:rPr>
        <w:t>Population Value] &lt; 20000, "Low",</w:t>
      </w:r>
    </w:p>
    <w:p w14:paraId="18799FC6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PopulationPerCountry[</w:t>
      </w:r>
      <w:proofErr w:type="gramEnd"/>
      <w:r w:rsidRPr="00FA03CC">
        <w:rPr>
          <w:sz w:val="28"/>
          <w:szCs w:val="28"/>
        </w:rPr>
        <w:t>Population Value] &lt; 50000, "Medium",</w:t>
      </w:r>
    </w:p>
    <w:p w14:paraId="0CF32315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PopulationPerCountry[</w:t>
      </w:r>
      <w:proofErr w:type="gramEnd"/>
      <w:r w:rsidRPr="00FA03CC">
        <w:rPr>
          <w:sz w:val="28"/>
          <w:szCs w:val="28"/>
        </w:rPr>
        <w:t>Population Value] &lt; 80000, "High",</w:t>
      </w:r>
    </w:p>
    <w:p w14:paraId="6695A04A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"Very High"</w:t>
      </w:r>
    </w:p>
    <w:p w14:paraId="1533118D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)</w:t>
      </w:r>
    </w:p>
    <w:p w14:paraId="6334F974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1.2 Year Grouping</w:t>
      </w:r>
    </w:p>
    <w:p w14:paraId="0252CFEE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This expression groups GDP data into decade-based intervals to facilitate trend analysis across time periods:</w:t>
      </w:r>
    </w:p>
    <w:p w14:paraId="3DFF8972" w14:textId="77777777" w:rsidR="00FA03CC" w:rsidRPr="00FA03CC" w:rsidRDefault="00FA03CC" w:rsidP="00FA03CC">
      <w:pPr>
        <w:rPr>
          <w:sz w:val="28"/>
          <w:szCs w:val="28"/>
        </w:rPr>
      </w:pPr>
      <w:proofErr w:type="spellStart"/>
      <w:r w:rsidRPr="00FA03CC">
        <w:rPr>
          <w:sz w:val="28"/>
          <w:szCs w:val="28"/>
        </w:rPr>
        <w:t>YearGroup</w:t>
      </w:r>
      <w:proofErr w:type="spellEnd"/>
      <w:r w:rsidRPr="00FA03CC">
        <w:rPr>
          <w:sz w:val="28"/>
          <w:szCs w:val="28"/>
        </w:rPr>
        <w:t xml:space="preserve"> = </w:t>
      </w:r>
    </w:p>
    <w:p w14:paraId="0F48A5CC" w14:textId="77777777" w:rsidR="00FA03CC" w:rsidRPr="00FA03CC" w:rsidRDefault="00FA03CC" w:rsidP="00FA03CC">
      <w:pPr>
        <w:rPr>
          <w:sz w:val="28"/>
          <w:szCs w:val="28"/>
        </w:rPr>
      </w:pPr>
      <w:proofErr w:type="gramStart"/>
      <w:r w:rsidRPr="00FA03CC">
        <w:rPr>
          <w:sz w:val="28"/>
          <w:szCs w:val="28"/>
        </w:rPr>
        <w:t>SWITCH(</w:t>
      </w:r>
      <w:proofErr w:type="gramEnd"/>
    </w:p>
    <w:p w14:paraId="710D433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TRUE(</w:t>
      </w:r>
      <w:proofErr w:type="gramEnd"/>
      <w:r w:rsidRPr="00FA03CC">
        <w:rPr>
          <w:sz w:val="28"/>
          <w:szCs w:val="28"/>
        </w:rPr>
        <w:t>),</w:t>
      </w:r>
    </w:p>
    <w:p w14:paraId="24D9B44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lastRenderedPageBreak/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'GDP FINAL'[Year]) &gt;= 1960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'GDP FINAL'[Year]) &lt;= 1969, "1960s",</w:t>
      </w:r>
    </w:p>
    <w:p w14:paraId="4EE70E3E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'GDP FINAL'[Year]) &gt;= 1970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'GDP FINAL'[Year]) &lt;= 1979, "1970s",</w:t>
      </w:r>
    </w:p>
    <w:p w14:paraId="111A4EAC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'GDP FINAL'[Year]) &gt;= 1980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'GDP FINAL'[Year]) &lt;= 1989, "1980s",</w:t>
      </w:r>
    </w:p>
    <w:p w14:paraId="3948D069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'GDP FINAL'[Year]) &gt;= 1990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'GDP FINAL'[Year]) &lt;= 1999, "1990s",</w:t>
      </w:r>
    </w:p>
    <w:p w14:paraId="39702144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'GDP FINAL'[Year]) &gt;= 2000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'GDP FINAL'[Year]) &lt;= 2009, "2000s",</w:t>
      </w:r>
    </w:p>
    <w:p w14:paraId="1DB8EE5E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'GDP FINAL'[Year]) &gt;= 2010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'GDP FINAL'[Year]) &lt;= 2016, "2010s",</w:t>
      </w:r>
    </w:p>
    <w:p w14:paraId="5A9D5C9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"Other"</w:t>
      </w:r>
    </w:p>
    <w:p w14:paraId="61F71CB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)</w:t>
      </w:r>
    </w:p>
    <w:p w14:paraId="6016B52F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1.3 Birthrate Classification</w:t>
      </w:r>
    </w:p>
    <w:p w14:paraId="6231B832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Countries are segmented into categories based on their birthrate:</w:t>
      </w:r>
    </w:p>
    <w:p w14:paraId="28743420" w14:textId="77777777" w:rsidR="00FA03CC" w:rsidRPr="00FA03CC" w:rsidRDefault="00FA03CC" w:rsidP="00FA03CC">
      <w:pPr>
        <w:rPr>
          <w:sz w:val="28"/>
          <w:szCs w:val="28"/>
        </w:rPr>
      </w:pPr>
      <w:proofErr w:type="spellStart"/>
      <w:r w:rsidRPr="00FA03CC">
        <w:rPr>
          <w:sz w:val="28"/>
          <w:szCs w:val="28"/>
        </w:rPr>
        <w:t>Birthrate_Category</w:t>
      </w:r>
      <w:proofErr w:type="spellEnd"/>
      <w:r w:rsidRPr="00FA03CC">
        <w:rPr>
          <w:sz w:val="28"/>
          <w:szCs w:val="28"/>
        </w:rPr>
        <w:t xml:space="preserve"> = </w:t>
      </w:r>
    </w:p>
    <w:p w14:paraId="0D0080ED" w14:textId="77777777" w:rsidR="00FA03CC" w:rsidRPr="00FA03CC" w:rsidRDefault="00FA03CC" w:rsidP="00FA03CC">
      <w:pPr>
        <w:rPr>
          <w:sz w:val="28"/>
          <w:szCs w:val="28"/>
        </w:rPr>
      </w:pPr>
      <w:proofErr w:type="gramStart"/>
      <w:r w:rsidRPr="00FA03CC">
        <w:rPr>
          <w:sz w:val="28"/>
          <w:szCs w:val="28"/>
        </w:rPr>
        <w:t>SWITCH(</w:t>
      </w:r>
      <w:proofErr w:type="gramEnd"/>
    </w:p>
    <w:p w14:paraId="675EBAA5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TRUE(</w:t>
      </w:r>
      <w:proofErr w:type="gramEnd"/>
      <w:r w:rsidRPr="00FA03CC">
        <w:rPr>
          <w:sz w:val="28"/>
          <w:szCs w:val="28"/>
        </w:rPr>
        <w:t>),</w:t>
      </w:r>
    </w:p>
    <w:p w14:paraId="382B2EC6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Country'[Birthrate]) &lt; 10, "Low Birthrate",</w:t>
      </w:r>
    </w:p>
    <w:p w14:paraId="6BAE2BC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'Main Country'[Birthrate]) &gt;= 10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Country'[Birthrate]) &lt; 25, "Medium Birthrate",</w:t>
      </w:r>
    </w:p>
    <w:p w14:paraId="13D381CA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Country'[Birthrate]) &gt;= 25, "High Birthrate",</w:t>
      </w:r>
    </w:p>
    <w:p w14:paraId="3426D0EA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"Unknown"</w:t>
      </w:r>
    </w:p>
    <w:p w14:paraId="50297321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)</w:t>
      </w:r>
    </w:p>
    <w:p w14:paraId="613295D3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1.4 Deathrate Classification</w:t>
      </w:r>
    </w:p>
    <w:p w14:paraId="6CAA9B83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This measure includes a variable to handle potential errors or null values and categorizes the deathrate accordingly:</w:t>
      </w:r>
    </w:p>
    <w:p w14:paraId="681CE4F4" w14:textId="77777777" w:rsidR="00FA03CC" w:rsidRPr="00FA03CC" w:rsidRDefault="00FA03CC" w:rsidP="00FA03CC">
      <w:pPr>
        <w:rPr>
          <w:sz w:val="28"/>
          <w:szCs w:val="28"/>
        </w:rPr>
      </w:pPr>
      <w:proofErr w:type="spellStart"/>
      <w:r w:rsidRPr="00FA03CC">
        <w:rPr>
          <w:sz w:val="28"/>
          <w:szCs w:val="28"/>
        </w:rPr>
        <w:t>Deathrate_Category</w:t>
      </w:r>
      <w:proofErr w:type="spellEnd"/>
      <w:r w:rsidRPr="00FA03CC">
        <w:rPr>
          <w:sz w:val="28"/>
          <w:szCs w:val="28"/>
        </w:rPr>
        <w:t xml:space="preserve"> = </w:t>
      </w:r>
    </w:p>
    <w:p w14:paraId="378841ED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lastRenderedPageBreak/>
        <w:t xml:space="preserve">VAR DR = </w:t>
      </w:r>
      <w:proofErr w:type="gramStart"/>
      <w:r w:rsidRPr="00FA03CC">
        <w:rPr>
          <w:sz w:val="28"/>
          <w:szCs w:val="28"/>
        </w:rPr>
        <w:t>IFERROR(VALUE(</w:t>
      </w:r>
      <w:proofErr w:type="gramEnd"/>
      <w:r w:rsidRPr="00FA03CC">
        <w:rPr>
          <w:sz w:val="28"/>
          <w:szCs w:val="28"/>
        </w:rPr>
        <w:t xml:space="preserve">'Main Country'[Deathrate]), </w:t>
      </w:r>
      <w:proofErr w:type="gramStart"/>
      <w:r w:rsidRPr="00FA03CC">
        <w:rPr>
          <w:sz w:val="28"/>
          <w:szCs w:val="28"/>
        </w:rPr>
        <w:t>BLANK(</w:t>
      </w:r>
      <w:proofErr w:type="gramEnd"/>
      <w:r w:rsidRPr="00FA03CC">
        <w:rPr>
          <w:sz w:val="28"/>
          <w:szCs w:val="28"/>
        </w:rPr>
        <w:t>))</w:t>
      </w:r>
    </w:p>
    <w:p w14:paraId="01560069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RETURN</w:t>
      </w:r>
    </w:p>
    <w:p w14:paraId="5B5A716B" w14:textId="77777777" w:rsidR="00FA03CC" w:rsidRPr="00FA03CC" w:rsidRDefault="00FA03CC" w:rsidP="00FA03CC">
      <w:pPr>
        <w:rPr>
          <w:sz w:val="28"/>
          <w:szCs w:val="28"/>
        </w:rPr>
      </w:pPr>
      <w:proofErr w:type="gramStart"/>
      <w:r w:rsidRPr="00FA03CC">
        <w:rPr>
          <w:sz w:val="28"/>
          <w:szCs w:val="28"/>
        </w:rPr>
        <w:t>SWITCH(</w:t>
      </w:r>
      <w:proofErr w:type="gramEnd"/>
    </w:p>
    <w:p w14:paraId="37BDF555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TRUE(</w:t>
      </w:r>
      <w:proofErr w:type="gramEnd"/>
      <w:r w:rsidRPr="00FA03CC">
        <w:rPr>
          <w:sz w:val="28"/>
          <w:szCs w:val="28"/>
        </w:rPr>
        <w:t>),</w:t>
      </w:r>
    </w:p>
    <w:p w14:paraId="0D798C8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DR &lt; 5, "Low Deathrate",</w:t>
      </w:r>
    </w:p>
    <w:p w14:paraId="0B11F2CA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DR &gt;= 5 &amp;&amp; DR &lt; 15, "Medium Deathrate",</w:t>
      </w:r>
    </w:p>
    <w:p w14:paraId="4A9BE2A2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DR &gt;= 15, "High Deathrate",</w:t>
      </w:r>
    </w:p>
    <w:p w14:paraId="595243FB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"Unknown"</w:t>
      </w:r>
    </w:p>
    <w:p w14:paraId="4406D9F0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)</w:t>
      </w:r>
    </w:p>
    <w:p w14:paraId="55E3994A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1.5 Literacy Rate Classification</w:t>
      </w:r>
    </w:p>
    <w:p w14:paraId="177C8234" w14:textId="77777777" w:rsidR="00FA03CC" w:rsidRPr="00FA03CC" w:rsidRDefault="00FA03CC" w:rsidP="00FA03CC">
      <w:pPr>
        <w:rPr>
          <w:sz w:val="28"/>
          <w:szCs w:val="28"/>
        </w:rPr>
      </w:pPr>
      <w:proofErr w:type="spellStart"/>
      <w:r w:rsidRPr="00FA03CC">
        <w:rPr>
          <w:sz w:val="28"/>
          <w:szCs w:val="28"/>
        </w:rPr>
        <w:t>Literacy_Category</w:t>
      </w:r>
      <w:proofErr w:type="spellEnd"/>
      <w:r w:rsidRPr="00FA03CC">
        <w:rPr>
          <w:sz w:val="28"/>
          <w:szCs w:val="28"/>
        </w:rPr>
        <w:t xml:space="preserve"> = </w:t>
      </w:r>
    </w:p>
    <w:p w14:paraId="1E9BC1F6" w14:textId="77777777" w:rsidR="00FA03CC" w:rsidRPr="00FA03CC" w:rsidRDefault="00FA03CC" w:rsidP="00FA03CC">
      <w:pPr>
        <w:rPr>
          <w:sz w:val="28"/>
          <w:szCs w:val="28"/>
        </w:rPr>
      </w:pPr>
      <w:proofErr w:type="gramStart"/>
      <w:r w:rsidRPr="00FA03CC">
        <w:rPr>
          <w:sz w:val="28"/>
          <w:szCs w:val="28"/>
        </w:rPr>
        <w:t>SWITCH(</w:t>
      </w:r>
      <w:proofErr w:type="gramEnd"/>
    </w:p>
    <w:p w14:paraId="586CAF44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TRUE(</w:t>
      </w:r>
      <w:proofErr w:type="gramEnd"/>
      <w:r w:rsidRPr="00FA03CC">
        <w:rPr>
          <w:sz w:val="28"/>
          <w:szCs w:val="28"/>
        </w:rPr>
        <w:t>),</w:t>
      </w:r>
    </w:p>
    <w:p w14:paraId="5C8CA6A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Country'[Literacy]) &lt; 50, "Low Literacy",</w:t>
      </w:r>
    </w:p>
    <w:p w14:paraId="1AE35F65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 xml:space="preserve">'Main Country'[Literacy]) &gt;= 50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Country'[Literacy]) &lt; 80, "Medium Literacy",</w:t>
      </w:r>
    </w:p>
    <w:p w14:paraId="1FCF54AC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Country'[Literacy]) &gt;= 80, "High Literacy",</w:t>
      </w:r>
    </w:p>
    <w:p w14:paraId="6FF0200D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"Unknown"</w:t>
      </w:r>
    </w:p>
    <w:p w14:paraId="6A0A7D32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)</w:t>
      </w:r>
    </w:p>
    <w:p w14:paraId="2F71C55A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1.6 Infant Mortality Classification</w:t>
      </w:r>
    </w:p>
    <w:p w14:paraId="3AACCD89" w14:textId="77777777" w:rsidR="00FA03CC" w:rsidRPr="00FA03CC" w:rsidRDefault="00FA03CC" w:rsidP="00FA03CC">
      <w:pPr>
        <w:rPr>
          <w:sz w:val="28"/>
          <w:szCs w:val="28"/>
        </w:rPr>
      </w:pPr>
      <w:proofErr w:type="spellStart"/>
      <w:r w:rsidRPr="00FA03CC">
        <w:rPr>
          <w:sz w:val="28"/>
          <w:szCs w:val="28"/>
        </w:rPr>
        <w:t>Infant_Mortality_Category</w:t>
      </w:r>
      <w:proofErr w:type="spellEnd"/>
      <w:r w:rsidRPr="00FA03CC">
        <w:rPr>
          <w:sz w:val="28"/>
          <w:szCs w:val="28"/>
        </w:rPr>
        <w:t xml:space="preserve"> = </w:t>
      </w:r>
    </w:p>
    <w:p w14:paraId="1255D152" w14:textId="77777777" w:rsidR="00FA03CC" w:rsidRPr="00FA03CC" w:rsidRDefault="00FA03CC" w:rsidP="00FA03CC">
      <w:pPr>
        <w:rPr>
          <w:sz w:val="28"/>
          <w:szCs w:val="28"/>
        </w:rPr>
      </w:pPr>
      <w:proofErr w:type="gramStart"/>
      <w:r w:rsidRPr="00FA03CC">
        <w:rPr>
          <w:sz w:val="28"/>
          <w:szCs w:val="28"/>
        </w:rPr>
        <w:t>SWITCH(</w:t>
      </w:r>
      <w:proofErr w:type="gramEnd"/>
    </w:p>
    <w:p w14:paraId="014BF462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TRUE(</w:t>
      </w:r>
      <w:proofErr w:type="gramEnd"/>
      <w:r w:rsidRPr="00FA03CC">
        <w:rPr>
          <w:sz w:val="28"/>
          <w:szCs w:val="28"/>
        </w:rPr>
        <w:t>),</w:t>
      </w:r>
    </w:p>
    <w:p w14:paraId="59EB12EA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</w:t>
      </w:r>
      <w:proofErr w:type="spellStart"/>
      <w:r w:rsidRPr="00FA03CC">
        <w:rPr>
          <w:sz w:val="28"/>
          <w:szCs w:val="28"/>
        </w:rPr>
        <w:t>Infant_Mortality</w:t>
      </w:r>
      <w:proofErr w:type="spellEnd"/>
      <w:r w:rsidRPr="00FA03CC">
        <w:rPr>
          <w:sz w:val="28"/>
          <w:szCs w:val="28"/>
        </w:rPr>
        <w:t>]) &lt; 20, "Low Infant Mortality",</w:t>
      </w:r>
    </w:p>
    <w:p w14:paraId="2A418782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</w:t>
      </w:r>
      <w:proofErr w:type="spellStart"/>
      <w:r w:rsidRPr="00FA03CC">
        <w:rPr>
          <w:sz w:val="28"/>
          <w:szCs w:val="28"/>
        </w:rPr>
        <w:t>Infant_Mortality</w:t>
      </w:r>
      <w:proofErr w:type="spellEnd"/>
      <w:r w:rsidRPr="00FA03CC">
        <w:rPr>
          <w:sz w:val="28"/>
          <w:szCs w:val="28"/>
        </w:rPr>
        <w:t xml:space="preserve">]) &gt;= 20 &amp;&amp;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</w:t>
      </w:r>
      <w:proofErr w:type="spellStart"/>
      <w:r w:rsidRPr="00FA03CC">
        <w:rPr>
          <w:sz w:val="28"/>
          <w:szCs w:val="28"/>
        </w:rPr>
        <w:t>Infant_Mortality</w:t>
      </w:r>
      <w:proofErr w:type="spellEnd"/>
      <w:r w:rsidRPr="00FA03CC">
        <w:rPr>
          <w:sz w:val="28"/>
          <w:szCs w:val="28"/>
        </w:rPr>
        <w:t>]) &lt; 50, "Medium Infant Mortality",</w:t>
      </w:r>
    </w:p>
    <w:p w14:paraId="2EF845C4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    </w:t>
      </w:r>
      <w:proofErr w:type="gramStart"/>
      <w:r w:rsidRPr="00FA03CC">
        <w:rPr>
          <w:sz w:val="28"/>
          <w:szCs w:val="28"/>
        </w:rPr>
        <w:t>VALUE(</w:t>
      </w:r>
      <w:proofErr w:type="gramEnd"/>
      <w:r w:rsidRPr="00FA03CC">
        <w:rPr>
          <w:sz w:val="28"/>
          <w:szCs w:val="28"/>
        </w:rPr>
        <w:t>'Main Country'[</w:t>
      </w:r>
      <w:proofErr w:type="spellStart"/>
      <w:r w:rsidRPr="00FA03CC">
        <w:rPr>
          <w:sz w:val="28"/>
          <w:szCs w:val="28"/>
        </w:rPr>
        <w:t>Infant_Mortality</w:t>
      </w:r>
      <w:proofErr w:type="spellEnd"/>
      <w:r w:rsidRPr="00FA03CC">
        <w:rPr>
          <w:sz w:val="28"/>
          <w:szCs w:val="28"/>
        </w:rPr>
        <w:t>]) &gt;= 50, "High Infant Mortality",</w:t>
      </w:r>
    </w:p>
    <w:p w14:paraId="05994B3F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lastRenderedPageBreak/>
        <w:t xml:space="preserve">    "Unknown"</w:t>
      </w:r>
    </w:p>
    <w:p w14:paraId="64E85799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)</w:t>
      </w:r>
    </w:p>
    <w:p w14:paraId="40756CC3" w14:textId="4885D675" w:rsidR="00FA03CC" w:rsidRPr="00FA03CC" w:rsidRDefault="00FA03CC" w:rsidP="00FA03CC">
      <w:pPr>
        <w:rPr>
          <w:sz w:val="28"/>
          <w:szCs w:val="28"/>
        </w:rPr>
      </w:pPr>
    </w:p>
    <w:p w14:paraId="73DA490E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2. Descriptive Statistical Analysis</w:t>
      </w:r>
    </w:p>
    <w:p w14:paraId="1831A496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To summarize and describe the central tendencies and variability of the dataset, the following statistical measures were computed within Power BI:</w:t>
      </w:r>
    </w:p>
    <w:p w14:paraId="4383C3C4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2.1 Mean (Average)</w:t>
      </w:r>
    </w:p>
    <w:p w14:paraId="30FA15AA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Average values were calculated for the following indicators to provide a baseline understanding of global trends:</w:t>
      </w:r>
    </w:p>
    <w:p w14:paraId="051DDDF9" w14:textId="77777777" w:rsidR="00FA03CC" w:rsidRPr="00FA03CC" w:rsidRDefault="00FA03CC" w:rsidP="00FA03CC">
      <w:pPr>
        <w:numPr>
          <w:ilvl w:val="0"/>
          <w:numId w:val="3"/>
        </w:numPr>
        <w:rPr>
          <w:sz w:val="28"/>
          <w:szCs w:val="28"/>
        </w:rPr>
      </w:pPr>
      <w:r w:rsidRPr="00FA03CC">
        <w:rPr>
          <w:sz w:val="28"/>
          <w:szCs w:val="28"/>
        </w:rPr>
        <w:t>Population Density</w:t>
      </w:r>
    </w:p>
    <w:p w14:paraId="65D94A4F" w14:textId="77777777" w:rsidR="00FA03CC" w:rsidRPr="00FA03CC" w:rsidRDefault="00FA03CC" w:rsidP="00FA03CC">
      <w:pPr>
        <w:numPr>
          <w:ilvl w:val="0"/>
          <w:numId w:val="3"/>
        </w:numPr>
        <w:rPr>
          <w:sz w:val="28"/>
          <w:szCs w:val="28"/>
        </w:rPr>
      </w:pPr>
      <w:r w:rsidRPr="00FA03CC">
        <w:rPr>
          <w:sz w:val="28"/>
          <w:szCs w:val="28"/>
        </w:rPr>
        <w:t>Birth Rate</w:t>
      </w:r>
    </w:p>
    <w:p w14:paraId="5C04A305" w14:textId="77777777" w:rsidR="00FA03CC" w:rsidRPr="00FA03CC" w:rsidRDefault="00FA03CC" w:rsidP="00FA03CC">
      <w:pPr>
        <w:numPr>
          <w:ilvl w:val="0"/>
          <w:numId w:val="3"/>
        </w:numPr>
        <w:rPr>
          <w:sz w:val="28"/>
          <w:szCs w:val="28"/>
        </w:rPr>
      </w:pPr>
      <w:r w:rsidRPr="00FA03CC">
        <w:rPr>
          <w:sz w:val="28"/>
          <w:szCs w:val="28"/>
        </w:rPr>
        <w:t>Death Rate</w:t>
      </w:r>
    </w:p>
    <w:p w14:paraId="38EEED5B" w14:textId="77777777" w:rsidR="00FA03CC" w:rsidRPr="00FA03CC" w:rsidRDefault="00FA03CC" w:rsidP="00FA03CC">
      <w:pPr>
        <w:numPr>
          <w:ilvl w:val="0"/>
          <w:numId w:val="3"/>
        </w:numPr>
        <w:rPr>
          <w:sz w:val="28"/>
          <w:szCs w:val="28"/>
        </w:rPr>
      </w:pPr>
      <w:r w:rsidRPr="00FA03CC">
        <w:rPr>
          <w:sz w:val="28"/>
          <w:szCs w:val="28"/>
        </w:rPr>
        <w:t>Literacy Rate</w:t>
      </w:r>
    </w:p>
    <w:p w14:paraId="41147D2C" w14:textId="77777777" w:rsidR="00FA03CC" w:rsidRPr="00FA03CC" w:rsidRDefault="00FA03CC" w:rsidP="00FA03CC">
      <w:pPr>
        <w:numPr>
          <w:ilvl w:val="0"/>
          <w:numId w:val="3"/>
        </w:numPr>
        <w:rPr>
          <w:sz w:val="28"/>
          <w:szCs w:val="28"/>
        </w:rPr>
      </w:pPr>
      <w:r w:rsidRPr="00FA03CC">
        <w:rPr>
          <w:sz w:val="28"/>
          <w:szCs w:val="28"/>
        </w:rPr>
        <w:t>Infant Mortality Rate</w:t>
      </w:r>
    </w:p>
    <w:p w14:paraId="4A12D4E7" w14:textId="77777777" w:rsidR="00FA03CC" w:rsidRPr="00FA03CC" w:rsidRDefault="00FA03CC" w:rsidP="00FA03CC">
      <w:pPr>
        <w:numPr>
          <w:ilvl w:val="0"/>
          <w:numId w:val="3"/>
        </w:numPr>
        <w:rPr>
          <w:sz w:val="28"/>
          <w:szCs w:val="28"/>
        </w:rPr>
      </w:pPr>
      <w:r w:rsidRPr="00FA03CC">
        <w:rPr>
          <w:sz w:val="28"/>
          <w:szCs w:val="28"/>
        </w:rPr>
        <w:t>GDP (Total and Per Capita)</w:t>
      </w:r>
    </w:p>
    <w:p w14:paraId="4F7E8C8A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2.2 Median and Standard Deviation</w:t>
      </w:r>
    </w:p>
    <w:p w14:paraId="44E2762E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These measures were used specifically to assess skewness and dispersion in the following fields:</w:t>
      </w:r>
    </w:p>
    <w:p w14:paraId="3EDC99B4" w14:textId="77777777" w:rsidR="00FA03CC" w:rsidRPr="00FA03CC" w:rsidRDefault="00FA03CC" w:rsidP="00FA03CC">
      <w:pPr>
        <w:numPr>
          <w:ilvl w:val="0"/>
          <w:numId w:val="4"/>
        </w:numPr>
        <w:rPr>
          <w:sz w:val="28"/>
          <w:szCs w:val="28"/>
        </w:rPr>
      </w:pPr>
      <w:r w:rsidRPr="00FA03CC">
        <w:rPr>
          <w:b/>
          <w:bCs/>
          <w:sz w:val="28"/>
          <w:szCs w:val="28"/>
        </w:rPr>
        <w:t>Population</w:t>
      </w:r>
      <w:r w:rsidRPr="00FA03CC">
        <w:rPr>
          <w:sz w:val="28"/>
          <w:szCs w:val="28"/>
        </w:rPr>
        <w:t>: To manage large-scale disparities among nations.</w:t>
      </w:r>
    </w:p>
    <w:p w14:paraId="300163CF" w14:textId="77777777" w:rsidR="00FA03CC" w:rsidRPr="00FA03CC" w:rsidRDefault="00FA03CC" w:rsidP="00FA03CC">
      <w:pPr>
        <w:numPr>
          <w:ilvl w:val="0"/>
          <w:numId w:val="4"/>
        </w:numPr>
        <w:rPr>
          <w:sz w:val="28"/>
          <w:szCs w:val="28"/>
        </w:rPr>
      </w:pPr>
      <w:r w:rsidRPr="00FA03CC">
        <w:rPr>
          <w:b/>
          <w:bCs/>
          <w:sz w:val="28"/>
          <w:szCs w:val="28"/>
        </w:rPr>
        <w:t>Infant Mortality</w:t>
      </w:r>
      <w:r w:rsidRPr="00FA03CC">
        <w:rPr>
          <w:sz w:val="28"/>
          <w:szCs w:val="28"/>
        </w:rPr>
        <w:t>: To detect outliers and ensure consistent analysis, particularly for developing countries.</w:t>
      </w:r>
    </w:p>
    <w:p w14:paraId="405ED8BC" w14:textId="77777777" w:rsidR="00FA03CC" w:rsidRP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The median values were also utilized during the data cleaning phase to cap extreme values and reduce the influence of outliers.</w:t>
      </w:r>
    </w:p>
    <w:p w14:paraId="11AD8AA7" w14:textId="518112DB" w:rsidR="00FA03CC" w:rsidRPr="00FA03CC" w:rsidRDefault="00FA03CC" w:rsidP="00FA03CC">
      <w:pPr>
        <w:rPr>
          <w:sz w:val="28"/>
          <w:szCs w:val="28"/>
        </w:rPr>
      </w:pPr>
    </w:p>
    <w:p w14:paraId="49ACE0CA" w14:textId="77777777" w:rsidR="00FA03CC" w:rsidRPr="00FA03CC" w:rsidRDefault="00FA03CC" w:rsidP="00FA03CC">
      <w:pPr>
        <w:rPr>
          <w:b/>
          <w:bCs/>
          <w:sz w:val="28"/>
          <w:szCs w:val="28"/>
        </w:rPr>
      </w:pPr>
      <w:r w:rsidRPr="00FA03CC">
        <w:rPr>
          <w:b/>
          <w:bCs/>
          <w:sz w:val="28"/>
          <w:szCs w:val="28"/>
        </w:rPr>
        <w:t>3. Correlation Analysis</w:t>
      </w:r>
    </w:p>
    <w:p w14:paraId="793D75A5" w14:textId="77777777" w:rsid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 xml:space="preserve">A correlation analysis was conducted to examine the relationship between </w:t>
      </w:r>
      <w:r w:rsidRPr="00FA03CC">
        <w:rPr>
          <w:b/>
          <w:bCs/>
          <w:sz w:val="28"/>
          <w:szCs w:val="28"/>
        </w:rPr>
        <w:t>GDP per capita</w:t>
      </w:r>
      <w:r w:rsidRPr="00FA03CC">
        <w:rPr>
          <w:sz w:val="28"/>
          <w:szCs w:val="28"/>
        </w:rPr>
        <w:t xml:space="preserve"> and </w:t>
      </w:r>
      <w:r w:rsidRPr="00FA03CC">
        <w:rPr>
          <w:b/>
          <w:bCs/>
          <w:sz w:val="28"/>
          <w:szCs w:val="28"/>
        </w:rPr>
        <w:t>literacy rate</w:t>
      </w:r>
      <w:r w:rsidRPr="00FA03CC">
        <w:rPr>
          <w:sz w:val="28"/>
          <w:szCs w:val="28"/>
        </w:rPr>
        <w:t xml:space="preserve">. </w:t>
      </w:r>
    </w:p>
    <w:p w14:paraId="6CABB01F" w14:textId="77777777" w:rsid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lastRenderedPageBreak/>
        <w:t xml:space="preserve">The findings suggest a positive correlation in most cases, indicating that countries with higher literacy levels tend to exhibit higher GDP per capita figures. </w:t>
      </w:r>
    </w:p>
    <w:p w14:paraId="290429C2" w14:textId="45D738D2" w:rsidR="00FA03CC" w:rsidRDefault="00FA03CC" w:rsidP="00FA03CC">
      <w:pPr>
        <w:rPr>
          <w:sz w:val="28"/>
          <w:szCs w:val="28"/>
        </w:rPr>
      </w:pPr>
      <w:r w:rsidRPr="00FA03CC">
        <w:rPr>
          <w:sz w:val="28"/>
          <w:szCs w:val="28"/>
        </w:rPr>
        <w:t>This relationship underscores the impact of education on economic performance and was visually represented using scatter plots and trendlines within the Power BI dashboard.</w:t>
      </w:r>
    </w:p>
    <w:p w14:paraId="6ED7952F" w14:textId="77777777" w:rsidR="00FA03CC" w:rsidRDefault="00FA03CC" w:rsidP="00FA03CC">
      <w:pPr>
        <w:rPr>
          <w:sz w:val="28"/>
          <w:szCs w:val="28"/>
        </w:rPr>
      </w:pPr>
    </w:p>
    <w:p w14:paraId="455D9C17" w14:textId="77777777" w:rsidR="00FA03CC" w:rsidRDefault="00FA03CC" w:rsidP="00FA03CC">
      <w:pPr>
        <w:rPr>
          <w:sz w:val="28"/>
          <w:szCs w:val="28"/>
        </w:rPr>
      </w:pPr>
    </w:p>
    <w:p w14:paraId="52410458" w14:textId="77777777" w:rsidR="00FA03CC" w:rsidRDefault="00FA03CC" w:rsidP="00FA03CC">
      <w:pPr>
        <w:rPr>
          <w:sz w:val="28"/>
          <w:szCs w:val="28"/>
        </w:rPr>
      </w:pPr>
    </w:p>
    <w:p w14:paraId="62789A0D" w14:textId="77777777" w:rsidR="00FA03CC" w:rsidRDefault="00FA03CC" w:rsidP="00FA03CC">
      <w:pPr>
        <w:rPr>
          <w:sz w:val="28"/>
          <w:szCs w:val="28"/>
        </w:rPr>
      </w:pPr>
    </w:p>
    <w:p w14:paraId="631081C4" w14:textId="77777777" w:rsidR="00FA03CC" w:rsidRDefault="00FA03CC" w:rsidP="00FA03CC">
      <w:pPr>
        <w:rPr>
          <w:sz w:val="28"/>
          <w:szCs w:val="28"/>
        </w:rPr>
      </w:pPr>
    </w:p>
    <w:p w14:paraId="76F0346E" w14:textId="77777777" w:rsidR="00FA03CC" w:rsidRDefault="00FA03CC" w:rsidP="00FA03CC">
      <w:pPr>
        <w:rPr>
          <w:sz w:val="28"/>
          <w:szCs w:val="28"/>
        </w:rPr>
      </w:pPr>
    </w:p>
    <w:p w14:paraId="569EC613" w14:textId="77777777" w:rsidR="00FA03CC" w:rsidRDefault="00FA03CC" w:rsidP="00FA03CC">
      <w:pPr>
        <w:rPr>
          <w:sz w:val="28"/>
          <w:szCs w:val="28"/>
        </w:rPr>
      </w:pPr>
    </w:p>
    <w:p w14:paraId="3B764FCC" w14:textId="77777777" w:rsidR="00FA03CC" w:rsidRDefault="00FA03CC" w:rsidP="00FA03CC">
      <w:pPr>
        <w:rPr>
          <w:sz w:val="28"/>
          <w:szCs w:val="28"/>
        </w:rPr>
      </w:pPr>
    </w:p>
    <w:p w14:paraId="6304F97C" w14:textId="77777777" w:rsidR="00FA03CC" w:rsidRDefault="00FA03CC" w:rsidP="00FA03CC">
      <w:pPr>
        <w:rPr>
          <w:sz w:val="28"/>
          <w:szCs w:val="28"/>
        </w:rPr>
      </w:pPr>
    </w:p>
    <w:p w14:paraId="54C3A971" w14:textId="77777777" w:rsidR="00FA03CC" w:rsidRDefault="00FA03CC" w:rsidP="00FA03CC">
      <w:pPr>
        <w:rPr>
          <w:sz w:val="28"/>
          <w:szCs w:val="28"/>
        </w:rPr>
      </w:pPr>
    </w:p>
    <w:p w14:paraId="7B097EFE" w14:textId="77777777" w:rsidR="00FA03CC" w:rsidRDefault="00FA03CC" w:rsidP="00FA03CC">
      <w:pPr>
        <w:rPr>
          <w:sz w:val="28"/>
          <w:szCs w:val="28"/>
        </w:rPr>
      </w:pPr>
    </w:p>
    <w:p w14:paraId="313AC469" w14:textId="77777777" w:rsidR="00FA03CC" w:rsidRDefault="00FA03CC" w:rsidP="00FA03CC">
      <w:pPr>
        <w:rPr>
          <w:sz w:val="28"/>
          <w:szCs w:val="28"/>
        </w:rPr>
      </w:pPr>
    </w:p>
    <w:p w14:paraId="77A1C4B1" w14:textId="77777777" w:rsidR="00FA03CC" w:rsidRDefault="00FA03CC" w:rsidP="00FA03CC">
      <w:pPr>
        <w:rPr>
          <w:sz w:val="28"/>
          <w:szCs w:val="28"/>
        </w:rPr>
      </w:pPr>
    </w:p>
    <w:p w14:paraId="6C4DAD18" w14:textId="77777777" w:rsidR="00FA03CC" w:rsidRDefault="00FA03CC" w:rsidP="00FA03CC">
      <w:pPr>
        <w:rPr>
          <w:sz w:val="28"/>
          <w:szCs w:val="28"/>
        </w:rPr>
      </w:pPr>
    </w:p>
    <w:p w14:paraId="5BE1D807" w14:textId="77777777" w:rsidR="00FA03CC" w:rsidRDefault="00FA03CC" w:rsidP="00FA03CC">
      <w:pPr>
        <w:rPr>
          <w:sz w:val="28"/>
          <w:szCs w:val="28"/>
        </w:rPr>
      </w:pPr>
    </w:p>
    <w:p w14:paraId="0B807FF6" w14:textId="77777777" w:rsidR="00FA03CC" w:rsidRDefault="00FA03CC" w:rsidP="00FA03CC">
      <w:pPr>
        <w:rPr>
          <w:sz w:val="28"/>
          <w:szCs w:val="28"/>
        </w:rPr>
      </w:pPr>
    </w:p>
    <w:p w14:paraId="001DF827" w14:textId="77777777" w:rsidR="00FA03CC" w:rsidRDefault="00FA03CC" w:rsidP="00FA03CC">
      <w:pPr>
        <w:rPr>
          <w:sz w:val="28"/>
          <w:szCs w:val="28"/>
        </w:rPr>
      </w:pPr>
    </w:p>
    <w:p w14:paraId="71AADC89" w14:textId="77777777" w:rsidR="00FA03CC" w:rsidRDefault="00FA03CC" w:rsidP="00FA03CC">
      <w:pPr>
        <w:rPr>
          <w:sz w:val="28"/>
          <w:szCs w:val="28"/>
        </w:rPr>
      </w:pPr>
    </w:p>
    <w:p w14:paraId="740B3EA5" w14:textId="77777777" w:rsidR="00FA03CC" w:rsidRDefault="00FA03CC" w:rsidP="00FA03CC">
      <w:pPr>
        <w:rPr>
          <w:sz w:val="28"/>
          <w:szCs w:val="28"/>
        </w:rPr>
      </w:pPr>
    </w:p>
    <w:p w14:paraId="3CAF009B" w14:textId="77777777" w:rsidR="00FA03CC" w:rsidRDefault="00FA03CC" w:rsidP="00FA03CC">
      <w:pPr>
        <w:rPr>
          <w:sz w:val="28"/>
          <w:szCs w:val="28"/>
        </w:rPr>
      </w:pPr>
    </w:p>
    <w:p w14:paraId="1B1AE16D" w14:textId="77777777" w:rsidR="00FA03CC" w:rsidRDefault="00FA03CC" w:rsidP="00FA03CC">
      <w:pPr>
        <w:rPr>
          <w:sz w:val="28"/>
          <w:szCs w:val="28"/>
        </w:rPr>
      </w:pPr>
    </w:p>
    <w:p w14:paraId="45BEBAD4" w14:textId="153E5D2F" w:rsidR="00FA03CC" w:rsidRDefault="00FA03CC" w:rsidP="00FA03CC">
      <w:pPr>
        <w:jc w:val="center"/>
        <w:rPr>
          <w:b/>
          <w:bCs/>
          <w:sz w:val="44"/>
          <w:szCs w:val="44"/>
        </w:rPr>
      </w:pPr>
      <w:r w:rsidRPr="00FA03CC">
        <w:rPr>
          <w:b/>
          <w:bCs/>
          <w:sz w:val="44"/>
          <w:szCs w:val="44"/>
        </w:rPr>
        <w:lastRenderedPageBreak/>
        <w:t>CHARTS AND VISUALIZATION</w:t>
      </w:r>
    </w:p>
    <w:p w14:paraId="364C43AF" w14:textId="77777777" w:rsidR="00EE196E" w:rsidRPr="00EE196E" w:rsidRDefault="00EE196E" w:rsidP="00EE196E">
      <w:pPr>
        <w:rPr>
          <w:b/>
          <w:bCs/>
          <w:sz w:val="28"/>
          <w:szCs w:val="28"/>
        </w:rPr>
      </w:pPr>
      <w:r w:rsidRPr="00EE196E">
        <w:rPr>
          <w:b/>
          <w:bCs/>
          <w:sz w:val="28"/>
          <w:szCs w:val="28"/>
        </w:rPr>
        <w:t>1. Global Population Distribution (Map Visualization)</w:t>
      </w:r>
    </w:p>
    <w:p w14:paraId="39C0854C" w14:textId="5559D0E3" w:rsidR="00FA03CC" w:rsidRDefault="00EE196E" w:rsidP="00FA03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AF78DE" wp14:editId="5B8EA72A">
            <wp:extent cx="5731510" cy="3208655"/>
            <wp:effectExtent l="0" t="0" r="2540" b="0"/>
            <wp:docPr id="1379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457" name="Picture 13791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46D3" w14:textId="77777777" w:rsidR="00EE196E" w:rsidRPr="00EE196E" w:rsidRDefault="00EE196E" w:rsidP="00EE196E">
      <w:pPr>
        <w:numPr>
          <w:ilvl w:val="0"/>
          <w:numId w:val="5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The bubble map visualization shows the </w:t>
      </w:r>
      <w:r w:rsidRPr="00EE196E">
        <w:rPr>
          <w:b/>
          <w:bCs/>
          <w:sz w:val="28"/>
          <w:szCs w:val="28"/>
        </w:rPr>
        <w:t>sum of population by country</w:t>
      </w:r>
      <w:r w:rsidRPr="00EE196E">
        <w:rPr>
          <w:sz w:val="28"/>
          <w:szCs w:val="28"/>
        </w:rPr>
        <w:t>.</w:t>
      </w:r>
    </w:p>
    <w:p w14:paraId="7A2AE417" w14:textId="77777777" w:rsidR="00EE196E" w:rsidRPr="00EE196E" w:rsidRDefault="00EE196E" w:rsidP="00EE196E">
      <w:pPr>
        <w:numPr>
          <w:ilvl w:val="0"/>
          <w:numId w:val="5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Top 5 most populous countries</w:t>
      </w:r>
      <w:r w:rsidRPr="00EE196E">
        <w:rPr>
          <w:sz w:val="28"/>
          <w:szCs w:val="28"/>
        </w:rPr>
        <w:t>:</w:t>
      </w:r>
    </w:p>
    <w:p w14:paraId="5A7D4595" w14:textId="77777777" w:rsidR="00EE196E" w:rsidRPr="00EE196E" w:rsidRDefault="00EE196E" w:rsidP="00EE196E">
      <w:pPr>
        <w:numPr>
          <w:ilvl w:val="1"/>
          <w:numId w:val="5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China</w:t>
      </w:r>
      <w:r w:rsidRPr="00EE196E">
        <w:rPr>
          <w:sz w:val="28"/>
          <w:szCs w:val="28"/>
        </w:rPr>
        <w:t>: 1.31 billion</w:t>
      </w:r>
    </w:p>
    <w:p w14:paraId="12E34F75" w14:textId="77777777" w:rsidR="00EE196E" w:rsidRPr="00EE196E" w:rsidRDefault="00EE196E" w:rsidP="00EE196E">
      <w:pPr>
        <w:numPr>
          <w:ilvl w:val="1"/>
          <w:numId w:val="5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India</w:t>
      </w:r>
      <w:r w:rsidRPr="00EE196E">
        <w:rPr>
          <w:sz w:val="28"/>
          <w:szCs w:val="28"/>
        </w:rPr>
        <w:t>: 1.09 billion</w:t>
      </w:r>
    </w:p>
    <w:p w14:paraId="356BE551" w14:textId="77777777" w:rsidR="00EE196E" w:rsidRPr="00EE196E" w:rsidRDefault="00EE196E" w:rsidP="00EE196E">
      <w:pPr>
        <w:numPr>
          <w:ilvl w:val="1"/>
          <w:numId w:val="5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United States</w:t>
      </w:r>
      <w:r w:rsidRPr="00EE196E">
        <w:rPr>
          <w:sz w:val="28"/>
          <w:szCs w:val="28"/>
        </w:rPr>
        <w:t>: 298 million</w:t>
      </w:r>
    </w:p>
    <w:p w14:paraId="0749158B" w14:textId="77777777" w:rsidR="00EE196E" w:rsidRPr="00EE196E" w:rsidRDefault="00EE196E" w:rsidP="00EE196E">
      <w:pPr>
        <w:numPr>
          <w:ilvl w:val="1"/>
          <w:numId w:val="5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Indonesia</w:t>
      </w:r>
      <w:r w:rsidRPr="00EE196E">
        <w:rPr>
          <w:sz w:val="28"/>
          <w:szCs w:val="28"/>
        </w:rPr>
        <w:t>: 245 million</w:t>
      </w:r>
    </w:p>
    <w:p w14:paraId="19CC230E" w14:textId="77777777" w:rsidR="00EE196E" w:rsidRPr="00EE196E" w:rsidRDefault="00EE196E" w:rsidP="00EE196E">
      <w:pPr>
        <w:numPr>
          <w:ilvl w:val="1"/>
          <w:numId w:val="5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Brazil</w:t>
      </w:r>
      <w:r w:rsidRPr="00EE196E">
        <w:rPr>
          <w:sz w:val="28"/>
          <w:szCs w:val="28"/>
        </w:rPr>
        <w:t>: 188 million</w:t>
      </w:r>
    </w:p>
    <w:p w14:paraId="47699458" w14:textId="77777777" w:rsidR="00EE196E" w:rsidRPr="00EE196E" w:rsidRDefault="00EE196E" w:rsidP="00EE196E">
      <w:pPr>
        <w:numPr>
          <w:ilvl w:val="0"/>
          <w:numId w:val="5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These five countries collectively account for over </w:t>
      </w:r>
      <w:r w:rsidRPr="00EE196E">
        <w:rPr>
          <w:b/>
          <w:bCs/>
          <w:sz w:val="28"/>
          <w:szCs w:val="28"/>
        </w:rPr>
        <w:t>3.14 billion</w:t>
      </w:r>
      <w:r w:rsidRPr="00EE196E">
        <w:rPr>
          <w:sz w:val="28"/>
          <w:szCs w:val="28"/>
        </w:rPr>
        <w:t xml:space="preserve"> people, representing a significant portion of the global population.</w:t>
      </w:r>
    </w:p>
    <w:p w14:paraId="386CE004" w14:textId="77777777" w:rsidR="00EE196E" w:rsidRPr="00EE196E" w:rsidRDefault="00EE196E" w:rsidP="00EE196E">
      <w:pPr>
        <w:numPr>
          <w:ilvl w:val="0"/>
          <w:numId w:val="5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The largest population clusters are located in </w:t>
      </w:r>
      <w:r w:rsidRPr="00EE196E">
        <w:rPr>
          <w:b/>
          <w:bCs/>
          <w:sz w:val="28"/>
          <w:szCs w:val="28"/>
        </w:rPr>
        <w:t>Asia</w:t>
      </w:r>
      <w:r w:rsidRPr="00EE196E">
        <w:rPr>
          <w:sz w:val="28"/>
          <w:szCs w:val="28"/>
        </w:rPr>
        <w:t>, highlighting its demographic dominance.</w:t>
      </w:r>
    </w:p>
    <w:p w14:paraId="43DAD072" w14:textId="77777777" w:rsidR="00EE196E" w:rsidRPr="00EE196E" w:rsidRDefault="00EE196E" w:rsidP="00EE196E">
      <w:pPr>
        <w:rPr>
          <w:b/>
          <w:bCs/>
          <w:sz w:val="28"/>
          <w:szCs w:val="28"/>
        </w:rPr>
      </w:pPr>
      <w:r w:rsidRPr="00EE196E">
        <w:rPr>
          <w:b/>
          <w:bCs/>
          <w:sz w:val="28"/>
          <w:szCs w:val="28"/>
        </w:rPr>
        <w:t>2. Countries with Highest Average Birthrate</w:t>
      </w:r>
    </w:p>
    <w:p w14:paraId="3C7B7AD5" w14:textId="77777777" w:rsidR="00EE196E" w:rsidRPr="00EE196E" w:rsidRDefault="00EE196E" w:rsidP="00EE196E">
      <w:pPr>
        <w:numPr>
          <w:ilvl w:val="0"/>
          <w:numId w:val="6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The top 5 countries with the highest </w:t>
      </w:r>
      <w:r w:rsidRPr="00EE196E">
        <w:rPr>
          <w:b/>
          <w:bCs/>
          <w:sz w:val="28"/>
          <w:szCs w:val="28"/>
        </w:rPr>
        <w:t>average birthrate</w:t>
      </w:r>
      <w:r w:rsidRPr="00EE196E">
        <w:rPr>
          <w:sz w:val="28"/>
          <w:szCs w:val="28"/>
        </w:rPr>
        <w:t xml:space="preserve"> are:</w:t>
      </w:r>
    </w:p>
    <w:p w14:paraId="682419EA" w14:textId="77777777" w:rsidR="00EE196E" w:rsidRPr="00EE196E" w:rsidRDefault="00EE196E" w:rsidP="00EE196E">
      <w:pPr>
        <w:numPr>
          <w:ilvl w:val="1"/>
          <w:numId w:val="6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Niger</w:t>
      </w:r>
      <w:r w:rsidRPr="00EE196E">
        <w:rPr>
          <w:sz w:val="28"/>
          <w:szCs w:val="28"/>
        </w:rPr>
        <w:t xml:space="preserve"> (51)</w:t>
      </w:r>
    </w:p>
    <w:p w14:paraId="4C030C5C" w14:textId="77777777" w:rsidR="00EE196E" w:rsidRPr="00EE196E" w:rsidRDefault="00EE196E" w:rsidP="00EE196E">
      <w:pPr>
        <w:numPr>
          <w:ilvl w:val="1"/>
          <w:numId w:val="6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Mali</w:t>
      </w:r>
      <w:r w:rsidRPr="00EE196E">
        <w:rPr>
          <w:sz w:val="28"/>
          <w:szCs w:val="28"/>
        </w:rPr>
        <w:t xml:space="preserve"> (50)</w:t>
      </w:r>
    </w:p>
    <w:p w14:paraId="2BFE03E8" w14:textId="77777777" w:rsidR="00EE196E" w:rsidRPr="00EE196E" w:rsidRDefault="00EE196E" w:rsidP="00EE196E">
      <w:pPr>
        <w:numPr>
          <w:ilvl w:val="1"/>
          <w:numId w:val="6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lastRenderedPageBreak/>
        <w:t>Uganda</w:t>
      </w:r>
      <w:r w:rsidRPr="00EE196E">
        <w:rPr>
          <w:sz w:val="28"/>
          <w:szCs w:val="28"/>
        </w:rPr>
        <w:t xml:space="preserve"> (47)</w:t>
      </w:r>
    </w:p>
    <w:p w14:paraId="4AE8B6FE" w14:textId="77777777" w:rsidR="00EE196E" w:rsidRPr="00EE196E" w:rsidRDefault="00EE196E" w:rsidP="00EE196E">
      <w:pPr>
        <w:numPr>
          <w:ilvl w:val="1"/>
          <w:numId w:val="6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Sierra Leone</w:t>
      </w:r>
      <w:r w:rsidRPr="00EE196E">
        <w:rPr>
          <w:sz w:val="28"/>
          <w:szCs w:val="28"/>
        </w:rPr>
        <w:t xml:space="preserve"> (46)</w:t>
      </w:r>
    </w:p>
    <w:p w14:paraId="5CC114B3" w14:textId="77777777" w:rsidR="00EE196E" w:rsidRPr="00EE196E" w:rsidRDefault="00EE196E" w:rsidP="00EE196E">
      <w:pPr>
        <w:numPr>
          <w:ilvl w:val="1"/>
          <w:numId w:val="6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Chad</w:t>
      </w:r>
      <w:r w:rsidRPr="00EE196E">
        <w:rPr>
          <w:sz w:val="28"/>
          <w:szCs w:val="28"/>
        </w:rPr>
        <w:t xml:space="preserve"> (46)</w:t>
      </w:r>
    </w:p>
    <w:p w14:paraId="7643FC7A" w14:textId="77777777" w:rsidR="00EE196E" w:rsidRPr="00EE196E" w:rsidRDefault="00EE196E" w:rsidP="00EE196E">
      <w:pPr>
        <w:numPr>
          <w:ilvl w:val="0"/>
          <w:numId w:val="6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These are predominantly </w:t>
      </w:r>
      <w:r w:rsidRPr="00EE196E">
        <w:rPr>
          <w:b/>
          <w:bCs/>
          <w:sz w:val="28"/>
          <w:szCs w:val="28"/>
        </w:rPr>
        <w:t>African nations</w:t>
      </w:r>
      <w:r w:rsidRPr="00EE196E">
        <w:rPr>
          <w:sz w:val="28"/>
          <w:szCs w:val="28"/>
        </w:rPr>
        <w:t>, indicating higher population growth pressures in underdeveloped or developing economies.</w:t>
      </w:r>
    </w:p>
    <w:p w14:paraId="2939D247" w14:textId="77777777" w:rsidR="00EE196E" w:rsidRPr="00EE196E" w:rsidRDefault="00EE196E" w:rsidP="00EE196E">
      <w:pPr>
        <w:rPr>
          <w:b/>
          <w:bCs/>
          <w:sz w:val="28"/>
          <w:szCs w:val="28"/>
        </w:rPr>
      </w:pPr>
      <w:r w:rsidRPr="00EE196E">
        <w:rPr>
          <w:b/>
          <w:bCs/>
          <w:sz w:val="28"/>
          <w:szCs w:val="28"/>
        </w:rPr>
        <w:t>3. Countries with Highest Average Deathrate</w:t>
      </w:r>
    </w:p>
    <w:p w14:paraId="2A44AE4F" w14:textId="77777777" w:rsidR="00EE196E" w:rsidRPr="00EE196E" w:rsidRDefault="00EE196E" w:rsidP="00EE196E">
      <w:pPr>
        <w:numPr>
          <w:ilvl w:val="0"/>
          <w:numId w:val="7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Countries with the highest </w:t>
      </w:r>
      <w:r w:rsidRPr="00EE196E">
        <w:rPr>
          <w:b/>
          <w:bCs/>
          <w:sz w:val="28"/>
          <w:szCs w:val="28"/>
        </w:rPr>
        <w:t>average deathrate</w:t>
      </w:r>
      <w:r w:rsidRPr="00EE196E">
        <w:rPr>
          <w:sz w:val="28"/>
          <w:szCs w:val="28"/>
        </w:rPr>
        <w:t xml:space="preserve"> include:</w:t>
      </w:r>
    </w:p>
    <w:p w14:paraId="27DFCF3D" w14:textId="77777777" w:rsidR="00EE196E" w:rsidRPr="00EE196E" w:rsidRDefault="00EE196E" w:rsidP="00EE196E">
      <w:pPr>
        <w:numPr>
          <w:ilvl w:val="1"/>
          <w:numId w:val="7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Swaziland</w:t>
      </w:r>
      <w:r w:rsidRPr="00EE196E">
        <w:rPr>
          <w:sz w:val="28"/>
          <w:szCs w:val="28"/>
        </w:rPr>
        <w:t xml:space="preserve"> (30)</w:t>
      </w:r>
    </w:p>
    <w:p w14:paraId="501E1606" w14:textId="77777777" w:rsidR="00EE196E" w:rsidRPr="00EE196E" w:rsidRDefault="00EE196E" w:rsidP="00EE196E">
      <w:pPr>
        <w:numPr>
          <w:ilvl w:val="1"/>
          <w:numId w:val="7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Lesotho</w:t>
      </w:r>
      <w:r w:rsidRPr="00EE196E">
        <w:rPr>
          <w:sz w:val="28"/>
          <w:szCs w:val="28"/>
        </w:rPr>
        <w:t xml:space="preserve"> (29)</w:t>
      </w:r>
    </w:p>
    <w:p w14:paraId="2D3FCD3B" w14:textId="77777777" w:rsidR="00EE196E" w:rsidRPr="00EE196E" w:rsidRDefault="00EE196E" w:rsidP="00EE196E">
      <w:pPr>
        <w:numPr>
          <w:ilvl w:val="1"/>
          <w:numId w:val="7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South Africa</w:t>
      </w:r>
      <w:r w:rsidRPr="00EE196E">
        <w:rPr>
          <w:sz w:val="28"/>
          <w:szCs w:val="28"/>
        </w:rPr>
        <w:t xml:space="preserve">, </w:t>
      </w:r>
      <w:r w:rsidRPr="00EE196E">
        <w:rPr>
          <w:b/>
          <w:bCs/>
          <w:sz w:val="28"/>
          <w:szCs w:val="28"/>
        </w:rPr>
        <w:t>Mozambique</w:t>
      </w:r>
      <w:r w:rsidRPr="00EE196E">
        <w:rPr>
          <w:sz w:val="28"/>
          <w:szCs w:val="28"/>
        </w:rPr>
        <w:t xml:space="preserve">, and </w:t>
      </w:r>
      <w:r w:rsidRPr="00EE196E">
        <w:rPr>
          <w:b/>
          <w:bCs/>
          <w:sz w:val="28"/>
          <w:szCs w:val="28"/>
        </w:rPr>
        <w:t>Zimbabwe</w:t>
      </w:r>
      <w:r w:rsidRPr="00EE196E">
        <w:rPr>
          <w:sz w:val="28"/>
          <w:szCs w:val="28"/>
        </w:rPr>
        <w:t xml:space="preserve"> (ranging between 21–22)</w:t>
      </w:r>
    </w:p>
    <w:p w14:paraId="03B11D3D" w14:textId="77777777" w:rsidR="00EE196E" w:rsidRPr="00EE196E" w:rsidRDefault="00EE196E" w:rsidP="00EE196E">
      <w:pPr>
        <w:numPr>
          <w:ilvl w:val="0"/>
          <w:numId w:val="7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These high death rates may be linked to </w:t>
      </w:r>
      <w:r w:rsidRPr="00EE196E">
        <w:rPr>
          <w:b/>
          <w:bCs/>
          <w:sz w:val="28"/>
          <w:szCs w:val="28"/>
        </w:rPr>
        <w:t>limited healthcare</w:t>
      </w:r>
      <w:r w:rsidRPr="00EE196E">
        <w:rPr>
          <w:sz w:val="28"/>
          <w:szCs w:val="28"/>
        </w:rPr>
        <w:t xml:space="preserve">, </w:t>
      </w:r>
      <w:r w:rsidRPr="00EE196E">
        <w:rPr>
          <w:b/>
          <w:bCs/>
          <w:sz w:val="28"/>
          <w:szCs w:val="28"/>
        </w:rPr>
        <w:t>poverty</w:t>
      </w:r>
      <w:r w:rsidRPr="00EE196E">
        <w:rPr>
          <w:sz w:val="28"/>
          <w:szCs w:val="28"/>
        </w:rPr>
        <w:t xml:space="preserve">, and </w:t>
      </w:r>
      <w:r w:rsidRPr="00EE196E">
        <w:rPr>
          <w:b/>
          <w:bCs/>
          <w:sz w:val="28"/>
          <w:szCs w:val="28"/>
        </w:rPr>
        <w:t>disease prevalence</w:t>
      </w:r>
      <w:r w:rsidRPr="00EE196E">
        <w:rPr>
          <w:sz w:val="28"/>
          <w:szCs w:val="28"/>
        </w:rPr>
        <w:t>, particularly in Sub-Saharan Africa.</w:t>
      </w:r>
    </w:p>
    <w:p w14:paraId="3CBB679B" w14:textId="77777777" w:rsidR="00EE196E" w:rsidRPr="00EE196E" w:rsidRDefault="00EE196E" w:rsidP="00EE196E">
      <w:pPr>
        <w:rPr>
          <w:b/>
          <w:bCs/>
          <w:sz w:val="28"/>
          <w:szCs w:val="28"/>
        </w:rPr>
      </w:pPr>
      <w:r w:rsidRPr="00EE196E">
        <w:rPr>
          <w:b/>
          <w:bCs/>
          <w:sz w:val="28"/>
          <w:szCs w:val="28"/>
        </w:rPr>
        <w:t>4. Countries with 100% Literacy Rate</w:t>
      </w:r>
    </w:p>
    <w:p w14:paraId="7C8272DB" w14:textId="77777777" w:rsidR="00EE196E" w:rsidRPr="00EE196E" w:rsidRDefault="00EE196E" w:rsidP="00EE196E">
      <w:pPr>
        <w:numPr>
          <w:ilvl w:val="0"/>
          <w:numId w:val="8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Several </w:t>
      </w:r>
      <w:r w:rsidRPr="00EE196E">
        <w:rPr>
          <w:b/>
          <w:bCs/>
          <w:sz w:val="28"/>
          <w:szCs w:val="28"/>
        </w:rPr>
        <w:t>European and developed nations</w:t>
      </w:r>
      <w:r w:rsidRPr="00EE196E">
        <w:rPr>
          <w:sz w:val="28"/>
          <w:szCs w:val="28"/>
        </w:rPr>
        <w:t xml:space="preserve"> report a </w:t>
      </w:r>
      <w:r w:rsidRPr="00EE196E">
        <w:rPr>
          <w:b/>
          <w:bCs/>
          <w:sz w:val="28"/>
          <w:szCs w:val="28"/>
        </w:rPr>
        <w:t>100% average literacy rate</w:t>
      </w:r>
      <w:r w:rsidRPr="00EE196E">
        <w:rPr>
          <w:sz w:val="28"/>
          <w:szCs w:val="28"/>
        </w:rPr>
        <w:t>:</w:t>
      </w:r>
    </w:p>
    <w:p w14:paraId="337D3BB0" w14:textId="77777777" w:rsidR="00EE196E" w:rsidRPr="00EE196E" w:rsidRDefault="00EE196E" w:rsidP="00EE196E">
      <w:pPr>
        <w:numPr>
          <w:ilvl w:val="1"/>
          <w:numId w:val="8"/>
        </w:numPr>
        <w:rPr>
          <w:sz w:val="28"/>
          <w:szCs w:val="28"/>
        </w:rPr>
      </w:pPr>
      <w:r w:rsidRPr="00EE196E">
        <w:rPr>
          <w:b/>
          <w:bCs/>
          <w:sz w:val="28"/>
          <w:szCs w:val="28"/>
        </w:rPr>
        <w:t>Andorra, Australia, Denmark, Finland, Liechtenstein, Luxembourg, Norway</w:t>
      </w:r>
    </w:p>
    <w:p w14:paraId="666799CA" w14:textId="77777777" w:rsidR="00EE196E" w:rsidRPr="00EE196E" w:rsidRDefault="00EE196E" w:rsidP="00EE196E">
      <w:pPr>
        <w:numPr>
          <w:ilvl w:val="0"/>
          <w:numId w:val="8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These countries demonstrate the </w:t>
      </w:r>
      <w:r w:rsidRPr="00EE196E">
        <w:rPr>
          <w:b/>
          <w:bCs/>
          <w:sz w:val="28"/>
          <w:szCs w:val="28"/>
        </w:rPr>
        <w:t>strong correlation between high literacy and economic development</w:t>
      </w:r>
      <w:r w:rsidRPr="00EE196E">
        <w:rPr>
          <w:sz w:val="28"/>
          <w:szCs w:val="28"/>
        </w:rPr>
        <w:t>.</w:t>
      </w:r>
    </w:p>
    <w:p w14:paraId="2F83C5D5" w14:textId="77777777" w:rsidR="00EE196E" w:rsidRPr="00EE196E" w:rsidRDefault="00EE196E" w:rsidP="00EE196E">
      <w:pPr>
        <w:numPr>
          <w:ilvl w:val="0"/>
          <w:numId w:val="8"/>
        </w:numPr>
        <w:rPr>
          <w:sz w:val="28"/>
          <w:szCs w:val="28"/>
        </w:rPr>
      </w:pPr>
      <w:r w:rsidRPr="00EE196E">
        <w:rPr>
          <w:sz w:val="28"/>
          <w:szCs w:val="28"/>
        </w:rPr>
        <w:t xml:space="preserve">This insight supports the previously calculated </w:t>
      </w:r>
      <w:r w:rsidRPr="00EE196E">
        <w:rPr>
          <w:b/>
          <w:bCs/>
          <w:sz w:val="28"/>
          <w:szCs w:val="28"/>
        </w:rPr>
        <w:t>positive correlation between literacy and GDP per capita</w:t>
      </w:r>
      <w:r w:rsidRPr="00EE196E">
        <w:rPr>
          <w:sz w:val="28"/>
          <w:szCs w:val="28"/>
        </w:rPr>
        <w:t>.</w:t>
      </w:r>
    </w:p>
    <w:p w14:paraId="1A75399A" w14:textId="77777777" w:rsidR="00EE196E" w:rsidRDefault="00EE196E" w:rsidP="00FA03CC">
      <w:pPr>
        <w:rPr>
          <w:sz w:val="28"/>
          <w:szCs w:val="28"/>
        </w:rPr>
      </w:pPr>
    </w:p>
    <w:p w14:paraId="5E966710" w14:textId="77777777" w:rsidR="00EE196E" w:rsidRDefault="00EE196E" w:rsidP="00FA03CC">
      <w:pPr>
        <w:rPr>
          <w:sz w:val="28"/>
          <w:szCs w:val="28"/>
        </w:rPr>
      </w:pPr>
    </w:p>
    <w:p w14:paraId="5CEEBA86" w14:textId="77777777" w:rsidR="00EE196E" w:rsidRDefault="00EE196E" w:rsidP="00FA03CC">
      <w:pPr>
        <w:rPr>
          <w:sz w:val="28"/>
          <w:szCs w:val="28"/>
        </w:rPr>
      </w:pPr>
    </w:p>
    <w:p w14:paraId="59691ABE" w14:textId="77777777" w:rsidR="00EE196E" w:rsidRDefault="00EE196E" w:rsidP="00FA03CC">
      <w:pPr>
        <w:rPr>
          <w:sz w:val="28"/>
          <w:szCs w:val="28"/>
        </w:rPr>
      </w:pPr>
    </w:p>
    <w:p w14:paraId="4D5EE098" w14:textId="77777777" w:rsidR="00EE196E" w:rsidRDefault="00EE196E" w:rsidP="00FA03CC">
      <w:pPr>
        <w:rPr>
          <w:sz w:val="28"/>
          <w:szCs w:val="28"/>
        </w:rPr>
      </w:pPr>
    </w:p>
    <w:p w14:paraId="3B071689" w14:textId="77777777" w:rsidR="00EE196E" w:rsidRDefault="00EE196E" w:rsidP="00FA03CC">
      <w:pPr>
        <w:rPr>
          <w:sz w:val="28"/>
          <w:szCs w:val="28"/>
        </w:rPr>
      </w:pPr>
    </w:p>
    <w:p w14:paraId="450D648A" w14:textId="77777777" w:rsidR="006A0600" w:rsidRDefault="006A0600" w:rsidP="006A0600">
      <w:pPr>
        <w:rPr>
          <w:b/>
          <w:bCs/>
          <w:sz w:val="28"/>
          <w:szCs w:val="28"/>
        </w:rPr>
      </w:pPr>
      <w:r w:rsidRPr="006A0600">
        <w:rPr>
          <w:b/>
          <w:bCs/>
          <w:sz w:val="28"/>
          <w:szCs w:val="28"/>
        </w:rPr>
        <w:lastRenderedPageBreak/>
        <w:t>5. Countries with the Highest Average GDP (All Years)</w:t>
      </w:r>
    </w:p>
    <w:p w14:paraId="712AE92D" w14:textId="3FC7A381" w:rsidR="006A0600" w:rsidRPr="006A0600" w:rsidRDefault="006A0600" w:rsidP="006A06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D85DFC" wp14:editId="0FB41BB9">
            <wp:extent cx="5731510" cy="3188970"/>
            <wp:effectExtent l="0" t="0" r="2540" b="0"/>
            <wp:docPr id="133522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20383" name="Picture 1335220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C917" w14:textId="77777777" w:rsidR="006A0600" w:rsidRPr="006A0600" w:rsidRDefault="006A0600" w:rsidP="006A0600">
      <w:pPr>
        <w:numPr>
          <w:ilvl w:val="0"/>
          <w:numId w:val="9"/>
        </w:numPr>
        <w:rPr>
          <w:sz w:val="28"/>
          <w:szCs w:val="28"/>
        </w:rPr>
      </w:pPr>
      <w:r w:rsidRPr="006A0600">
        <w:rPr>
          <w:sz w:val="28"/>
          <w:szCs w:val="28"/>
        </w:rPr>
        <w:t xml:space="preserve">The bar chart shows the </w:t>
      </w:r>
      <w:r w:rsidRPr="006A0600">
        <w:rPr>
          <w:b/>
          <w:bCs/>
          <w:sz w:val="28"/>
          <w:szCs w:val="28"/>
        </w:rPr>
        <w:t>top 5 countries by average GDP</w:t>
      </w:r>
      <w:r w:rsidRPr="006A0600">
        <w:rPr>
          <w:sz w:val="28"/>
          <w:szCs w:val="28"/>
        </w:rPr>
        <w:t xml:space="preserve"> across all years.</w:t>
      </w:r>
    </w:p>
    <w:p w14:paraId="23ED51B9" w14:textId="77777777" w:rsidR="006A0600" w:rsidRPr="006A0600" w:rsidRDefault="006A0600" w:rsidP="006A0600">
      <w:pPr>
        <w:numPr>
          <w:ilvl w:val="0"/>
          <w:numId w:val="9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United States</w:t>
      </w:r>
      <w:r w:rsidRPr="006A0600">
        <w:rPr>
          <w:sz w:val="28"/>
          <w:szCs w:val="28"/>
        </w:rPr>
        <w:t xml:space="preserve"> leads significantly with an average GDP of </w:t>
      </w:r>
      <w:r w:rsidRPr="006A0600">
        <w:rPr>
          <w:b/>
          <w:bCs/>
          <w:sz w:val="28"/>
          <w:szCs w:val="28"/>
        </w:rPr>
        <w:t>$0.73 trillion</w:t>
      </w:r>
      <w:r w:rsidRPr="006A0600">
        <w:rPr>
          <w:sz w:val="28"/>
          <w:szCs w:val="28"/>
        </w:rPr>
        <w:t>, far ahead of others.</w:t>
      </w:r>
    </w:p>
    <w:p w14:paraId="6264DBEE" w14:textId="77777777" w:rsidR="006A0600" w:rsidRPr="006A0600" w:rsidRDefault="006A0600" w:rsidP="006A0600">
      <w:pPr>
        <w:numPr>
          <w:ilvl w:val="0"/>
          <w:numId w:val="9"/>
        </w:numPr>
        <w:rPr>
          <w:sz w:val="28"/>
          <w:szCs w:val="28"/>
        </w:rPr>
      </w:pPr>
      <w:r w:rsidRPr="006A0600">
        <w:rPr>
          <w:sz w:val="28"/>
          <w:szCs w:val="28"/>
        </w:rPr>
        <w:t>Other high-GDP countries include:</w:t>
      </w:r>
    </w:p>
    <w:p w14:paraId="52561C5E" w14:textId="77777777" w:rsidR="006A0600" w:rsidRPr="006A0600" w:rsidRDefault="006A0600" w:rsidP="006A0600">
      <w:pPr>
        <w:numPr>
          <w:ilvl w:val="1"/>
          <w:numId w:val="9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France</w:t>
      </w:r>
      <w:r w:rsidRPr="006A0600">
        <w:rPr>
          <w:sz w:val="28"/>
          <w:szCs w:val="28"/>
        </w:rPr>
        <w:t xml:space="preserve"> – $0.10T</w:t>
      </w:r>
    </w:p>
    <w:p w14:paraId="4C8B12FF" w14:textId="77777777" w:rsidR="006A0600" w:rsidRPr="006A0600" w:rsidRDefault="006A0600" w:rsidP="006A0600">
      <w:pPr>
        <w:numPr>
          <w:ilvl w:val="1"/>
          <w:numId w:val="9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Japan</w:t>
      </w:r>
      <w:r w:rsidRPr="006A0600">
        <w:rPr>
          <w:sz w:val="28"/>
          <w:szCs w:val="28"/>
        </w:rPr>
        <w:t xml:space="preserve"> – $0.09T</w:t>
      </w:r>
    </w:p>
    <w:p w14:paraId="0E649A1B" w14:textId="77777777" w:rsidR="006A0600" w:rsidRPr="006A0600" w:rsidRDefault="006A0600" w:rsidP="006A0600">
      <w:pPr>
        <w:numPr>
          <w:ilvl w:val="1"/>
          <w:numId w:val="9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Italy</w:t>
      </w:r>
      <w:r w:rsidRPr="006A0600">
        <w:rPr>
          <w:sz w:val="28"/>
          <w:szCs w:val="28"/>
        </w:rPr>
        <w:t xml:space="preserve"> – $0.07T</w:t>
      </w:r>
    </w:p>
    <w:p w14:paraId="4478ACA4" w14:textId="77777777" w:rsidR="006A0600" w:rsidRPr="006A0600" w:rsidRDefault="006A0600" w:rsidP="006A0600">
      <w:pPr>
        <w:numPr>
          <w:ilvl w:val="1"/>
          <w:numId w:val="9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United Kingdom</w:t>
      </w:r>
      <w:r w:rsidRPr="006A0600">
        <w:rPr>
          <w:sz w:val="28"/>
          <w:szCs w:val="28"/>
        </w:rPr>
        <w:t xml:space="preserve"> – $0.05T</w:t>
      </w:r>
    </w:p>
    <w:p w14:paraId="6483D735" w14:textId="77777777" w:rsidR="006A0600" w:rsidRPr="006A0600" w:rsidRDefault="006A0600" w:rsidP="006A0600">
      <w:pPr>
        <w:numPr>
          <w:ilvl w:val="0"/>
          <w:numId w:val="9"/>
        </w:numPr>
        <w:rPr>
          <w:sz w:val="28"/>
          <w:szCs w:val="28"/>
        </w:rPr>
      </w:pPr>
      <w:r w:rsidRPr="006A0600">
        <w:rPr>
          <w:sz w:val="28"/>
          <w:szCs w:val="28"/>
        </w:rPr>
        <w:t xml:space="preserve">This illustrates the </w:t>
      </w:r>
      <w:r w:rsidRPr="006A0600">
        <w:rPr>
          <w:b/>
          <w:bCs/>
          <w:sz w:val="28"/>
          <w:szCs w:val="28"/>
        </w:rPr>
        <w:t>economic dominance of developed nations</w:t>
      </w:r>
      <w:r w:rsidRPr="006A0600">
        <w:rPr>
          <w:sz w:val="28"/>
          <w:szCs w:val="28"/>
        </w:rPr>
        <w:t>, particularly the U.S., in global GDP performance.</w:t>
      </w:r>
    </w:p>
    <w:p w14:paraId="30E3FEF8" w14:textId="77777777" w:rsidR="006A0600" w:rsidRPr="006A0600" w:rsidRDefault="006A0600" w:rsidP="006A0600">
      <w:pPr>
        <w:rPr>
          <w:b/>
          <w:bCs/>
          <w:sz w:val="28"/>
          <w:szCs w:val="28"/>
        </w:rPr>
      </w:pPr>
      <w:r w:rsidRPr="006A0600">
        <w:rPr>
          <w:b/>
          <w:bCs/>
          <w:sz w:val="28"/>
          <w:szCs w:val="28"/>
        </w:rPr>
        <w:t>6. Population Trends by Country (Line Chart)</w:t>
      </w:r>
    </w:p>
    <w:p w14:paraId="35B94D75" w14:textId="77777777" w:rsidR="006A0600" w:rsidRPr="006A0600" w:rsidRDefault="006A0600" w:rsidP="006A0600">
      <w:pPr>
        <w:numPr>
          <w:ilvl w:val="0"/>
          <w:numId w:val="10"/>
        </w:numPr>
        <w:rPr>
          <w:sz w:val="28"/>
          <w:szCs w:val="28"/>
        </w:rPr>
      </w:pPr>
      <w:r w:rsidRPr="006A0600">
        <w:rPr>
          <w:sz w:val="28"/>
          <w:szCs w:val="28"/>
        </w:rPr>
        <w:t>The line chart highlights total population values across five major countries:</w:t>
      </w:r>
    </w:p>
    <w:p w14:paraId="20DD416C" w14:textId="77777777" w:rsidR="006A0600" w:rsidRPr="006A0600" w:rsidRDefault="006A0600" w:rsidP="006A0600">
      <w:pPr>
        <w:numPr>
          <w:ilvl w:val="1"/>
          <w:numId w:val="10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China</w:t>
      </w:r>
      <w:r w:rsidRPr="006A0600">
        <w:rPr>
          <w:sz w:val="28"/>
          <w:szCs w:val="28"/>
        </w:rPr>
        <w:t>: 0.61T</w:t>
      </w:r>
    </w:p>
    <w:p w14:paraId="63237D63" w14:textId="77777777" w:rsidR="006A0600" w:rsidRPr="006A0600" w:rsidRDefault="006A0600" w:rsidP="006A0600">
      <w:pPr>
        <w:numPr>
          <w:ilvl w:val="1"/>
          <w:numId w:val="10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India</w:t>
      </w:r>
      <w:r w:rsidRPr="006A0600">
        <w:rPr>
          <w:sz w:val="28"/>
          <w:szCs w:val="28"/>
        </w:rPr>
        <w:t>: 0.49T</w:t>
      </w:r>
    </w:p>
    <w:p w14:paraId="638E1ECC" w14:textId="77777777" w:rsidR="006A0600" w:rsidRPr="006A0600" w:rsidRDefault="006A0600" w:rsidP="006A0600">
      <w:pPr>
        <w:numPr>
          <w:ilvl w:val="1"/>
          <w:numId w:val="10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United States</w:t>
      </w:r>
      <w:r w:rsidRPr="006A0600">
        <w:rPr>
          <w:sz w:val="28"/>
          <w:szCs w:val="28"/>
        </w:rPr>
        <w:t>: 0.14T</w:t>
      </w:r>
    </w:p>
    <w:p w14:paraId="5E405E29" w14:textId="77777777" w:rsidR="006A0600" w:rsidRPr="006A0600" w:rsidRDefault="006A0600" w:rsidP="006A0600">
      <w:pPr>
        <w:numPr>
          <w:ilvl w:val="1"/>
          <w:numId w:val="10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lastRenderedPageBreak/>
        <w:t>Indonesia</w:t>
      </w:r>
      <w:r w:rsidRPr="006A0600">
        <w:rPr>
          <w:sz w:val="28"/>
          <w:szCs w:val="28"/>
        </w:rPr>
        <w:t>: 0.10T</w:t>
      </w:r>
    </w:p>
    <w:p w14:paraId="666933DE" w14:textId="77777777" w:rsidR="006A0600" w:rsidRPr="006A0600" w:rsidRDefault="006A0600" w:rsidP="006A0600">
      <w:pPr>
        <w:numPr>
          <w:ilvl w:val="1"/>
          <w:numId w:val="10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Brazil</w:t>
      </w:r>
      <w:r w:rsidRPr="006A0600">
        <w:rPr>
          <w:sz w:val="28"/>
          <w:szCs w:val="28"/>
        </w:rPr>
        <w:t>: 0.08T</w:t>
      </w:r>
    </w:p>
    <w:p w14:paraId="6CF7B7D8" w14:textId="77777777" w:rsidR="006A0600" w:rsidRPr="006A0600" w:rsidRDefault="006A0600" w:rsidP="006A0600">
      <w:pPr>
        <w:numPr>
          <w:ilvl w:val="0"/>
          <w:numId w:val="10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China and India together account for over 1.1 trillion people</w:t>
      </w:r>
      <w:r w:rsidRPr="006A0600">
        <w:rPr>
          <w:sz w:val="28"/>
          <w:szCs w:val="28"/>
        </w:rPr>
        <w:t>, dominating the global population landscape.</w:t>
      </w:r>
    </w:p>
    <w:p w14:paraId="7654BE65" w14:textId="77777777" w:rsidR="006A0600" w:rsidRPr="006A0600" w:rsidRDefault="006A0600" w:rsidP="006A0600">
      <w:pPr>
        <w:numPr>
          <w:ilvl w:val="0"/>
          <w:numId w:val="10"/>
        </w:numPr>
        <w:rPr>
          <w:sz w:val="28"/>
          <w:szCs w:val="28"/>
        </w:rPr>
      </w:pPr>
      <w:r w:rsidRPr="006A0600">
        <w:rPr>
          <w:sz w:val="28"/>
          <w:szCs w:val="28"/>
        </w:rPr>
        <w:t xml:space="preserve">The </w:t>
      </w:r>
      <w:r w:rsidRPr="006A0600">
        <w:rPr>
          <w:b/>
          <w:bCs/>
          <w:sz w:val="28"/>
          <w:szCs w:val="28"/>
        </w:rPr>
        <w:t>sharp drop</w:t>
      </w:r>
      <w:r w:rsidRPr="006A0600">
        <w:rPr>
          <w:sz w:val="28"/>
          <w:szCs w:val="28"/>
        </w:rPr>
        <w:t xml:space="preserve"> in population values after India shows the </w:t>
      </w:r>
      <w:r w:rsidRPr="006A0600">
        <w:rPr>
          <w:b/>
          <w:bCs/>
          <w:sz w:val="28"/>
          <w:szCs w:val="28"/>
        </w:rPr>
        <w:t>demographic gap</w:t>
      </w:r>
      <w:r w:rsidRPr="006A0600">
        <w:rPr>
          <w:sz w:val="28"/>
          <w:szCs w:val="28"/>
        </w:rPr>
        <w:t xml:space="preserve"> between the top two populous countries and the rest of the world.</w:t>
      </w:r>
    </w:p>
    <w:p w14:paraId="2C191C4F" w14:textId="77777777" w:rsidR="006A0600" w:rsidRPr="006A0600" w:rsidRDefault="006A0600" w:rsidP="006A0600">
      <w:pPr>
        <w:rPr>
          <w:b/>
          <w:bCs/>
          <w:sz w:val="28"/>
          <w:szCs w:val="28"/>
        </w:rPr>
      </w:pPr>
      <w:r w:rsidRPr="006A0600">
        <w:rPr>
          <w:b/>
          <w:bCs/>
          <w:sz w:val="28"/>
          <w:szCs w:val="28"/>
        </w:rPr>
        <w:t>7. Decade-Based Filters (Interactive Insight Potential)</w:t>
      </w:r>
    </w:p>
    <w:p w14:paraId="5A5FC0AA" w14:textId="77777777" w:rsidR="006A0600" w:rsidRPr="006A0600" w:rsidRDefault="006A0600" w:rsidP="006A0600">
      <w:pPr>
        <w:numPr>
          <w:ilvl w:val="0"/>
          <w:numId w:val="11"/>
        </w:numPr>
        <w:rPr>
          <w:sz w:val="28"/>
          <w:szCs w:val="28"/>
        </w:rPr>
      </w:pPr>
      <w:r w:rsidRPr="006A0600">
        <w:rPr>
          <w:sz w:val="28"/>
          <w:szCs w:val="28"/>
        </w:rPr>
        <w:t>The presence of decade slicers (1960s to 2010s) allows users to dynamically analyze:</w:t>
      </w:r>
    </w:p>
    <w:p w14:paraId="266F1BEA" w14:textId="77777777" w:rsidR="006A0600" w:rsidRPr="006A0600" w:rsidRDefault="006A0600" w:rsidP="006A0600">
      <w:pPr>
        <w:numPr>
          <w:ilvl w:val="1"/>
          <w:numId w:val="11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Economic growth patterns over time</w:t>
      </w:r>
    </w:p>
    <w:p w14:paraId="0F8EB7E7" w14:textId="77777777" w:rsidR="006A0600" w:rsidRPr="006A0600" w:rsidRDefault="006A0600" w:rsidP="006A0600">
      <w:pPr>
        <w:numPr>
          <w:ilvl w:val="1"/>
          <w:numId w:val="11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Population shifts and trends</w:t>
      </w:r>
    </w:p>
    <w:p w14:paraId="7131CEDD" w14:textId="77777777" w:rsidR="006A0600" w:rsidRPr="006A0600" w:rsidRDefault="006A0600" w:rsidP="006A0600">
      <w:pPr>
        <w:numPr>
          <w:ilvl w:val="1"/>
          <w:numId w:val="11"/>
        </w:numPr>
        <w:rPr>
          <w:sz w:val="28"/>
          <w:szCs w:val="28"/>
        </w:rPr>
      </w:pPr>
      <w:r w:rsidRPr="006A0600">
        <w:rPr>
          <w:b/>
          <w:bCs/>
          <w:sz w:val="28"/>
          <w:szCs w:val="28"/>
        </w:rPr>
        <w:t>Country performance during specific historical periods</w:t>
      </w:r>
    </w:p>
    <w:p w14:paraId="16C93392" w14:textId="41D91E2E" w:rsidR="00196275" w:rsidRDefault="006A0600" w:rsidP="00196275">
      <w:pPr>
        <w:numPr>
          <w:ilvl w:val="0"/>
          <w:numId w:val="11"/>
        </w:numPr>
        <w:rPr>
          <w:sz w:val="28"/>
          <w:szCs w:val="28"/>
        </w:rPr>
      </w:pPr>
      <w:r w:rsidRPr="006A0600">
        <w:rPr>
          <w:sz w:val="28"/>
          <w:szCs w:val="28"/>
        </w:rPr>
        <w:t>These time filters empower stakeholders to explore the impact of global events (e.g., wars, policy changes, economic booms) on GDP and population trends</w:t>
      </w:r>
      <w:r w:rsidR="001B0391">
        <w:rPr>
          <w:sz w:val="28"/>
          <w:szCs w:val="28"/>
        </w:rPr>
        <w:t>.</w:t>
      </w:r>
    </w:p>
    <w:p w14:paraId="3D4387E0" w14:textId="77777777" w:rsidR="007019BB" w:rsidRDefault="007019BB" w:rsidP="007019BB">
      <w:pPr>
        <w:rPr>
          <w:sz w:val="28"/>
          <w:szCs w:val="28"/>
        </w:rPr>
      </w:pPr>
    </w:p>
    <w:p w14:paraId="22346B5D" w14:textId="42143162" w:rsidR="007019BB" w:rsidRDefault="001C24B5" w:rsidP="007019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53EC0B" w14:textId="77777777" w:rsidR="001C24B5" w:rsidRDefault="001C24B5" w:rsidP="007019BB">
      <w:pPr>
        <w:rPr>
          <w:sz w:val="28"/>
          <w:szCs w:val="28"/>
        </w:rPr>
      </w:pPr>
    </w:p>
    <w:p w14:paraId="53B8EEEC" w14:textId="77777777" w:rsidR="001C24B5" w:rsidRDefault="001C24B5" w:rsidP="007019BB">
      <w:pPr>
        <w:rPr>
          <w:sz w:val="28"/>
          <w:szCs w:val="28"/>
        </w:rPr>
      </w:pPr>
    </w:p>
    <w:p w14:paraId="7A3B0C40" w14:textId="77777777" w:rsidR="001C24B5" w:rsidRDefault="001C24B5" w:rsidP="007019BB">
      <w:pPr>
        <w:rPr>
          <w:sz w:val="28"/>
          <w:szCs w:val="28"/>
        </w:rPr>
      </w:pPr>
    </w:p>
    <w:p w14:paraId="51DB708A" w14:textId="77777777" w:rsidR="001C24B5" w:rsidRDefault="001C24B5" w:rsidP="007019BB">
      <w:pPr>
        <w:rPr>
          <w:sz w:val="28"/>
          <w:szCs w:val="28"/>
        </w:rPr>
      </w:pPr>
    </w:p>
    <w:p w14:paraId="4AB516FA" w14:textId="77777777" w:rsidR="001C24B5" w:rsidRDefault="001C24B5" w:rsidP="007019BB">
      <w:pPr>
        <w:rPr>
          <w:sz w:val="28"/>
          <w:szCs w:val="28"/>
        </w:rPr>
      </w:pPr>
    </w:p>
    <w:p w14:paraId="39714748" w14:textId="77777777" w:rsidR="001C24B5" w:rsidRDefault="001C24B5" w:rsidP="007019BB">
      <w:pPr>
        <w:rPr>
          <w:sz w:val="28"/>
          <w:szCs w:val="28"/>
        </w:rPr>
      </w:pPr>
    </w:p>
    <w:p w14:paraId="26C4BBED" w14:textId="77777777" w:rsidR="001C24B5" w:rsidRDefault="001C24B5" w:rsidP="007019BB">
      <w:pPr>
        <w:rPr>
          <w:sz w:val="28"/>
          <w:szCs w:val="28"/>
        </w:rPr>
      </w:pPr>
    </w:p>
    <w:p w14:paraId="5AB7E025" w14:textId="77777777" w:rsidR="001C24B5" w:rsidRDefault="001C24B5" w:rsidP="007019BB">
      <w:pPr>
        <w:rPr>
          <w:sz w:val="28"/>
          <w:szCs w:val="28"/>
        </w:rPr>
      </w:pPr>
    </w:p>
    <w:p w14:paraId="4A462181" w14:textId="77777777" w:rsidR="001C24B5" w:rsidRDefault="001C24B5" w:rsidP="007019BB">
      <w:pPr>
        <w:rPr>
          <w:sz w:val="28"/>
          <w:szCs w:val="28"/>
        </w:rPr>
      </w:pPr>
    </w:p>
    <w:p w14:paraId="731C49EE" w14:textId="77777777" w:rsidR="001C24B5" w:rsidRDefault="001C24B5" w:rsidP="007019BB">
      <w:pPr>
        <w:rPr>
          <w:sz w:val="28"/>
          <w:szCs w:val="28"/>
        </w:rPr>
      </w:pPr>
    </w:p>
    <w:p w14:paraId="0196CA07" w14:textId="77777777" w:rsidR="001C24B5" w:rsidRDefault="001C24B5" w:rsidP="007019BB">
      <w:pPr>
        <w:rPr>
          <w:sz w:val="28"/>
          <w:szCs w:val="28"/>
        </w:rPr>
      </w:pPr>
    </w:p>
    <w:p w14:paraId="2EA6494B" w14:textId="3C569917" w:rsidR="001C24B5" w:rsidRPr="00196275" w:rsidRDefault="001C24B5" w:rsidP="007019BB">
      <w:p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lastRenderedPageBreak/>
        <w:t>Time-Series and Aggregated KPI Insights</w:t>
      </w:r>
    </w:p>
    <w:p w14:paraId="5F72B6EA" w14:textId="53F8DC54" w:rsidR="001C24B5" w:rsidRDefault="007019BB" w:rsidP="001C24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3A42A2" wp14:editId="03E9F71B">
            <wp:extent cx="5731510" cy="3957320"/>
            <wp:effectExtent l="0" t="0" r="2540" b="5080"/>
            <wp:docPr id="899868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68916" name="Picture 8998689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4B5" w:rsidRPr="001C24B5">
        <w:rPr>
          <w:b/>
          <w:bCs/>
          <w:sz w:val="28"/>
          <w:szCs w:val="28"/>
        </w:rPr>
        <w:t xml:space="preserve"> </w:t>
      </w:r>
    </w:p>
    <w:p w14:paraId="15621BF4" w14:textId="77777777" w:rsidR="00196275" w:rsidRPr="00196275" w:rsidRDefault="00196275" w:rsidP="00196275">
      <w:pPr>
        <w:rPr>
          <w:b/>
          <w:bCs/>
          <w:sz w:val="28"/>
          <w:szCs w:val="28"/>
        </w:rPr>
      </w:pPr>
      <w:r w:rsidRPr="00196275">
        <w:rPr>
          <w:b/>
          <w:bCs/>
          <w:sz w:val="28"/>
          <w:szCs w:val="28"/>
        </w:rPr>
        <w:t>8. Population Trends by Year Group (Decades)</w:t>
      </w:r>
    </w:p>
    <w:p w14:paraId="6FD724CC" w14:textId="77777777" w:rsidR="00196275" w:rsidRPr="00196275" w:rsidRDefault="00196275" w:rsidP="00196275">
      <w:pPr>
        <w:numPr>
          <w:ilvl w:val="0"/>
          <w:numId w:val="12"/>
        </w:numPr>
        <w:rPr>
          <w:sz w:val="28"/>
          <w:szCs w:val="28"/>
        </w:rPr>
      </w:pPr>
      <w:r w:rsidRPr="00196275">
        <w:rPr>
          <w:sz w:val="28"/>
          <w:szCs w:val="28"/>
        </w:rPr>
        <w:t xml:space="preserve">The line chart displays the </w:t>
      </w:r>
      <w:r w:rsidRPr="00196275">
        <w:rPr>
          <w:b/>
          <w:bCs/>
          <w:sz w:val="28"/>
          <w:szCs w:val="28"/>
        </w:rPr>
        <w:t>sum of population by decade</w:t>
      </w:r>
      <w:r w:rsidRPr="00196275">
        <w:rPr>
          <w:sz w:val="28"/>
          <w:szCs w:val="28"/>
        </w:rPr>
        <w:t xml:space="preserve"> (</w:t>
      </w:r>
      <w:proofErr w:type="spellStart"/>
      <w:r w:rsidRPr="00196275">
        <w:rPr>
          <w:sz w:val="28"/>
          <w:szCs w:val="28"/>
        </w:rPr>
        <w:t>YearGroup</w:t>
      </w:r>
      <w:proofErr w:type="spellEnd"/>
      <w:r w:rsidRPr="00196275">
        <w:rPr>
          <w:sz w:val="28"/>
          <w:szCs w:val="28"/>
        </w:rPr>
        <w:t>), from the 1960s to the 2010s.</w:t>
      </w:r>
    </w:p>
    <w:p w14:paraId="2BAB990D" w14:textId="77777777" w:rsidR="00196275" w:rsidRPr="00196275" w:rsidRDefault="00196275" w:rsidP="00196275">
      <w:pPr>
        <w:numPr>
          <w:ilvl w:val="0"/>
          <w:numId w:val="12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Observation</w:t>
      </w:r>
      <w:r w:rsidRPr="00196275">
        <w:rPr>
          <w:sz w:val="28"/>
          <w:szCs w:val="28"/>
        </w:rPr>
        <w:t>:</w:t>
      </w:r>
    </w:p>
    <w:p w14:paraId="711B53C6" w14:textId="77777777" w:rsidR="00196275" w:rsidRPr="00196275" w:rsidRDefault="00196275" w:rsidP="00196275">
      <w:pPr>
        <w:numPr>
          <w:ilvl w:val="1"/>
          <w:numId w:val="12"/>
        </w:numPr>
        <w:rPr>
          <w:sz w:val="28"/>
          <w:szCs w:val="28"/>
        </w:rPr>
      </w:pPr>
      <w:r w:rsidRPr="00196275">
        <w:rPr>
          <w:sz w:val="28"/>
          <w:szCs w:val="28"/>
        </w:rPr>
        <w:t xml:space="preserve">From the 1960s to the 2000s, the total population remained consistently at </w:t>
      </w:r>
      <w:r w:rsidRPr="00196275">
        <w:rPr>
          <w:b/>
          <w:bCs/>
          <w:sz w:val="28"/>
          <w:szCs w:val="28"/>
        </w:rPr>
        <w:t>2.63 trillion</w:t>
      </w:r>
      <w:r w:rsidRPr="00196275">
        <w:rPr>
          <w:sz w:val="28"/>
          <w:szCs w:val="28"/>
        </w:rPr>
        <w:t>, which may be due to duplicated cumulative values or repeated totals across decades in the dataset.</w:t>
      </w:r>
    </w:p>
    <w:p w14:paraId="4069BAC8" w14:textId="77777777" w:rsidR="00196275" w:rsidRPr="00196275" w:rsidRDefault="00196275" w:rsidP="00196275">
      <w:pPr>
        <w:numPr>
          <w:ilvl w:val="1"/>
          <w:numId w:val="12"/>
        </w:numPr>
        <w:rPr>
          <w:sz w:val="28"/>
          <w:szCs w:val="28"/>
        </w:rPr>
      </w:pPr>
      <w:r w:rsidRPr="00196275">
        <w:rPr>
          <w:sz w:val="28"/>
          <w:szCs w:val="28"/>
        </w:rPr>
        <w:t xml:space="preserve">A </w:t>
      </w:r>
      <w:r w:rsidRPr="00196275">
        <w:rPr>
          <w:b/>
          <w:bCs/>
          <w:sz w:val="28"/>
          <w:szCs w:val="28"/>
        </w:rPr>
        <w:t>sharp decline to 1.84 trillion in the 2010s</w:t>
      </w:r>
      <w:r w:rsidRPr="00196275">
        <w:rPr>
          <w:sz w:val="28"/>
          <w:szCs w:val="28"/>
        </w:rPr>
        <w:t xml:space="preserve"> suggests possible:</w:t>
      </w:r>
    </w:p>
    <w:p w14:paraId="332F5B35" w14:textId="77777777" w:rsidR="00196275" w:rsidRPr="00196275" w:rsidRDefault="00196275" w:rsidP="00196275">
      <w:pPr>
        <w:numPr>
          <w:ilvl w:val="2"/>
          <w:numId w:val="12"/>
        </w:numPr>
        <w:rPr>
          <w:sz w:val="28"/>
          <w:szCs w:val="28"/>
        </w:rPr>
      </w:pPr>
      <w:r w:rsidRPr="00196275">
        <w:rPr>
          <w:sz w:val="28"/>
          <w:szCs w:val="28"/>
        </w:rPr>
        <w:t>Incomplete data for the decade</w:t>
      </w:r>
    </w:p>
    <w:p w14:paraId="3ACABDD8" w14:textId="77777777" w:rsidR="00196275" w:rsidRPr="00196275" w:rsidRDefault="00196275" w:rsidP="00196275">
      <w:pPr>
        <w:numPr>
          <w:ilvl w:val="2"/>
          <w:numId w:val="12"/>
        </w:numPr>
        <w:rPr>
          <w:sz w:val="28"/>
          <w:szCs w:val="28"/>
        </w:rPr>
      </w:pPr>
      <w:r w:rsidRPr="00196275">
        <w:rPr>
          <w:sz w:val="28"/>
          <w:szCs w:val="28"/>
        </w:rPr>
        <w:t>Filtering or data availability issues in later years</w:t>
      </w:r>
    </w:p>
    <w:p w14:paraId="0EE1ED26" w14:textId="77777777" w:rsidR="00196275" w:rsidRPr="00196275" w:rsidRDefault="00196275" w:rsidP="00196275">
      <w:pPr>
        <w:numPr>
          <w:ilvl w:val="0"/>
          <w:numId w:val="12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Insight</w:t>
      </w:r>
      <w:r w:rsidRPr="00196275">
        <w:rPr>
          <w:sz w:val="28"/>
          <w:szCs w:val="28"/>
        </w:rPr>
        <w:t>: While population growth is expected, data inconsistencies or incompleteness for the 2010s must be reviewed when interpreting the decline.</w:t>
      </w:r>
    </w:p>
    <w:p w14:paraId="0C5390F1" w14:textId="77777777" w:rsidR="00196275" w:rsidRPr="00196275" w:rsidRDefault="00196275" w:rsidP="00196275">
      <w:pPr>
        <w:rPr>
          <w:b/>
          <w:bCs/>
          <w:sz w:val="28"/>
          <w:szCs w:val="28"/>
        </w:rPr>
      </w:pPr>
      <w:r w:rsidRPr="00196275">
        <w:rPr>
          <w:b/>
          <w:bCs/>
          <w:sz w:val="28"/>
          <w:szCs w:val="28"/>
        </w:rPr>
        <w:t>9. Key Performance Indicators (KPIs)</w:t>
      </w:r>
    </w:p>
    <w:p w14:paraId="7CEC219F" w14:textId="77777777" w:rsidR="00196275" w:rsidRPr="00196275" w:rsidRDefault="00196275" w:rsidP="00196275">
      <w:pPr>
        <w:rPr>
          <w:sz w:val="28"/>
          <w:szCs w:val="28"/>
        </w:rPr>
      </w:pPr>
      <w:r w:rsidRPr="00196275">
        <w:rPr>
          <w:sz w:val="28"/>
          <w:szCs w:val="28"/>
        </w:rPr>
        <w:lastRenderedPageBreak/>
        <w:t>The dashboard features four vital KPIs that summarize core demographic metrics:</w:t>
      </w:r>
    </w:p>
    <w:p w14:paraId="09D2DA2F" w14:textId="77777777" w:rsidR="00196275" w:rsidRPr="00196275" w:rsidRDefault="00196275" w:rsidP="00196275">
      <w:pPr>
        <w:numPr>
          <w:ilvl w:val="0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Average Birthrate</w:t>
      </w:r>
      <w:r w:rsidRPr="00196275">
        <w:rPr>
          <w:sz w:val="28"/>
          <w:szCs w:val="28"/>
        </w:rPr>
        <w:t>:</w:t>
      </w:r>
    </w:p>
    <w:p w14:paraId="7908F5A4" w14:textId="77777777" w:rsidR="00196275" w:rsidRPr="00196275" w:rsidRDefault="00196275" w:rsidP="00196275">
      <w:pPr>
        <w:numPr>
          <w:ilvl w:val="1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26 births per 1,000 people</w:t>
      </w:r>
      <w:r w:rsidRPr="00196275">
        <w:rPr>
          <w:sz w:val="28"/>
          <w:szCs w:val="28"/>
        </w:rPr>
        <w:t>, indicating moderately high fertility rates across many countries.</w:t>
      </w:r>
    </w:p>
    <w:p w14:paraId="67C49A19" w14:textId="77777777" w:rsidR="00196275" w:rsidRPr="00196275" w:rsidRDefault="00196275" w:rsidP="00196275">
      <w:pPr>
        <w:numPr>
          <w:ilvl w:val="0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Average Deathrate</w:t>
      </w:r>
      <w:r w:rsidRPr="00196275">
        <w:rPr>
          <w:sz w:val="28"/>
          <w:szCs w:val="28"/>
        </w:rPr>
        <w:t>:</w:t>
      </w:r>
    </w:p>
    <w:p w14:paraId="7C58A54B" w14:textId="77777777" w:rsidR="00196275" w:rsidRPr="00196275" w:rsidRDefault="00196275" w:rsidP="00196275">
      <w:pPr>
        <w:numPr>
          <w:ilvl w:val="1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16 deaths per 1,000 people</w:t>
      </w:r>
      <w:r w:rsidRPr="00196275">
        <w:rPr>
          <w:sz w:val="28"/>
          <w:szCs w:val="28"/>
        </w:rPr>
        <w:t>, reflecting both natural mortality and possible effects of healthcare or conflict in certain regions.</w:t>
      </w:r>
    </w:p>
    <w:p w14:paraId="6FCA23E2" w14:textId="77777777" w:rsidR="00196275" w:rsidRPr="00196275" w:rsidRDefault="00196275" w:rsidP="00196275">
      <w:pPr>
        <w:numPr>
          <w:ilvl w:val="0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Average Population Density</w:t>
      </w:r>
      <w:r w:rsidRPr="00196275">
        <w:rPr>
          <w:sz w:val="28"/>
          <w:szCs w:val="28"/>
        </w:rPr>
        <w:t>:</w:t>
      </w:r>
    </w:p>
    <w:p w14:paraId="38CF75D6" w14:textId="77777777" w:rsidR="00196275" w:rsidRPr="00196275" w:rsidRDefault="00196275" w:rsidP="00196275">
      <w:pPr>
        <w:numPr>
          <w:ilvl w:val="1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39.22 people per sq. km</w:t>
      </w:r>
      <w:r w:rsidRPr="00196275">
        <w:rPr>
          <w:sz w:val="28"/>
          <w:szCs w:val="28"/>
        </w:rPr>
        <w:t>, suggesting relatively sparse density when averaged globally, though high in urbanized regions.</w:t>
      </w:r>
    </w:p>
    <w:p w14:paraId="09E85967" w14:textId="77777777" w:rsidR="00196275" w:rsidRPr="00196275" w:rsidRDefault="00196275" w:rsidP="00196275">
      <w:pPr>
        <w:numPr>
          <w:ilvl w:val="0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Average Total Population</w:t>
      </w:r>
      <w:r w:rsidRPr="00196275">
        <w:rPr>
          <w:sz w:val="28"/>
          <w:szCs w:val="28"/>
        </w:rPr>
        <w:t>:</w:t>
      </w:r>
    </w:p>
    <w:p w14:paraId="31BA82E9" w14:textId="77777777" w:rsidR="00196275" w:rsidRPr="00196275" w:rsidRDefault="00196275" w:rsidP="00196275">
      <w:pPr>
        <w:numPr>
          <w:ilvl w:val="1"/>
          <w:numId w:val="13"/>
        </w:numPr>
        <w:rPr>
          <w:sz w:val="28"/>
          <w:szCs w:val="28"/>
        </w:rPr>
      </w:pPr>
      <w:r w:rsidRPr="00196275">
        <w:rPr>
          <w:b/>
          <w:bCs/>
          <w:sz w:val="28"/>
          <w:szCs w:val="28"/>
        </w:rPr>
        <w:t>30.04 million people per country</w:t>
      </w:r>
      <w:r w:rsidRPr="00196275">
        <w:rPr>
          <w:sz w:val="28"/>
          <w:szCs w:val="28"/>
        </w:rPr>
        <w:t xml:space="preserve">, representing a mean value across all countries </w:t>
      </w:r>
      <w:proofErr w:type="spellStart"/>
      <w:r w:rsidRPr="00196275">
        <w:rPr>
          <w:sz w:val="28"/>
          <w:szCs w:val="28"/>
        </w:rPr>
        <w:t>analyzed</w:t>
      </w:r>
      <w:proofErr w:type="spellEnd"/>
      <w:r w:rsidRPr="00196275">
        <w:rPr>
          <w:sz w:val="28"/>
          <w:szCs w:val="28"/>
        </w:rPr>
        <w:t xml:space="preserve"> in the dataset.</w:t>
      </w:r>
    </w:p>
    <w:p w14:paraId="773DFA7A" w14:textId="77777777" w:rsidR="00FD362E" w:rsidRDefault="00FD362E" w:rsidP="00FD362E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Simple Insights: Literacy vs GDP per Capita</w:t>
      </w:r>
    </w:p>
    <w:p w14:paraId="057C5FBF" w14:textId="1EEF5C66" w:rsidR="00FD362E" w:rsidRPr="00FD362E" w:rsidRDefault="00FD362E" w:rsidP="00FD362E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5FB86502" wp14:editId="73775E04">
            <wp:extent cx="4060371" cy="3116580"/>
            <wp:effectExtent l="0" t="0" r="0" b="7620"/>
            <wp:docPr id="40843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6780" name="Picture 408436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992" cy="31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0E76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1. Positive Relationship</w:t>
      </w:r>
    </w:p>
    <w:p w14:paraId="7F9A8D52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As literacy rates go up, GDP per Capita also tends to increase. This shows that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countries with better education often have stronger economies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672C756D" w14:textId="595B00F7" w:rsidR="00FD362E" w:rsidRPr="00FD362E" w:rsidRDefault="00FD362E" w:rsidP="00B74D22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FA1D381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2. Most Countries Have High Literacy</w:t>
      </w:r>
    </w:p>
    <w:p w14:paraId="6E3BCDD5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Many countries are in the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80% to 100% literacy range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These countries show a wide range of income levels.</w:t>
      </w:r>
    </w:p>
    <w:p w14:paraId="075459A5" w14:textId="1340DF85" w:rsidR="00FD362E" w:rsidRPr="00FD362E" w:rsidRDefault="00FD362E" w:rsidP="00B74D22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9FFCCC2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3. Low Literacy = Low Income</w:t>
      </w:r>
    </w:p>
    <w:p w14:paraId="755F02B1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Countries with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low literacy (below 60%)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usually have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low GDP per Capita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This suggests that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education is important for economic growth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58F746CC" w14:textId="3ACBB859" w:rsidR="00FD362E" w:rsidRPr="00FD362E" w:rsidRDefault="00FD362E" w:rsidP="00B74D22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163DBC0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4. Some Exceptions</w:t>
      </w:r>
    </w:p>
    <w:p w14:paraId="0EF20DD9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There are a few countries with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low literacy but high income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These might be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resource-rich countries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like oil exporters.</w:t>
      </w:r>
    </w:p>
    <w:p w14:paraId="770A010A" w14:textId="346C0FAA" w:rsidR="00FD362E" w:rsidRPr="00FD362E" w:rsidRDefault="00FD362E" w:rsidP="00B74D22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5D6DA36" w14:textId="309AFF41" w:rsidR="00FD362E" w:rsidRPr="00FD362E" w:rsidRDefault="00FD362E" w:rsidP="00B74D22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5.More Than Just Literacy</w:t>
      </w:r>
    </w:p>
    <w:p w14:paraId="2E7E33F1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Even at high literacy rates, some countries have low income. This means that </w:t>
      </w: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other factors (like jobs, industry, and government) also matter</w:t>
      </w: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78D9C4AE" w14:textId="58BF18BC" w:rsidR="00FD362E" w:rsidRPr="00FD362E" w:rsidRDefault="00FD362E" w:rsidP="00B74D22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Summary</w:t>
      </w:r>
    </w:p>
    <w:p w14:paraId="555B417E" w14:textId="77777777" w:rsidR="00FD362E" w:rsidRPr="00FD362E" w:rsidRDefault="00FD362E" w:rsidP="00B74D2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D36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Better literacy generally helps the economy, but it’s not the only factor. Education should be combined with other development efforts.</w:t>
      </w:r>
    </w:p>
    <w:p w14:paraId="041FEB53" w14:textId="77777777" w:rsidR="00EE196E" w:rsidRDefault="00EE196E" w:rsidP="00B74D22">
      <w:pPr>
        <w:spacing w:line="240" w:lineRule="auto"/>
        <w:rPr>
          <w:sz w:val="28"/>
          <w:szCs w:val="28"/>
        </w:rPr>
      </w:pPr>
    </w:p>
    <w:p w14:paraId="37F88E8F" w14:textId="77777777" w:rsidR="00301E74" w:rsidRDefault="00301E74" w:rsidP="00B74D22">
      <w:pPr>
        <w:spacing w:line="240" w:lineRule="auto"/>
        <w:rPr>
          <w:sz w:val="28"/>
          <w:szCs w:val="28"/>
        </w:rPr>
      </w:pPr>
    </w:p>
    <w:p w14:paraId="701B3797" w14:textId="77777777" w:rsidR="00301E74" w:rsidRDefault="00301E74" w:rsidP="00B74D22">
      <w:pPr>
        <w:spacing w:line="240" w:lineRule="auto"/>
        <w:rPr>
          <w:sz w:val="28"/>
          <w:szCs w:val="28"/>
        </w:rPr>
      </w:pPr>
    </w:p>
    <w:p w14:paraId="64395BB7" w14:textId="77777777" w:rsidR="00301E74" w:rsidRDefault="00301E74" w:rsidP="00B74D22">
      <w:pPr>
        <w:spacing w:line="240" w:lineRule="auto"/>
        <w:rPr>
          <w:sz w:val="28"/>
          <w:szCs w:val="28"/>
        </w:rPr>
      </w:pPr>
    </w:p>
    <w:p w14:paraId="645579EE" w14:textId="77777777" w:rsidR="00301E74" w:rsidRDefault="00301E74" w:rsidP="00B74D22">
      <w:pPr>
        <w:spacing w:line="240" w:lineRule="auto"/>
        <w:rPr>
          <w:sz w:val="28"/>
          <w:szCs w:val="28"/>
        </w:rPr>
      </w:pPr>
    </w:p>
    <w:p w14:paraId="59849C57" w14:textId="77777777" w:rsidR="00301E74" w:rsidRDefault="00301E74" w:rsidP="00B74D22">
      <w:pPr>
        <w:spacing w:line="240" w:lineRule="auto"/>
        <w:rPr>
          <w:sz w:val="28"/>
          <w:szCs w:val="28"/>
        </w:rPr>
      </w:pPr>
    </w:p>
    <w:p w14:paraId="5AB4F0A6" w14:textId="77777777" w:rsidR="00301E74" w:rsidRDefault="00301E74" w:rsidP="00B74D22">
      <w:pPr>
        <w:spacing w:line="240" w:lineRule="auto"/>
        <w:rPr>
          <w:sz w:val="28"/>
          <w:szCs w:val="28"/>
        </w:rPr>
      </w:pPr>
    </w:p>
    <w:p w14:paraId="287ACB87" w14:textId="77777777" w:rsidR="00301E74" w:rsidRDefault="00301E74" w:rsidP="00301E74">
      <w:pPr>
        <w:spacing w:line="240" w:lineRule="auto"/>
        <w:rPr>
          <w:b/>
          <w:bCs/>
          <w:sz w:val="28"/>
          <w:szCs w:val="28"/>
        </w:rPr>
      </w:pPr>
      <w:r w:rsidRPr="00301E74">
        <w:rPr>
          <w:b/>
          <w:bCs/>
          <w:sz w:val="28"/>
          <w:szCs w:val="28"/>
        </w:rPr>
        <w:lastRenderedPageBreak/>
        <w:t>Literacy Rate Insights</w:t>
      </w:r>
    </w:p>
    <w:p w14:paraId="1976E3FE" w14:textId="2A97D118" w:rsidR="00301E74" w:rsidRPr="00301E74" w:rsidRDefault="00301E74" w:rsidP="00301E7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3D49E8" wp14:editId="10EF60FF">
            <wp:extent cx="5731510" cy="3197225"/>
            <wp:effectExtent l="0" t="0" r="2540" b="3175"/>
            <wp:docPr id="215725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5504" name="Picture 215725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D1CA" w14:textId="77777777" w:rsidR="00301E74" w:rsidRPr="00301E74" w:rsidRDefault="00301E74" w:rsidP="00301E74">
      <w:pPr>
        <w:spacing w:line="240" w:lineRule="auto"/>
        <w:rPr>
          <w:b/>
          <w:bCs/>
          <w:sz w:val="28"/>
          <w:szCs w:val="28"/>
        </w:rPr>
      </w:pPr>
      <w:r w:rsidRPr="00301E74">
        <w:rPr>
          <w:b/>
          <w:bCs/>
          <w:sz w:val="28"/>
          <w:szCs w:val="28"/>
        </w:rPr>
        <w:t>1. Top Countries with 100% Literacy</w:t>
      </w:r>
    </w:p>
    <w:p w14:paraId="4422DA65" w14:textId="77777777" w:rsidR="00301E74" w:rsidRPr="00301E74" w:rsidRDefault="00301E74" w:rsidP="00301E74">
      <w:p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 xml:space="preserve">The following countries have a perfect </w:t>
      </w:r>
      <w:r w:rsidRPr="00301E74">
        <w:rPr>
          <w:b/>
          <w:bCs/>
          <w:sz w:val="28"/>
          <w:szCs w:val="28"/>
        </w:rPr>
        <w:t>literacy rate of 100%</w:t>
      </w:r>
      <w:r w:rsidRPr="00301E74">
        <w:rPr>
          <w:sz w:val="28"/>
          <w:szCs w:val="28"/>
        </w:rPr>
        <w:t>:</w:t>
      </w:r>
    </w:p>
    <w:p w14:paraId="08212E62" w14:textId="77777777" w:rsidR="00301E74" w:rsidRPr="00301E74" w:rsidRDefault="00301E74" w:rsidP="00301E74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>Andorra</w:t>
      </w:r>
    </w:p>
    <w:p w14:paraId="7BFD2955" w14:textId="77777777" w:rsidR="00301E74" w:rsidRPr="00301E74" w:rsidRDefault="00301E74" w:rsidP="00301E74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>Australia</w:t>
      </w:r>
    </w:p>
    <w:p w14:paraId="3A27A9E0" w14:textId="77777777" w:rsidR="00301E74" w:rsidRPr="00301E74" w:rsidRDefault="00301E74" w:rsidP="00301E74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>Denmark</w:t>
      </w:r>
    </w:p>
    <w:p w14:paraId="1EACC3EE" w14:textId="77777777" w:rsidR="00301E74" w:rsidRPr="00301E74" w:rsidRDefault="00301E74" w:rsidP="00301E74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>Finland</w:t>
      </w:r>
    </w:p>
    <w:p w14:paraId="64E534DC" w14:textId="77777777" w:rsidR="00301E74" w:rsidRPr="00301E74" w:rsidRDefault="00301E74" w:rsidP="00301E74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>Liechtenstein</w:t>
      </w:r>
    </w:p>
    <w:p w14:paraId="4829CCFD" w14:textId="77777777" w:rsidR="00301E74" w:rsidRPr="00301E74" w:rsidRDefault="00301E74" w:rsidP="00301E74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>Luxembourg</w:t>
      </w:r>
    </w:p>
    <w:p w14:paraId="06A9E36D" w14:textId="77777777" w:rsidR="00301E74" w:rsidRPr="00301E74" w:rsidRDefault="00301E74" w:rsidP="00301E74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>Norway</w:t>
      </w:r>
    </w:p>
    <w:p w14:paraId="3E867416" w14:textId="77777777" w:rsidR="00301E74" w:rsidRPr="00301E74" w:rsidRDefault="00301E74" w:rsidP="00301E74">
      <w:p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 xml:space="preserve">These countries show strong investment in </w:t>
      </w:r>
      <w:r w:rsidRPr="00301E74">
        <w:rPr>
          <w:b/>
          <w:bCs/>
          <w:sz w:val="28"/>
          <w:szCs w:val="28"/>
        </w:rPr>
        <w:t>education systems</w:t>
      </w:r>
      <w:r w:rsidRPr="00301E74">
        <w:rPr>
          <w:sz w:val="28"/>
          <w:szCs w:val="28"/>
        </w:rPr>
        <w:t xml:space="preserve"> and likely have </w:t>
      </w:r>
      <w:r w:rsidRPr="00301E74">
        <w:rPr>
          <w:b/>
          <w:bCs/>
          <w:sz w:val="28"/>
          <w:szCs w:val="28"/>
        </w:rPr>
        <w:t>good quality of life</w:t>
      </w:r>
      <w:r w:rsidRPr="00301E74">
        <w:rPr>
          <w:sz w:val="28"/>
          <w:szCs w:val="28"/>
        </w:rPr>
        <w:t>.</w:t>
      </w:r>
    </w:p>
    <w:p w14:paraId="47203F44" w14:textId="375EC884" w:rsidR="00301E74" w:rsidRPr="00301E74" w:rsidRDefault="00301E74" w:rsidP="00301E74">
      <w:pPr>
        <w:spacing w:line="240" w:lineRule="auto"/>
        <w:rPr>
          <w:sz w:val="28"/>
          <w:szCs w:val="28"/>
        </w:rPr>
      </w:pPr>
    </w:p>
    <w:p w14:paraId="3B27F449" w14:textId="77777777" w:rsidR="00301E74" w:rsidRPr="00301E74" w:rsidRDefault="00301E74" w:rsidP="00301E74">
      <w:pPr>
        <w:spacing w:line="240" w:lineRule="auto"/>
        <w:rPr>
          <w:b/>
          <w:bCs/>
          <w:sz w:val="28"/>
          <w:szCs w:val="28"/>
        </w:rPr>
      </w:pPr>
      <w:r w:rsidRPr="00301E74">
        <w:rPr>
          <w:b/>
          <w:bCs/>
          <w:sz w:val="28"/>
          <w:szCs w:val="28"/>
        </w:rPr>
        <w:t>2. Literacy by Region</w:t>
      </w:r>
    </w:p>
    <w:p w14:paraId="06D37388" w14:textId="77777777" w:rsidR="00301E74" w:rsidRPr="00301E74" w:rsidRDefault="00301E74" w:rsidP="00301E74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301E74">
        <w:rPr>
          <w:b/>
          <w:bCs/>
          <w:sz w:val="28"/>
          <w:szCs w:val="28"/>
        </w:rPr>
        <w:t>BALTICS</w:t>
      </w:r>
      <w:r w:rsidRPr="00301E74">
        <w:rPr>
          <w:sz w:val="28"/>
          <w:szCs w:val="28"/>
        </w:rPr>
        <w:t xml:space="preserve"> have a </w:t>
      </w:r>
      <w:r w:rsidRPr="00301E74">
        <w:rPr>
          <w:b/>
          <w:bCs/>
          <w:sz w:val="28"/>
          <w:szCs w:val="28"/>
        </w:rPr>
        <w:t>100% literacy rate</w:t>
      </w:r>
      <w:r w:rsidRPr="00301E74">
        <w:rPr>
          <w:sz w:val="28"/>
          <w:szCs w:val="28"/>
        </w:rPr>
        <w:t>, the highest among regions.</w:t>
      </w:r>
    </w:p>
    <w:p w14:paraId="7903E82B" w14:textId="77777777" w:rsidR="00301E74" w:rsidRPr="00301E74" w:rsidRDefault="00301E74" w:rsidP="00301E74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301E74">
        <w:rPr>
          <w:b/>
          <w:bCs/>
          <w:sz w:val="28"/>
          <w:szCs w:val="28"/>
        </w:rPr>
        <w:t>C.W. of Independent States</w:t>
      </w:r>
      <w:r w:rsidRPr="00301E74">
        <w:rPr>
          <w:sz w:val="28"/>
          <w:szCs w:val="28"/>
        </w:rPr>
        <w:t>: 99%</w:t>
      </w:r>
    </w:p>
    <w:p w14:paraId="25EEA991" w14:textId="77777777" w:rsidR="00301E74" w:rsidRPr="00301E74" w:rsidRDefault="00301E74" w:rsidP="00301E74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301E74">
        <w:rPr>
          <w:b/>
          <w:bCs/>
          <w:sz w:val="28"/>
          <w:szCs w:val="28"/>
        </w:rPr>
        <w:t>Western Europe</w:t>
      </w:r>
      <w:r w:rsidRPr="00301E74">
        <w:rPr>
          <w:sz w:val="28"/>
          <w:szCs w:val="28"/>
        </w:rPr>
        <w:t>: 98%</w:t>
      </w:r>
    </w:p>
    <w:p w14:paraId="4FEBE189" w14:textId="77777777" w:rsidR="00301E74" w:rsidRPr="00301E74" w:rsidRDefault="00301E74" w:rsidP="00301E74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301E74">
        <w:rPr>
          <w:b/>
          <w:bCs/>
          <w:sz w:val="28"/>
          <w:szCs w:val="28"/>
        </w:rPr>
        <w:t>Latin America &amp; Caribbean</w:t>
      </w:r>
      <w:r w:rsidRPr="00301E74">
        <w:rPr>
          <w:sz w:val="28"/>
          <w:szCs w:val="28"/>
        </w:rPr>
        <w:t>: 89%</w:t>
      </w:r>
    </w:p>
    <w:p w14:paraId="27383803" w14:textId="77777777" w:rsidR="00301E74" w:rsidRPr="00301E74" w:rsidRDefault="00301E74" w:rsidP="00301E74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301E74">
        <w:rPr>
          <w:b/>
          <w:bCs/>
          <w:sz w:val="28"/>
          <w:szCs w:val="28"/>
        </w:rPr>
        <w:lastRenderedPageBreak/>
        <w:t>Asia (excluding Near East)</w:t>
      </w:r>
      <w:r w:rsidRPr="00301E74">
        <w:rPr>
          <w:sz w:val="28"/>
          <w:szCs w:val="28"/>
        </w:rPr>
        <w:t>: 81%</w:t>
      </w:r>
    </w:p>
    <w:p w14:paraId="32C98C81" w14:textId="77777777" w:rsidR="00301E74" w:rsidRPr="00301E74" w:rsidRDefault="00301E74" w:rsidP="00301E74">
      <w:p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 xml:space="preserve">This shows that </w:t>
      </w:r>
      <w:r w:rsidRPr="00301E74">
        <w:rPr>
          <w:b/>
          <w:bCs/>
          <w:sz w:val="28"/>
          <w:szCs w:val="28"/>
        </w:rPr>
        <w:t>Europe leads globally</w:t>
      </w:r>
      <w:r w:rsidRPr="00301E74">
        <w:rPr>
          <w:sz w:val="28"/>
          <w:szCs w:val="28"/>
        </w:rPr>
        <w:t xml:space="preserve"> in literacy rates, while </w:t>
      </w:r>
      <w:r w:rsidRPr="00301E74">
        <w:rPr>
          <w:b/>
          <w:bCs/>
          <w:sz w:val="28"/>
          <w:szCs w:val="28"/>
        </w:rPr>
        <w:t>developing regions have room to improve</w:t>
      </w:r>
      <w:r w:rsidRPr="00301E74">
        <w:rPr>
          <w:sz w:val="28"/>
          <w:szCs w:val="28"/>
        </w:rPr>
        <w:t>.</w:t>
      </w:r>
    </w:p>
    <w:p w14:paraId="791FFA4A" w14:textId="4A3F418D" w:rsidR="00301E74" w:rsidRPr="00301E74" w:rsidRDefault="00301E74" w:rsidP="00301E74">
      <w:pPr>
        <w:spacing w:line="240" w:lineRule="auto"/>
        <w:rPr>
          <w:sz w:val="28"/>
          <w:szCs w:val="28"/>
        </w:rPr>
      </w:pPr>
    </w:p>
    <w:p w14:paraId="5AD1E962" w14:textId="77777777" w:rsidR="00301E74" w:rsidRPr="00301E74" w:rsidRDefault="00301E74" w:rsidP="00301E74">
      <w:pPr>
        <w:spacing w:line="240" w:lineRule="auto"/>
        <w:rPr>
          <w:b/>
          <w:bCs/>
          <w:sz w:val="28"/>
          <w:szCs w:val="28"/>
        </w:rPr>
      </w:pPr>
      <w:r w:rsidRPr="00301E74">
        <w:rPr>
          <w:b/>
          <w:bCs/>
          <w:sz w:val="28"/>
          <w:szCs w:val="28"/>
        </w:rPr>
        <w:t>3. Global Average Literacy Rate</w:t>
      </w:r>
    </w:p>
    <w:p w14:paraId="41F34239" w14:textId="77777777" w:rsidR="00301E74" w:rsidRPr="00301E74" w:rsidRDefault="00301E74" w:rsidP="00301E74">
      <w:p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 xml:space="preserve">The overall </w:t>
      </w:r>
      <w:r w:rsidRPr="00301E74">
        <w:rPr>
          <w:b/>
          <w:bCs/>
          <w:sz w:val="28"/>
          <w:szCs w:val="28"/>
        </w:rPr>
        <w:t>average literacy rate</w:t>
      </w:r>
      <w:r w:rsidRPr="00301E74">
        <w:rPr>
          <w:sz w:val="28"/>
          <w:szCs w:val="28"/>
        </w:rPr>
        <w:t xml:space="preserve"> across countries is </w:t>
      </w:r>
      <w:r w:rsidRPr="00301E74">
        <w:rPr>
          <w:b/>
          <w:bCs/>
          <w:sz w:val="28"/>
          <w:szCs w:val="28"/>
        </w:rPr>
        <w:t>79%</w:t>
      </w:r>
      <w:r w:rsidRPr="00301E74">
        <w:rPr>
          <w:sz w:val="28"/>
          <w:szCs w:val="28"/>
        </w:rPr>
        <w:t>.</w:t>
      </w:r>
      <w:r w:rsidRPr="00301E74">
        <w:rPr>
          <w:sz w:val="28"/>
          <w:szCs w:val="28"/>
        </w:rPr>
        <w:br/>
        <w:t xml:space="preserve">This means there are still many countries with </w:t>
      </w:r>
      <w:r w:rsidRPr="00301E74">
        <w:rPr>
          <w:b/>
          <w:bCs/>
          <w:sz w:val="28"/>
          <w:szCs w:val="28"/>
        </w:rPr>
        <w:t>low or moderate literacy</w:t>
      </w:r>
      <w:r w:rsidRPr="00301E74">
        <w:rPr>
          <w:sz w:val="28"/>
          <w:szCs w:val="28"/>
        </w:rPr>
        <w:t xml:space="preserve">, highlighting the need for continued </w:t>
      </w:r>
      <w:r w:rsidRPr="00301E74">
        <w:rPr>
          <w:b/>
          <w:bCs/>
          <w:sz w:val="28"/>
          <w:szCs w:val="28"/>
        </w:rPr>
        <w:t>global education efforts</w:t>
      </w:r>
      <w:r w:rsidRPr="00301E74">
        <w:rPr>
          <w:sz w:val="28"/>
          <w:szCs w:val="28"/>
        </w:rPr>
        <w:t>.</w:t>
      </w:r>
    </w:p>
    <w:p w14:paraId="2C405495" w14:textId="77C290A4" w:rsidR="00301E74" w:rsidRPr="00301E74" w:rsidRDefault="00301E74" w:rsidP="00301E74">
      <w:pPr>
        <w:spacing w:line="240" w:lineRule="auto"/>
        <w:rPr>
          <w:sz w:val="28"/>
          <w:szCs w:val="28"/>
        </w:rPr>
      </w:pPr>
    </w:p>
    <w:p w14:paraId="3AF9A3BB" w14:textId="2696CE56" w:rsidR="00301E74" w:rsidRPr="00301E74" w:rsidRDefault="00301E74" w:rsidP="00301E74">
      <w:pPr>
        <w:spacing w:line="240" w:lineRule="auto"/>
        <w:rPr>
          <w:b/>
          <w:bCs/>
          <w:sz w:val="28"/>
          <w:szCs w:val="28"/>
        </w:rPr>
      </w:pPr>
      <w:r w:rsidRPr="00301E74">
        <w:rPr>
          <w:b/>
          <w:bCs/>
          <w:sz w:val="28"/>
          <w:szCs w:val="28"/>
        </w:rPr>
        <w:t>Summary</w:t>
      </w:r>
    </w:p>
    <w:p w14:paraId="160B2157" w14:textId="77777777" w:rsidR="00301E74" w:rsidRPr="00301E74" w:rsidRDefault="00301E74" w:rsidP="00301E74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 xml:space="preserve">Education levels are </w:t>
      </w:r>
      <w:r w:rsidRPr="00301E74">
        <w:rPr>
          <w:b/>
          <w:bCs/>
          <w:sz w:val="28"/>
          <w:szCs w:val="28"/>
        </w:rPr>
        <w:t>very high in developed countries and regions</w:t>
      </w:r>
      <w:r w:rsidRPr="00301E74">
        <w:rPr>
          <w:sz w:val="28"/>
          <w:szCs w:val="28"/>
        </w:rPr>
        <w:t>.</w:t>
      </w:r>
    </w:p>
    <w:p w14:paraId="440AC95E" w14:textId="77777777" w:rsidR="00301E74" w:rsidRPr="00301E74" w:rsidRDefault="00301E74" w:rsidP="00301E74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 xml:space="preserve">Global literacy needs improvement, especially in </w:t>
      </w:r>
      <w:r w:rsidRPr="00301E74">
        <w:rPr>
          <w:b/>
          <w:bCs/>
          <w:sz w:val="28"/>
          <w:szCs w:val="28"/>
        </w:rPr>
        <w:t>parts of Asia and Latin America</w:t>
      </w:r>
      <w:r w:rsidRPr="00301E74">
        <w:rPr>
          <w:sz w:val="28"/>
          <w:szCs w:val="28"/>
        </w:rPr>
        <w:t>.</w:t>
      </w:r>
    </w:p>
    <w:p w14:paraId="6CDBEEEA" w14:textId="77777777" w:rsidR="00301E74" w:rsidRPr="00301E74" w:rsidRDefault="00301E74" w:rsidP="00301E74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301E74">
        <w:rPr>
          <w:sz w:val="28"/>
          <w:szCs w:val="28"/>
        </w:rPr>
        <w:t xml:space="preserve">Literacy is a key factor linked to </w:t>
      </w:r>
      <w:r w:rsidRPr="00301E74">
        <w:rPr>
          <w:b/>
          <w:bCs/>
          <w:sz w:val="28"/>
          <w:szCs w:val="28"/>
        </w:rPr>
        <w:t>better economy and human development</w:t>
      </w:r>
      <w:r w:rsidRPr="00301E74">
        <w:rPr>
          <w:sz w:val="28"/>
          <w:szCs w:val="28"/>
        </w:rPr>
        <w:t>.</w:t>
      </w:r>
    </w:p>
    <w:p w14:paraId="009B549E" w14:textId="77777777" w:rsidR="00301E74" w:rsidRDefault="00301E74" w:rsidP="00B74D22">
      <w:pPr>
        <w:spacing w:line="240" w:lineRule="auto"/>
        <w:rPr>
          <w:sz w:val="28"/>
          <w:szCs w:val="28"/>
        </w:rPr>
      </w:pPr>
    </w:p>
    <w:p w14:paraId="199D139E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21C60298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723CE71A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726CD004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4F7B92FC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102677F1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1A200039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3E66E87E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3C8CC3AE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32DA1886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32EFC786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54660E56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038A6568" w14:textId="77777777" w:rsidR="00431658" w:rsidRDefault="00431658" w:rsidP="00B74D22">
      <w:pPr>
        <w:spacing w:line="240" w:lineRule="auto"/>
        <w:rPr>
          <w:sz w:val="28"/>
          <w:szCs w:val="28"/>
        </w:rPr>
      </w:pPr>
    </w:p>
    <w:p w14:paraId="0F346ACC" w14:textId="021ABCD1" w:rsidR="00431658" w:rsidRDefault="00431658" w:rsidP="00431658">
      <w:pPr>
        <w:spacing w:line="240" w:lineRule="auto"/>
        <w:jc w:val="center"/>
        <w:rPr>
          <w:b/>
          <w:bCs/>
          <w:sz w:val="44"/>
          <w:szCs w:val="44"/>
        </w:rPr>
      </w:pPr>
      <w:r w:rsidRPr="00431658">
        <w:rPr>
          <w:b/>
          <w:bCs/>
          <w:sz w:val="44"/>
          <w:szCs w:val="44"/>
        </w:rPr>
        <w:lastRenderedPageBreak/>
        <w:t>DASHBOARD</w:t>
      </w:r>
    </w:p>
    <w:p w14:paraId="4703F54A" w14:textId="416E2272" w:rsidR="00C4569B" w:rsidRPr="00C4569B" w:rsidRDefault="00C4569B" w:rsidP="00C4569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C3A7E" wp14:editId="65CF8825">
            <wp:extent cx="5731510" cy="3195955"/>
            <wp:effectExtent l="0" t="0" r="2540" b="4445"/>
            <wp:docPr id="409861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1653" name="Picture 409861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E3A2" w14:textId="77777777" w:rsidR="00C4569B" w:rsidRPr="00C4569B" w:rsidRDefault="00C4569B" w:rsidP="00C4569B">
      <w:pPr>
        <w:spacing w:line="240" w:lineRule="auto"/>
        <w:rPr>
          <w:b/>
          <w:bCs/>
          <w:sz w:val="28"/>
          <w:szCs w:val="28"/>
        </w:rPr>
      </w:pPr>
      <w:r w:rsidRPr="00C4569B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C4569B">
        <w:rPr>
          <w:b/>
          <w:bCs/>
          <w:sz w:val="28"/>
          <w:szCs w:val="28"/>
        </w:rPr>
        <w:t xml:space="preserve"> GEO-TRENDS POPULATION AND GDP ANALYSIS</w:t>
      </w:r>
    </w:p>
    <w:p w14:paraId="775AB030" w14:textId="77777777" w:rsidR="00C4569B" w:rsidRPr="00C4569B" w:rsidRDefault="00C4569B" w:rsidP="00C4569B">
      <w:pPr>
        <w:spacing w:line="240" w:lineRule="auto"/>
        <w:rPr>
          <w:b/>
          <w:bCs/>
          <w:sz w:val="28"/>
          <w:szCs w:val="28"/>
        </w:rPr>
      </w:pPr>
      <w:r w:rsidRPr="00C4569B">
        <w:rPr>
          <w:b/>
          <w:bCs/>
          <w:sz w:val="28"/>
          <w:szCs w:val="28"/>
        </w:rPr>
        <w:t>1. Global Averages</w:t>
      </w:r>
    </w:p>
    <w:p w14:paraId="6D2628D5" w14:textId="77777777" w:rsidR="00C4569B" w:rsidRPr="00C4569B" w:rsidRDefault="00C4569B" w:rsidP="00C4569B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Average Total Population</w:t>
      </w:r>
      <w:r w:rsidRPr="00C4569B">
        <w:rPr>
          <w:sz w:val="28"/>
          <w:szCs w:val="28"/>
        </w:rPr>
        <w:t xml:space="preserve">: </w:t>
      </w:r>
      <w:r w:rsidRPr="00C4569B">
        <w:rPr>
          <w:b/>
          <w:bCs/>
          <w:sz w:val="28"/>
          <w:szCs w:val="28"/>
        </w:rPr>
        <w:t>30.04 million</w:t>
      </w:r>
    </w:p>
    <w:p w14:paraId="6BF955E8" w14:textId="77777777" w:rsidR="00C4569B" w:rsidRPr="00C4569B" w:rsidRDefault="00C4569B" w:rsidP="00C4569B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Average GDP Value</w:t>
      </w:r>
      <w:r w:rsidRPr="00C4569B">
        <w:rPr>
          <w:sz w:val="28"/>
          <w:szCs w:val="28"/>
        </w:rPr>
        <w:t xml:space="preserve">: </w:t>
      </w:r>
      <w:r w:rsidRPr="00C4569B">
        <w:rPr>
          <w:b/>
          <w:bCs/>
          <w:sz w:val="28"/>
          <w:szCs w:val="28"/>
        </w:rPr>
        <w:t>$144.35 billion</w:t>
      </w:r>
    </w:p>
    <w:p w14:paraId="5761A016" w14:textId="09B95614" w:rsidR="00C4569B" w:rsidRPr="00C4569B" w:rsidRDefault="00C4569B" w:rsidP="00C4569B">
      <w:pPr>
        <w:spacing w:line="240" w:lineRule="auto"/>
        <w:rPr>
          <w:sz w:val="28"/>
          <w:szCs w:val="28"/>
        </w:rPr>
      </w:pPr>
    </w:p>
    <w:p w14:paraId="5747611B" w14:textId="77777777" w:rsidR="00C4569B" w:rsidRPr="00C4569B" w:rsidRDefault="00C4569B" w:rsidP="00C4569B">
      <w:pPr>
        <w:spacing w:line="240" w:lineRule="auto"/>
        <w:rPr>
          <w:b/>
          <w:bCs/>
          <w:sz w:val="28"/>
          <w:szCs w:val="28"/>
        </w:rPr>
      </w:pPr>
      <w:r w:rsidRPr="00C4569B">
        <w:rPr>
          <w:b/>
          <w:bCs/>
          <w:sz w:val="28"/>
          <w:szCs w:val="28"/>
        </w:rPr>
        <w:t>2. Top 5 Most Populous Countries</w:t>
      </w:r>
    </w:p>
    <w:p w14:paraId="68651EF9" w14:textId="77777777" w:rsidR="00C4569B" w:rsidRPr="00C4569B" w:rsidRDefault="00C4569B" w:rsidP="00C4569B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China</w:t>
      </w:r>
      <w:r w:rsidRPr="00C4569B">
        <w:rPr>
          <w:sz w:val="28"/>
          <w:szCs w:val="28"/>
        </w:rPr>
        <w:t>: 3.5 trillion (sum of population across decades)</w:t>
      </w:r>
    </w:p>
    <w:p w14:paraId="0A623251" w14:textId="77777777" w:rsidR="00C4569B" w:rsidRPr="00C4569B" w:rsidRDefault="00C4569B" w:rsidP="00C4569B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India</w:t>
      </w:r>
      <w:r w:rsidRPr="00C4569B">
        <w:rPr>
          <w:sz w:val="28"/>
          <w:szCs w:val="28"/>
        </w:rPr>
        <w:t>: 2.8 trillion</w:t>
      </w:r>
    </w:p>
    <w:p w14:paraId="74310A90" w14:textId="77777777" w:rsidR="00C4569B" w:rsidRPr="00C4569B" w:rsidRDefault="00C4569B" w:rsidP="00C4569B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United States</w:t>
      </w:r>
      <w:r w:rsidRPr="00C4569B">
        <w:rPr>
          <w:sz w:val="28"/>
          <w:szCs w:val="28"/>
        </w:rPr>
        <w:t>: 0.8 trillion</w:t>
      </w:r>
    </w:p>
    <w:p w14:paraId="186F3EE9" w14:textId="77777777" w:rsidR="00C4569B" w:rsidRPr="00C4569B" w:rsidRDefault="00C4569B" w:rsidP="00C4569B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Indonesia</w:t>
      </w:r>
      <w:r w:rsidRPr="00C4569B">
        <w:rPr>
          <w:sz w:val="28"/>
          <w:szCs w:val="28"/>
        </w:rPr>
        <w:t>: 0.6 trillion</w:t>
      </w:r>
    </w:p>
    <w:p w14:paraId="7ECD2936" w14:textId="77777777" w:rsidR="00C4569B" w:rsidRPr="00C4569B" w:rsidRDefault="00C4569B" w:rsidP="00C4569B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Brazil</w:t>
      </w:r>
      <w:r w:rsidRPr="00C4569B">
        <w:rPr>
          <w:sz w:val="28"/>
          <w:szCs w:val="28"/>
        </w:rPr>
        <w:t>: 0.5 trillion</w:t>
      </w:r>
      <w:r w:rsidRPr="00C4569B">
        <w:rPr>
          <w:sz w:val="28"/>
          <w:szCs w:val="28"/>
        </w:rPr>
        <w:br/>
        <w:t xml:space="preserve">→ These countries represent the </w:t>
      </w:r>
      <w:r w:rsidRPr="00C4569B">
        <w:rPr>
          <w:b/>
          <w:bCs/>
          <w:sz w:val="28"/>
          <w:szCs w:val="28"/>
        </w:rPr>
        <w:t>most populous nations globally</w:t>
      </w:r>
      <w:r w:rsidRPr="00C4569B">
        <w:rPr>
          <w:sz w:val="28"/>
          <w:szCs w:val="28"/>
        </w:rPr>
        <w:t xml:space="preserve">, with </w:t>
      </w:r>
      <w:r w:rsidRPr="00C4569B">
        <w:rPr>
          <w:b/>
          <w:bCs/>
          <w:sz w:val="28"/>
          <w:szCs w:val="28"/>
        </w:rPr>
        <w:t>Asia leading</w:t>
      </w:r>
      <w:r w:rsidRPr="00C4569B">
        <w:rPr>
          <w:sz w:val="28"/>
          <w:szCs w:val="28"/>
        </w:rPr>
        <w:t>.</w:t>
      </w:r>
    </w:p>
    <w:p w14:paraId="1FB30224" w14:textId="5FF6E0DD" w:rsidR="00C4569B" w:rsidRPr="00C4569B" w:rsidRDefault="00C4569B" w:rsidP="00C4569B">
      <w:pPr>
        <w:spacing w:line="240" w:lineRule="auto"/>
        <w:rPr>
          <w:sz w:val="28"/>
          <w:szCs w:val="28"/>
        </w:rPr>
      </w:pPr>
    </w:p>
    <w:p w14:paraId="3165ECEE" w14:textId="77777777" w:rsidR="00C4569B" w:rsidRPr="00C4569B" w:rsidRDefault="00C4569B" w:rsidP="00C4569B">
      <w:pPr>
        <w:spacing w:line="240" w:lineRule="auto"/>
        <w:rPr>
          <w:b/>
          <w:bCs/>
          <w:sz w:val="28"/>
          <w:szCs w:val="28"/>
        </w:rPr>
      </w:pPr>
      <w:r w:rsidRPr="00C4569B">
        <w:rPr>
          <w:b/>
          <w:bCs/>
          <w:sz w:val="28"/>
          <w:szCs w:val="28"/>
        </w:rPr>
        <w:t>3. Top Countries by Average GDP</w:t>
      </w:r>
    </w:p>
    <w:p w14:paraId="2E3F35BD" w14:textId="77777777" w:rsidR="00C4569B" w:rsidRPr="00C4569B" w:rsidRDefault="00C4569B" w:rsidP="00C4569B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United States</w:t>
      </w:r>
      <w:r w:rsidRPr="00C4569B">
        <w:rPr>
          <w:sz w:val="28"/>
          <w:szCs w:val="28"/>
        </w:rPr>
        <w:t>: $6.7 trillion</w:t>
      </w:r>
    </w:p>
    <w:p w14:paraId="49FD4DE1" w14:textId="77777777" w:rsidR="00C4569B" w:rsidRPr="00C4569B" w:rsidRDefault="00C4569B" w:rsidP="00C4569B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lastRenderedPageBreak/>
        <w:t>Japan</w:t>
      </w:r>
      <w:r w:rsidRPr="00C4569B">
        <w:rPr>
          <w:sz w:val="28"/>
          <w:szCs w:val="28"/>
        </w:rPr>
        <w:t>: $2.7 trillion</w:t>
      </w:r>
    </w:p>
    <w:p w14:paraId="15A18FC0" w14:textId="77777777" w:rsidR="00C4569B" w:rsidRPr="00C4569B" w:rsidRDefault="00C4569B" w:rsidP="00C4569B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China</w:t>
      </w:r>
      <w:r w:rsidRPr="00C4569B">
        <w:rPr>
          <w:sz w:val="28"/>
          <w:szCs w:val="28"/>
        </w:rPr>
        <w:t>: $1.7 trillion</w:t>
      </w:r>
    </w:p>
    <w:p w14:paraId="72147883" w14:textId="77777777" w:rsidR="00C4569B" w:rsidRPr="00C4569B" w:rsidRDefault="00C4569B" w:rsidP="00C4569B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Germany</w:t>
      </w:r>
      <w:r w:rsidRPr="00C4569B">
        <w:rPr>
          <w:sz w:val="28"/>
          <w:szCs w:val="28"/>
        </w:rPr>
        <w:t>: $1.6 trillion</w:t>
      </w:r>
    </w:p>
    <w:p w14:paraId="16602989" w14:textId="77777777" w:rsidR="00C4569B" w:rsidRPr="00C4569B" w:rsidRDefault="00C4569B" w:rsidP="00C4569B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France</w:t>
      </w:r>
      <w:r w:rsidRPr="00C4569B">
        <w:rPr>
          <w:sz w:val="28"/>
          <w:szCs w:val="28"/>
        </w:rPr>
        <w:t>: $1.2 trillion</w:t>
      </w:r>
      <w:r w:rsidRPr="00C4569B">
        <w:rPr>
          <w:sz w:val="28"/>
          <w:szCs w:val="28"/>
        </w:rPr>
        <w:br/>
        <w:t xml:space="preserve">→ The U.S. leads significantly in </w:t>
      </w:r>
      <w:r w:rsidRPr="00C4569B">
        <w:rPr>
          <w:b/>
          <w:bCs/>
          <w:sz w:val="28"/>
          <w:szCs w:val="28"/>
        </w:rPr>
        <w:t>economic output</w:t>
      </w:r>
      <w:r w:rsidRPr="00C4569B">
        <w:rPr>
          <w:sz w:val="28"/>
          <w:szCs w:val="28"/>
        </w:rPr>
        <w:t>.</w:t>
      </w:r>
    </w:p>
    <w:p w14:paraId="02262EA3" w14:textId="1D1D57AD" w:rsidR="00C4569B" w:rsidRPr="00C4569B" w:rsidRDefault="00C4569B" w:rsidP="00C4569B">
      <w:pPr>
        <w:spacing w:line="240" w:lineRule="auto"/>
        <w:rPr>
          <w:sz w:val="28"/>
          <w:szCs w:val="28"/>
        </w:rPr>
      </w:pPr>
    </w:p>
    <w:p w14:paraId="0DD7C9BB" w14:textId="77777777" w:rsidR="00C4569B" w:rsidRPr="00C4569B" w:rsidRDefault="00C4569B" w:rsidP="00C4569B">
      <w:pPr>
        <w:spacing w:line="240" w:lineRule="auto"/>
        <w:rPr>
          <w:b/>
          <w:bCs/>
          <w:sz w:val="28"/>
          <w:szCs w:val="28"/>
        </w:rPr>
      </w:pPr>
      <w:r w:rsidRPr="00C4569B">
        <w:rPr>
          <w:b/>
          <w:bCs/>
          <w:sz w:val="28"/>
          <w:szCs w:val="28"/>
        </w:rPr>
        <w:t>4. Top Countries by GDP per Capita</w:t>
      </w:r>
    </w:p>
    <w:p w14:paraId="2A62CC5A" w14:textId="77777777" w:rsidR="00C4569B" w:rsidRPr="00C4569B" w:rsidRDefault="00C4569B" w:rsidP="00C4569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Luxembourg</w:t>
      </w:r>
      <w:r w:rsidRPr="00C4569B">
        <w:rPr>
          <w:sz w:val="28"/>
          <w:szCs w:val="28"/>
        </w:rPr>
        <w:t>: $55.1K</w:t>
      </w:r>
    </w:p>
    <w:p w14:paraId="2B4652C4" w14:textId="77777777" w:rsidR="00C4569B" w:rsidRPr="00C4569B" w:rsidRDefault="00C4569B" w:rsidP="00C4569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Norway</w:t>
      </w:r>
      <w:r w:rsidRPr="00C4569B">
        <w:rPr>
          <w:sz w:val="28"/>
          <w:szCs w:val="28"/>
        </w:rPr>
        <w:t>: $37.8K</w:t>
      </w:r>
    </w:p>
    <w:p w14:paraId="43E1FA47" w14:textId="77777777" w:rsidR="00C4569B" w:rsidRPr="00C4569B" w:rsidRDefault="00C4569B" w:rsidP="00C4569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United States</w:t>
      </w:r>
      <w:r w:rsidRPr="00C4569B">
        <w:rPr>
          <w:sz w:val="28"/>
          <w:szCs w:val="28"/>
        </w:rPr>
        <w:t>: $37.8K</w:t>
      </w:r>
    </w:p>
    <w:p w14:paraId="4F4B3DCC" w14:textId="77777777" w:rsidR="00C4569B" w:rsidRPr="00C4569B" w:rsidRDefault="00C4569B" w:rsidP="00C4569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Bermuda</w:t>
      </w:r>
      <w:r w:rsidRPr="00C4569B">
        <w:rPr>
          <w:sz w:val="28"/>
          <w:szCs w:val="28"/>
        </w:rPr>
        <w:t>: $36K</w:t>
      </w:r>
    </w:p>
    <w:p w14:paraId="148EAA4E" w14:textId="77777777" w:rsidR="00C4569B" w:rsidRPr="00C4569B" w:rsidRDefault="00C4569B" w:rsidP="00C4569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Cayman Islands</w:t>
      </w:r>
      <w:r w:rsidRPr="00C4569B">
        <w:rPr>
          <w:sz w:val="28"/>
          <w:szCs w:val="28"/>
        </w:rPr>
        <w:t>: $35K</w:t>
      </w:r>
      <w:r w:rsidRPr="00C4569B">
        <w:rPr>
          <w:sz w:val="28"/>
          <w:szCs w:val="28"/>
        </w:rPr>
        <w:br/>
        <w:t xml:space="preserve">→ These countries/regions enjoy </w:t>
      </w:r>
      <w:r w:rsidRPr="00C4569B">
        <w:rPr>
          <w:b/>
          <w:bCs/>
          <w:sz w:val="28"/>
          <w:szCs w:val="28"/>
        </w:rPr>
        <w:t>high individual prosperity</w:t>
      </w:r>
      <w:r w:rsidRPr="00C4569B">
        <w:rPr>
          <w:sz w:val="28"/>
          <w:szCs w:val="28"/>
        </w:rPr>
        <w:t xml:space="preserve">, especially </w:t>
      </w:r>
      <w:r w:rsidRPr="00C4569B">
        <w:rPr>
          <w:b/>
          <w:bCs/>
          <w:sz w:val="28"/>
          <w:szCs w:val="28"/>
        </w:rPr>
        <w:t>Luxembourg</w:t>
      </w:r>
      <w:r w:rsidRPr="00C4569B">
        <w:rPr>
          <w:sz w:val="28"/>
          <w:szCs w:val="28"/>
        </w:rPr>
        <w:t>.</w:t>
      </w:r>
    </w:p>
    <w:p w14:paraId="40283B17" w14:textId="0265B84F" w:rsidR="00C4569B" w:rsidRPr="00C4569B" w:rsidRDefault="00C4569B" w:rsidP="00C4569B">
      <w:pPr>
        <w:spacing w:line="240" w:lineRule="auto"/>
        <w:rPr>
          <w:sz w:val="28"/>
          <w:szCs w:val="28"/>
        </w:rPr>
      </w:pPr>
    </w:p>
    <w:p w14:paraId="626FC981" w14:textId="77777777" w:rsidR="00C4569B" w:rsidRPr="00C4569B" w:rsidRDefault="00C4569B" w:rsidP="00C4569B">
      <w:pPr>
        <w:spacing w:line="240" w:lineRule="auto"/>
        <w:rPr>
          <w:b/>
          <w:bCs/>
          <w:sz w:val="28"/>
          <w:szCs w:val="28"/>
        </w:rPr>
      </w:pPr>
      <w:r w:rsidRPr="00C4569B">
        <w:rPr>
          <w:b/>
          <w:bCs/>
          <w:sz w:val="28"/>
          <w:szCs w:val="28"/>
        </w:rPr>
        <w:t>5. Highest Population Density</w:t>
      </w:r>
    </w:p>
    <w:p w14:paraId="75924622" w14:textId="77777777" w:rsidR="00C4569B" w:rsidRPr="00C4569B" w:rsidRDefault="00C4569B" w:rsidP="00C4569B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Armenia</w:t>
      </w:r>
      <w:r w:rsidRPr="00C4569B">
        <w:rPr>
          <w:sz w:val="28"/>
          <w:szCs w:val="28"/>
        </w:rPr>
        <w:t>: 100</w:t>
      </w:r>
    </w:p>
    <w:p w14:paraId="07997241" w14:textId="77777777" w:rsidR="00C4569B" w:rsidRPr="00C4569B" w:rsidRDefault="00C4569B" w:rsidP="00C4569B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Slovenia</w:t>
      </w:r>
      <w:r w:rsidRPr="00C4569B">
        <w:rPr>
          <w:sz w:val="28"/>
          <w:szCs w:val="28"/>
        </w:rPr>
        <w:t>: 99</w:t>
      </w:r>
    </w:p>
    <w:p w14:paraId="24C0CA4F" w14:textId="77777777" w:rsidR="00C4569B" w:rsidRPr="00C4569B" w:rsidRDefault="00C4569B" w:rsidP="00C4569B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Austria</w:t>
      </w:r>
      <w:r w:rsidRPr="00C4569B">
        <w:rPr>
          <w:sz w:val="28"/>
          <w:szCs w:val="28"/>
        </w:rPr>
        <w:t xml:space="preserve"> and </w:t>
      </w:r>
      <w:r w:rsidRPr="00C4569B">
        <w:rPr>
          <w:b/>
          <w:bCs/>
          <w:sz w:val="28"/>
          <w:szCs w:val="28"/>
        </w:rPr>
        <w:t>Togo</w:t>
      </w:r>
      <w:r w:rsidRPr="00C4569B">
        <w:rPr>
          <w:sz w:val="28"/>
          <w:szCs w:val="28"/>
        </w:rPr>
        <w:t>: 98</w:t>
      </w:r>
    </w:p>
    <w:p w14:paraId="131DF000" w14:textId="77777777" w:rsidR="00C4569B" w:rsidRPr="00C4569B" w:rsidRDefault="00C4569B" w:rsidP="00C4569B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Romania</w:t>
      </w:r>
      <w:r w:rsidRPr="00C4569B">
        <w:rPr>
          <w:sz w:val="28"/>
          <w:szCs w:val="28"/>
        </w:rPr>
        <w:t>: 94</w:t>
      </w:r>
      <w:r w:rsidRPr="00C4569B">
        <w:rPr>
          <w:sz w:val="28"/>
          <w:szCs w:val="28"/>
        </w:rPr>
        <w:br/>
        <w:t xml:space="preserve">→ These countries show </w:t>
      </w:r>
      <w:r w:rsidRPr="00C4569B">
        <w:rPr>
          <w:b/>
          <w:bCs/>
          <w:sz w:val="28"/>
          <w:szCs w:val="28"/>
        </w:rPr>
        <w:t>dense population distribution</w:t>
      </w:r>
      <w:r w:rsidRPr="00C4569B">
        <w:rPr>
          <w:sz w:val="28"/>
          <w:szCs w:val="28"/>
        </w:rPr>
        <w:t xml:space="preserve"> relative to their size.</w:t>
      </w:r>
    </w:p>
    <w:p w14:paraId="7E8CE56C" w14:textId="135C7309" w:rsidR="00C4569B" w:rsidRPr="00C4569B" w:rsidRDefault="00C4569B" w:rsidP="00C4569B">
      <w:pPr>
        <w:spacing w:line="240" w:lineRule="auto"/>
        <w:rPr>
          <w:sz w:val="28"/>
          <w:szCs w:val="28"/>
        </w:rPr>
      </w:pPr>
    </w:p>
    <w:p w14:paraId="7E4A4DA0" w14:textId="402ED6E5" w:rsidR="00C4569B" w:rsidRPr="00C4569B" w:rsidRDefault="00C4569B" w:rsidP="00C4569B">
      <w:pPr>
        <w:spacing w:line="240" w:lineRule="auto"/>
        <w:rPr>
          <w:b/>
          <w:bCs/>
          <w:sz w:val="28"/>
          <w:szCs w:val="28"/>
        </w:rPr>
      </w:pPr>
      <w:r w:rsidRPr="00C4569B">
        <w:rPr>
          <w:b/>
          <w:bCs/>
          <w:sz w:val="28"/>
          <w:szCs w:val="28"/>
        </w:rPr>
        <w:t xml:space="preserve"> Key Takeaways</w:t>
      </w:r>
    </w:p>
    <w:p w14:paraId="0390FAD3" w14:textId="77777777" w:rsidR="00C4569B" w:rsidRPr="00C4569B" w:rsidRDefault="00C4569B" w:rsidP="00C4569B">
      <w:pPr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China and India</w:t>
      </w:r>
      <w:r w:rsidRPr="00C4569B">
        <w:rPr>
          <w:sz w:val="28"/>
          <w:szCs w:val="28"/>
        </w:rPr>
        <w:t xml:space="preserve"> dominate in population.</w:t>
      </w:r>
    </w:p>
    <w:p w14:paraId="6BF32254" w14:textId="77777777" w:rsidR="00C4569B" w:rsidRPr="00C4569B" w:rsidRDefault="00C4569B" w:rsidP="00C4569B">
      <w:pPr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The U.S. leads in total GDP</w:t>
      </w:r>
      <w:r w:rsidRPr="00C4569B">
        <w:rPr>
          <w:sz w:val="28"/>
          <w:szCs w:val="28"/>
        </w:rPr>
        <w:t xml:space="preserve">, while </w:t>
      </w:r>
      <w:r w:rsidRPr="00C4569B">
        <w:rPr>
          <w:b/>
          <w:bCs/>
          <w:sz w:val="28"/>
          <w:szCs w:val="28"/>
        </w:rPr>
        <w:t>Luxembourg leads in GDP per capita</w:t>
      </w:r>
      <w:r w:rsidRPr="00C4569B">
        <w:rPr>
          <w:sz w:val="28"/>
          <w:szCs w:val="28"/>
        </w:rPr>
        <w:t>.</w:t>
      </w:r>
    </w:p>
    <w:p w14:paraId="6978DAC3" w14:textId="77777777" w:rsidR="00C4569B" w:rsidRPr="00C4569B" w:rsidRDefault="00C4569B" w:rsidP="00C4569B">
      <w:pPr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C4569B">
        <w:rPr>
          <w:b/>
          <w:bCs/>
          <w:sz w:val="28"/>
          <w:szCs w:val="28"/>
        </w:rPr>
        <w:t>European countries</w:t>
      </w:r>
      <w:r w:rsidRPr="00C4569B">
        <w:rPr>
          <w:sz w:val="28"/>
          <w:szCs w:val="28"/>
        </w:rPr>
        <w:t xml:space="preserve"> consistently perform well in both GDP and density metrics.</w:t>
      </w:r>
    </w:p>
    <w:p w14:paraId="5C6D5A8E" w14:textId="5CB5ECEC" w:rsidR="00C4569B" w:rsidRPr="00C4569B" w:rsidRDefault="00C4569B" w:rsidP="00C4569B">
      <w:pPr>
        <w:spacing w:line="240" w:lineRule="auto"/>
        <w:rPr>
          <w:sz w:val="28"/>
          <w:szCs w:val="28"/>
        </w:rPr>
      </w:pPr>
    </w:p>
    <w:p w14:paraId="449FC56E" w14:textId="77777777" w:rsidR="00C4569B" w:rsidRDefault="00C4569B" w:rsidP="00C4569B">
      <w:pPr>
        <w:spacing w:line="240" w:lineRule="auto"/>
        <w:rPr>
          <w:sz w:val="28"/>
          <w:szCs w:val="28"/>
        </w:rPr>
      </w:pPr>
    </w:p>
    <w:p w14:paraId="5EFE495B" w14:textId="77777777" w:rsidR="005E3C05" w:rsidRDefault="005E3C05" w:rsidP="005E3C05">
      <w:pPr>
        <w:spacing w:line="240" w:lineRule="auto"/>
        <w:rPr>
          <w:b/>
          <w:bCs/>
          <w:sz w:val="28"/>
          <w:szCs w:val="28"/>
        </w:rPr>
      </w:pPr>
      <w:r w:rsidRPr="0013143A">
        <w:rPr>
          <w:noProof/>
          <w:sz w:val="28"/>
          <w:szCs w:val="28"/>
        </w:rPr>
        <w:lastRenderedPageBreak/>
        <w:drawing>
          <wp:inline distT="0" distB="0" distL="0" distR="0" wp14:anchorId="38A5AA22" wp14:editId="4FDBEF06">
            <wp:extent cx="5731510" cy="3212465"/>
            <wp:effectExtent l="0" t="0" r="2540" b="6985"/>
            <wp:docPr id="23422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29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495C" w14:textId="436D9BC9" w:rsidR="005E3C05" w:rsidRPr="005E3C05" w:rsidRDefault="005E3C05" w:rsidP="005E3C05">
      <w:pPr>
        <w:spacing w:line="240" w:lineRule="auto"/>
        <w:rPr>
          <w:b/>
          <w:bCs/>
          <w:sz w:val="28"/>
          <w:szCs w:val="28"/>
        </w:rPr>
      </w:pPr>
      <w:r w:rsidRPr="005E3C05">
        <w:rPr>
          <w:b/>
          <w:bCs/>
          <w:sz w:val="28"/>
          <w:szCs w:val="28"/>
        </w:rPr>
        <w:t>Income Group Focus: High Income</w:t>
      </w:r>
    </w:p>
    <w:p w14:paraId="17FB1335" w14:textId="77777777" w:rsidR="005E3C05" w:rsidRPr="005E3C05" w:rsidRDefault="005E3C05" w:rsidP="005E3C05">
      <w:pPr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Average GDP</w:t>
      </w:r>
      <w:r w:rsidRPr="005E3C05">
        <w:rPr>
          <w:sz w:val="28"/>
          <w:szCs w:val="28"/>
        </w:rPr>
        <w:t xml:space="preserve">: </w:t>
      </w:r>
      <w:r w:rsidRPr="005E3C05">
        <w:rPr>
          <w:b/>
          <w:bCs/>
          <w:sz w:val="28"/>
          <w:szCs w:val="28"/>
        </w:rPr>
        <w:t>$144.35 billion</w:t>
      </w:r>
    </w:p>
    <w:p w14:paraId="161CA85B" w14:textId="77777777" w:rsidR="005E3C05" w:rsidRPr="005E3C05" w:rsidRDefault="005E3C05" w:rsidP="005E3C05">
      <w:pPr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Average Population</w:t>
      </w:r>
      <w:r w:rsidRPr="005E3C05">
        <w:rPr>
          <w:sz w:val="28"/>
          <w:szCs w:val="28"/>
        </w:rPr>
        <w:t xml:space="preserve">: </w:t>
      </w:r>
      <w:r w:rsidRPr="005E3C05">
        <w:rPr>
          <w:b/>
          <w:bCs/>
          <w:sz w:val="28"/>
          <w:szCs w:val="28"/>
        </w:rPr>
        <w:t>30.04 million</w:t>
      </w:r>
    </w:p>
    <w:p w14:paraId="64736533" w14:textId="77777777" w:rsidR="005E3C05" w:rsidRPr="005E3C05" w:rsidRDefault="005E3C05" w:rsidP="005E3C05">
      <w:pPr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5E3C05">
        <w:rPr>
          <w:sz w:val="28"/>
          <w:szCs w:val="28"/>
        </w:rPr>
        <w:t xml:space="preserve">High-income countries generate the </w:t>
      </w:r>
      <w:r w:rsidRPr="005E3C05">
        <w:rPr>
          <w:b/>
          <w:bCs/>
          <w:sz w:val="28"/>
          <w:szCs w:val="28"/>
        </w:rPr>
        <w:t>largest GDP</w:t>
      </w:r>
      <w:r w:rsidRPr="005E3C05">
        <w:rPr>
          <w:sz w:val="28"/>
          <w:szCs w:val="28"/>
        </w:rPr>
        <w:t>.</w:t>
      </w:r>
    </w:p>
    <w:p w14:paraId="39FE53EF" w14:textId="5C511201" w:rsidR="005E3C05" w:rsidRPr="005E3C05" w:rsidRDefault="005E3C05" w:rsidP="005E3C05">
      <w:pPr>
        <w:spacing w:line="240" w:lineRule="auto"/>
        <w:rPr>
          <w:sz w:val="28"/>
          <w:szCs w:val="28"/>
        </w:rPr>
      </w:pPr>
    </w:p>
    <w:p w14:paraId="6CE6BBB5" w14:textId="7B25833D" w:rsidR="005E3C05" w:rsidRPr="005E3C05" w:rsidRDefault="005E3C05" w:rsidP="005E3C05">
      <w:pPr>
        <w:spacing w:line="240" w:lineRule="auto"/>
        <w:rPr>
          <w:b/>
          <w:bCs/>
          <w:sz w:val="28"/>
          <w:szCs w:val="28"/>
        </w:rPr>
      </w:pPr>
      <w:r w:rsidRPr="005E3C05">
        <w:rPr>
          <w:b/>
          <w:bCs/>
          <w:sz w:val="28"/>
          <w:szCs w:val="28"/>
        </w:rPr>
        <w:t xml:space="preserve"> Birthrate &amp; Deathrate (Top 5 Countries)</w:t>
      </w:r>
    </w:p>
    <w:p w14:paraId="6ABBFE52" w14:textId="77777777" w:rsidR="005E3C05" w:rsidRPr="005E3C05" w:rsidRDefault="005E3C05" w:rsidP="005E3C05">
      <w:pPr>
        <w:spacing w:line="240" w:lineRule="auto"/>
        <w:rPr>
          <w:sz w:val="28"/>
          <w:szCs w:val="28"/>
        </w:rPr>
      </w:pPr>
      <w:r w:rsidRPr="005E3C05">
        <w:rPr>
          <w:sz w:val="28"/>
          <w:szCs w:val="28"/>
        </w:rPr>
        <w:t>(High Birthrate + Moderate Deathrate)</w:t>
      </w:r>
    </w:p>
    <w:p w14:paraId="49187B76" w14:textId="77777777" w:rsidR="005E3C05" w:rsidRPr="005E3C05" w:rsidRDefault="005E3C05" w:rsidP="005E3C05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Niger</w:t>
      </w:r>
      <w:r w:rsidRPr="005E3C05">
        <w:rPr>
          <w:sz w:val="28"/>
          <w:szCs w:val="28"/>
        </w:rPr>
        <w:t>: 51 births, 21 deaths</w:t>
      </w:r>
    </w:p>
    <w:p w14:paraId="4B453861" w14:textId="77777777" w:rsidR="005E3C05" w:rsidRPr="005E3C05" w:rsidRDefault="005E3C05" w:rsidP="005E3C05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Mali</w:t>
      </w:r>
      <w:r w:rsidRPr="005E3C05">
        <w:rPr>
          <w:sz w:val="28"/>
          <w:szCs w:val="28"/>
        </w:rPr>
        <w:t>: 50 births, 17 deaths</w:t>
      </w:r>
    </w:p>
    <w:p w14:paraId="3990CB43" w14:textId="77777777" w:rsidR="005E3C05" w:rsidRPr="005E3C05" w:rsidRDefault="005E3C05" w:rsidP="005E3C05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Uganda</w:t>
      </w:r>
      <w:r w:rsidRPr="005E3C05">
        <w:rPr>
          <w:sz w:val="28"/>
          <w:szCs w:val="28"/>
        </w:rPr>
        <w:t>: 47 births, 17 deaths</w:t>
      </w:r>
    </w:p>
    <w:p w14:paraId="02D2A402" w14:textId="77777777" w:rsidR="005E3C05" w:rsidRPr="005E3C05" w:rsidRDefault="005E3C05" w:rsidP="005E3C05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Sierra Leone</w:t>
      </w:r>
      <w:r w:rsidRPr="005E3C05">
        <w:rPr>
          <w:sz w:val="28"/>
          <w:szCs w:val="28"/>
        </w:rPr>
        <w:t>: 46 births, 17 deaths</w:t>
      </w:r>
    </w:p>
    <w:p w14:paraId="65EA8BF5" w14:textId="77777777" w:rsidR="005E3C05" w:rsidRPr="005E3C05" w:rsidRDefault="005E3C05" w:rsidP="005E3C05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Chad</w:t>
      </w:r>
      <w:r w:rsidRPr="005E3C05">
        <w:rPr>
          <w:sz w:val="28"/>
          <w:szCs w:val="28"/>
        </w:rPr>
        <w:t>: 46 births, 16 deaths</w:t>
      </w:r>
      <w:r w:rsidRPr="005E3C05">
        <w:rPr>
          <w:sz w:val="28"/>
          <w:szCs w:val="28"/>
        </w:rPr>
        <w:br/>
        <w:t xml:space="preserve">→ These are </w:t>
      </w:r>
      <w:r w:rsidRPr="005E3C05">
        <w:rPr>
          <w:b/>
          <w:bCs/>
          <w:sz w:val="28"/>
          <w:szCs w:val="28"/>
        </w:rPr>
        <w:t>low-income countries</w:t>
      </w:r>
      <w:r w:rsidRPr="005E3C05">
        <w:rPr>
          <w:sz w:val="28"/>
          <w:szCs w:val="28"/>
        </w:rPr>
        <w:t xml:space="preserve"> with high population growth.</w:t>
      </w:r>
    </w:p>
    <w:p w14:paraId="72082ECA" w14:textId="2D2CAA6C" w:rsidR="005E3C05" w:rsidRPr="005E3C05" w:rsidRDefault="005E3C05" w:rsidP="005E3C05">
      <w:pPr>
        <w:spacing w:line="240" w:lineRule="auto"/>
        <w:rPr>
          <w:sz w:val="28"/>
          <w:szCs w:val="28"/>
        </w:rPr>
      </w:pPr>
    </w:p>
    <w:p w14:paraId="3EF7E4BB" w14:textId="5D2BFA13" w:rsidR="005E3C05" w:rsidRPr="005E3C05" w:rsidRDefault="005E3C05" w:rsidP="005E3C05">
      <w:pPr>
        <w:spacing w:line="240" w:lineRule="auto"/>
        <w:rPr>
          <w:b/>
          <w:bCs/>
          <w:sz w:val="28"/>
          <w:szCs w:val="28"/>
        </w:rPr>
      </w:pPr>
      <w:r w:rsidRPr="005E3C05">
        <w:rPr>
          <w:b/>
          <w:bCs/>
          <w:sz w:val="28"/>
          <w:szCs w:val="28"/>
        </w:rPr>
        <w:t xml:space="preserve"> Literacy Rate (100%)</w:t>
      </w:r>
    </w:p>
    <w:p w14:paraId="470EC2C2" w14:textId="77777777" w:rsidR="005E3C05" w:rsidRPr="005E3C05" w:rsidRDefault="005E3C05" w:rsidP="005E3C05">
      <w:pPr>
        <w:spacing w:line="240" w:lineRule="auto"/>
        <w:rPr>
          <w:sz w:val="28"/>
          <w:szCs w:val="28"/>
        </w:rPr>
      </w:pPr>
      <w:r w:rsidRPr="005E3C05">
        <w:rPr>
          <w:sz w:val="28"/>
          <w:szCs w:val="28"/>
        </w:rPr>
        <w:t xml:space="preserve">Countries with </w:t>
      </w:r>
      <w:r w:rsidRPr="005E3C05">
        <w:rPr>
          <w:b/>
          <w:bCs/>
          <w:sz w:val="28"/>
          <w:szCs w:val="28"/>
        </w:rPr>
        <w:t>100% average literacy</w:t>
      </w:r>
      <w:r w:rsidRPr="005E3C05">
        <w:rPr>
          <w:sz w:val="28"/>
          <w:szCs w:val="28"/>
        </w:rPr>
        <w:t>:</w:t>
      </w:r>
    </w:p>
    <w:p w14:paraId="1C526ABD" w14:textId="77777777" w:rsidR="005E3C05" w:rsidRPr="005E3C05" w:rsidRDefault="005E3C05" w:rsidP="005E3C05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Andorra</w:t>
      </w:r>
    </w:p>
    <w:p w14:paraId="20D59B78" w14:textId="77777777" w:rsidR="005E3C05" w:rsidRPr="005E3C05" w:rsidRDefault="005E3C05" w:rsidP="005E3C05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Australia</w:t>
      </w:r>
    </w:p>
    <w:p w14:paraId="3DBA1705" w14:textId="77777777" w:rsidR="005E3C05" w:rsidRPr="005E3C05" w:rsidRDefault="005E3C05" w:rsidP="005E3C05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lastRenderedPageBreak/>
        <w:t>Denmark</w:t>
      </w:r>
    </w:p>
    <w:p w14:paraId="2711FF26" w14:textId="77777777" w:rsidR="005E3C05" w:rsidRPr="005E3C05" w:rsidRDefault="005E3C05" w:rsidP="005E3C05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Finland</w:t>
      </w:r>
    </w:p>
    <w:p w14:paraId="78761098" w14:textId="77777777" w:rsidR="005E3C05" w:rsidRPr="005E3C05" w:rsidRDefault="005E3C05" w:rsidP="005E3C05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Liechtenstein</w:t>
      </w:r>
    </w:p>
    <w:p w14:paraId="64679579" w14:textId="77777777" w:rsidR="005E3C05" w:rsidRPr="005E3C05" w:rsidRDefault="005E3C05" w:rsidP="005E3C05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Luxembourg</w:t>
      </w:r>
    </w:p>
    <w:p w14:paraId="74DE1F57" w14:textId="77777777" w:rsidR="005E3C05" w:rsidRPr="005E3C05" w:rsidRDefault="005E3C05" w:rsidP="005E3C05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Norway</w:t>
      </w:r>
      <w:r w:rsidRPr="005E3C05">
        <w:rPr>
          <w:sz w:val="28"/>
          <w:szCs w:val="28"/>
        </w:rPr>
        <w:br/>
        <w:t xml:space="preserve">→ All are </w:t>
      </w:r>
      <w:r w:rsidRPr="005E3C05">
        <w:rPr>
          <w:b/>
          <w:bCs/>
          <w:sz w:val="28"/>
          <w:szCs w:val="28"/>
        </w:rPr>
        <w:t>high-income and developed nations</w:t>
      </w:r>
      <w:r w:rsidRPr="005E3C05">
        <w:rPr>
          <w:sz w:val="28"/>
          <w:szCs w:val="28"/>
        </w:rPr>
        <w:t>.</w:t>
      </w:r>
    </w:p>
    <w:p w14:paraId="08654B63" w14:textId="2592C6F4" w:rsidR="005E3C05" w:rsidRPr="005E3C05" w:rsidRDefault="005E3C05" w:rsidP="005E3C05">
      <w:pPr>
        <w:spacing w:line="240" w:lineRule="auto"/>
        <w:rPr>
          <w:sz w:val="28"/>
          <w:szCs w:val="28"/>
        </w:rPr>
      </w:pPr>
    </w:p>
    <w:p w14:paraId="3109D554" w14:textId="28EE6882" w:rsidR="005E3C05" w:rsidRPr="005E3C05" w:rsidRDefault="005E3C05" w:rsidP="005E3C05">
      <w:pPr>
        <w:spacing w:line="240" w:lineRule="auto"/>
        <w:rPr>
          <w:b/>
          <w:bCs/>
          <w:sz w:val="28"/>
          <w:szCs w:val="28"/>
        </w:rPr>
      </w:pPr>
      <w:r w:rsidRPr="005E3C05">
        <w:rPr>
          <w:b/>
          <w:bCs/>
          <w:sz w:val="28"/>
          <w:szCs w:val="28"/>
        </w:rPr>
        <w:t xml:space="preserve"> GDP by Income Group</w:t>
      </w:r>
    </w:p>
    <w:p w14:paraId="6149D27A" w14:textId="77777777" w:rsidR="005E3C05" w:rsidRPr="005E3C05" w:rsidRDefault="005E3C05" w:rsidP="005E3C05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High income</w:t>
      </w:r>
      <w:r w:rsidRPr="005E3C05">
        <w:rPr>
          <w:sz w:val="28"/>
          <w:szCs w:val="28"/>
        </w:rPr>
        <w:t>: $338.51 billion</w:t>
      </w:r>
    </w:p>
    <w:p w14:paraId="681C7FCA" w14:textId="77777777" w:rsidR="005E3C05" w:rsidRPr="005E3C05" w:rsidRDefault="005E3C05" w:rsidP="005E3C05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Upper-middle income</w:t>
      </w:r>
      <w:r w:rsidRPr="005E3C05">
        <w:rPr>
          <w:sz w:val="28"/>
          <w:szCs w:val="28"/>
        </w:rPr>
        <w:t>: $89.37 billion</w:t>
      </w:r>
    </w:p>
    <w:p w14:paraId="285F50AF" w14:textId="77777777" w:rsidR="005E3C05" w:rsidRPr="005E3C05" w:rsidRDefault="005E3C05" w:rsidP="005E3C05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Lower-middle income</w:t>
      </w:r>
      <w:r w:rsidRPr="005E3C05">
        <w:rPr>
          <w:sz w:val="28"/>
          <w:szCs w:val="28"/>
        </w:rPr>
        <w:t>: $33.12 billion</w:t>
      </w:r>
    </w:p>
    <w:p w14:paraId="6BA71D6B" w14:textId="77777777" w:rsidR="005E3C05" w:rsidRPr="005E3C05" w:rsidRDefault="005E3C05" w:rsidP="005E3C05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Low income</w:t>
      </w:r>
      <w:r w:rsidRPr="005E3C05">
        <w:rPr>
          <w:sz w:val="28"/>
          <w:szCs w:val="28"/>
        </w:rPr>
        <w:t>: $3.31 billion</w:t>
      </w:r>
      <w:r w:rsidRPr="005E3C05">
        <w:rPr>
          <w:sz w:val="28"/>
          <w:szCs w:val="28"/>
        </w:rPr>
        <w:br/>
        <w:t xml:space="preserve">→ There's a </w:t>
      </w:r>
      <w:r w:rsidRPr="005E3C05">
        <w:rPr>
          <w:b/>
          <w:bCs/>
          <w:sz w:val="28"/>
          <w:szCs w:val="28"/>
        </w:rPr>
        <w:t>clear economic gap</w:t>
      </w:r>
      <w:r w:rsidRPr="005E3C05">
        <w:rPr>
          <w:sz w:val="28"/>
          <w:szCs w:val="28"/>
        </w:rPr>
        <w:t xml:space="preserve"> between income groups.</w:t>
      </w:r>
    </w:p>
    <w:p w14:paraId="05207588" w14:textId="0AE750B1" w:rsidR="005E3C05" w:rsidRPr="005E3C05" w:rsidRDefault="005E3C05" w:rsidP="005E3C05">
      <w:pPr>
        <w:spacing w:line="240" w:lineRule="auto"/>
        <w:rPr>
          <w:sz w:val="28"/>
          <w:szCs w:val="28"/>
        </w:rPr>
      </w:pPr>
    </w:p>
    <w:p w14:paraId="494985FF" w14:textId="29AB3A75" w:rsidR="005E3C05" w:rsidRPr="005E3C05" w:rsidRDefault="005E3C05" w:rsidP="005E3C05">
      <w:pPr>
        <w:spacing w:line="240" w:lineRule="auto"/>
        <w:rPr>
          <w:b/>
          <w:bCs/>
          <w:sz w:val="28"/>
          <w:szCs w:val="28"/>
        </w:rPr>
      </w:pPr>
      <w:r w:rsidRPr="005E3C05">
        <w:rPr>
          <w:b/>
          <w:bCs/>
          <w:sz w:val="28"/>
          <w:szCs w:val="28"/>
        </w:rPr>
        <w:t xml:space="preserve"> Infant Mortality Rate (Highest 5 Countries)</w:t>
      </w:r>
    </w:p>
    <w:p w14:paraId="24A66C31" w14:textId="77777777" w:rsidR="005E3C05" w:rsidRPr="005E3C05" w:rsidRDefault="005E3C05" w:rsidP="005E3C05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Nigeria, Tanzania</w:t>
      </w:r>
      <w:r w:rsidRPr="005E3C05">
        <w:rPr>
          <w:sz w:val="28"/>
          <w:szCs w:val="28"/>
        </w:rPr>
        <w:t>: 99</w:t>
      </w:r>
    </w:p>
    <w:p w14:paraId="1F916480" w14:textId="77777777" w:rsidR="005E3C05" w:rsidRPr="005E3C05" w:rsidRDefault="005E3C05" w:rsidP="005E3C05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Burkina Faso</w:t>
      </w:r>
      <w:r w:rsidRPr="005E3C05">
        <w:rPr>
          <w:sz w:val="28"/>
          <w:szCs w:val="28"/>
        </w:rPr>
        <w:t>: 98</w:t>
      </w:r>
    </w:p>
    <w:p w14:paraId="27C94E08" w14:textId="77777777" w:rsidR="005E3C05" w:rsidRPr="005E3C05" w:rsidRDefault="005E3C05" w:rsidP="005E3C05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Ethiopia, Congo (DRC)</w:t>
      </w:r>
      <w:r w:rsidRPr="005E3C05">
        <w:rPr>
          <w:sz w:val="28"/>
          <w:szCs w:val="28"/>
        </w:rPr>
        <w:t>: 95</w:t>
      </w:r>
      <w:r w:rsidRPr="005E3C05">
        <w:rPr>
          <w:sz w:val="28"/>
          <w:szCs w:val="28"/>
        </w:rPr>
        <w:br/>
        <w:t xml:space="preserve">→ </w:t>
      </w:r>
      <w:r w:rsidRPr="005E3C05">
        <w:rPr>
          <w:b/>
          <w:bCs/>
          <w:sz w:val="28"/>
          <w:szCs w:val="28"/>
        </w:rPr>
        <w:t>Sub-Saharan African countries</w:t>
      </w:r>
      <w:r w:rsidRPr="005E3C05">
        <w:rPr>
          <w:sz w:val="28"/>
          <w:szCs w:val="28"/>
        </w:rPr>
        <w:t xml:space="preserve"> face the </w:t>
      </w:r>
      <w:r w:rsidRPr="005E3C05">
        <w:rPr>
          <w:b/>
          <w:bCs/>
          <w:sz w:val="28"/>
          <w:szCs w:val="28"/>
        </w:rPr>
        <w:t>highest infant mortality</w:t>
      </w:r>
      <w:r w:rsidRPr="005E3C05">
        <w:rPr>
          <w:sz w:val="28"/>
          <w:szCs w:val="28"/>
        </w:rPr>
        <w:t>.</w:t>
      </w:r>
    </w:p>
    <w:p w14:paraId="70C33FFA" w14:textId="670F45CE" w:rsidR="005E3C05" w:rsidRPr="005E3C05" w:rsidRDefault="005E3C05" w:rsidP="005E3C05">
      <w:pPr>
        <w:spacing w:line="240" w:lineRule="auto"/>
        <w:rPr>
          <w:sz w:val="28"/>
          <w:szCs w:val="28"/>
        </w:rPr>
      </w:pPr>
    </w:p>
    <w:p w14:paraId="0D7A4712" w14:textId="7DA7CE88" w:rsidR="005E3C05" w:rsidRPr="005E3C05" w:rsidRDefault="005E3C05" w:rsidP="005E3C05">
      <w:pPr>
        <w:spacing w:line="240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5E3C05">
        <w:rPr>
          <w:b/>
          <w:bCs/>
          <w:sz w:val="28"/>
          <w:szCs w:val="28"/>
        </w:rPr>
        <w:t xml:space="preserve"> Net Migration (Top 5)</w:t>
      </w:r>
    </w:p>
    <w:p w14:paraId="27052AB9" w14:textId="77777777" w:rsidR="005E3C05" w:rsidRPr="005E3C05" w:rsidRDefault="005E3C05" w:rsidP="005E3C05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Hong Kong</w:t>
      </w:r>
      <w:r w:rsidRPr="005E3C05">
        <w:rPr>
          <w:sz w:val="28"/>
          <w:szCs w:val="28"/>
        </w:rPr>
        <w:t>: 45,413</w:t>
      </w:r>
    </w:p>
    <w:p w14:paraId="0C44C2FE" w14:textId="77777777" w:rsidR="005E3C05" w:rsidRPr="005E3C05" w:rsidRDefault="005E3C05" w:rsidP="005E3C05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Belgium</w:t>
      </w:r>
      <w:r w:rsidRPr="005E3C05">
        <w:rPr>
          <w:sz w:val="28"/>
          <w:szCs w:val="28"/>
        </w:rPr>
        <w:t>: 44,927</w:t>
      </w:r>
    </w:p>
    <w:p w14:paraId="44F93E33" w14:textId="77777777" w:rsidR="005E3C05" w:rsidRPr="005E3C05" w:rsidRDefault="005E3C05" w:rsidP="005E3C05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Slovenia</w:t>
      </w:r>
      <w:r w:rsidRPr="005E3C05">
        <w:rPr>
          <w:sz w:val="28"/>
          <w:szCs w:val="28"/>
        </w:rPr>
        <w:t>: 44,166</w:t>
      </w:r>
    </w:p>
    <w:p w14:paraId="28D3FFA6" w14:textId="77777777" w:rsidR="005E3C05" w:rsidRPr="005E3C05" w:rsidRDefault="005E3C05" w:rsidP="005E3C05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Italy</w:t>
      </w:r>
      <w:r w:rsidRPr="005E3C05">
        <w:rPr>
          <w:sz w:val="28"/>
          <w:szCs w:val="28"/>
        </w:rPr>
        <w:t xml:space="preserve">, </w:t>
      </w:r>
      <w:r w:rsidRPr="005E3C05">
        <w:rPr>
          <w:b/>
          <w:bCs/>
          <w:sz w:val="28"/>
          <w:szCs w:val="28"/>
        </w:rPr>
        <w:t>Malta</w:t>
      </w:r>
      <w:r w:rsidRPr="005E3C05">
        <w:rPr>
          <w:sz w:val="28"/>
          <w:szCs w:val="28"/>
        </w:rPr>
        <w:t xml:space="preserve"> also show notable numbers</w:t>
      </w:r>
      <w:r w:rsidRPr="005E3C05">
        <w:rPr>
          <w:sz w:val="28"/>
          <w:szCs w:val="28"/>
        </w:rPr>
        <w:br/>
        <w:t xml:space="preserve">→ These countries are </w:t>
      </w:r>
      <w:r w:rsidRPr="005E3C05">
        <w:rPr>
          <w:b/>
          <w:bCs/>
          <w:sz w:val="28"/>
          <w:szCs w:val="28"/>
        </w:rPr>
        <w:t>key migration hubs</w:t>
      </w:r>
      <w:r w:rsidRPr="005E3C05">
        <w:rPr>
          <w:sz w:val="28"/>
          <w:szCs w:val="28"/>
        </w:rPr>
        <w:t>.</w:t>
      </w:r>
    </w:p>
    <w:p w14:paraId="680343F7" w14:textId="4FF5CFD2" w:rsidR="005E3C05" w:rsidRPr="005E3C05" w:rsidRDefault="005E3C05" w:rsidP="005E3C05">
      <w:pPr>
        <w:spacing w:line="240" w:lineRule="auto"/>
        <w:rPr>
          <w:sz w:val="28"/>
          <w:szCs w:val="28"/>
        </w:rPr>
      </w:pPr>
    </w:p>
    <w:p w14:paraId="58DB7F4A" w14:textId="77AF2DA5" w:rsidR="005E3C05" w:rsidRDefault="005E3C05" w:rsidP="005E3C05">
      <w:pPr>
        <w:spacing w:line="24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5B8BC664" w14:textId="77777777" w:rsidR="005E3C05" w:rsidRDefault="005E3C05" w:rsidP="005E3C05">
      <w:pPr>
        <w:spacing w:line="240" w:lineRule="auto"/>
        <w:rPr>
          <w:b/>
          <w:bCs/>
          <w:sz w:val="28"/>
          <w:szCs w:val="28"/>
        </w:rPr>
      </w:pPr>
    </w:p>
    <w:p w14:paraId="60535191" w14:textId="6928C148" w:rsidR="005E3C05" w:rsidRPr="005E3C05" w:rsidRDefault="005E3C05" w:rsidP="005E3C05">
      <w:pPr>
        <w:spacing w:line="240" w:lineRule="auto"/>
        <w:rPr>
          <w:b/>
          <w:bCs/>
          <w:sz w:val="28"/>
          <w:szCs w:val="28"/>
        </w:rPr>
      </w:pPr>
      <w:r w:rsidRPr="005E3C05">
        <w:rPr>
          <w:b/>
          <w:bCs/>
          <w:sz w:val="28"/>
          <w:szCs w:val="28"/>
        </w:rPr>
        <w:lastRenderedPageBreak/>
        <w:t xml:space="preserve"> Key Takeaways:</w:t>
      </w:r>
    </w:p>
    <w:p w14:paraId="776D04A9" w14:textId="77777777" w:rsidR="005E3C05" w:rsidRPr="005E3C05" w:rsidRDefault="005E3C05" w:rsidP="005E3C05">
      <w:pPr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High-income countries</w:t>
      </w:r>
      <w:r w:rsidRPr="005E3C05">
        <w:rPr>
          <w:sz w:val="28"/>
          <w:szCs w:val="28"/>
        </w:rPr>
        <w:t xml:space="preserve"> excel in </w:t>
      </w:r>
      <w:r w:rsidRPr="005E3C05">
        <w:rPr>
          <w:b/>
          <w:bCs/>
          <w:sz w:val="28"/>
          <w:szCs w:val="28"/>
        </w:rPr>
        <w:t>literacy and GDP</w:t>
      </w:r>
      <w:r w:rsidRPr="005E3C05">
        <w:rPr>
          <w:sz w:val="28"/>
          <w:szCs w:val="28"/>
        </w:rPr>
        <w:t>.</w:t>
      </w:r>
    </w:p>
    <w:p w14:paraId="2C58B132" w14:textId="77777777" w:rsidR="005E3C05" w:rsidRPr="005E3C05" w:rsidRDefault="005E3C05" w:rsidP="005E3C05">
      <w:pPr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Low-income nations</w:t>
      </w:r>
      <w:r w:rsidRPr="005E3C05">
        <w:rPr>
          <w:sz w:val="28"/>
          <w:szCs w:val="28"/>
        </w:rPr>
        <w:t xml:space="preserve"> face high birth and infant mortality rates.</w:t>
      </w:r>
    </w:p>
    <w:p w14:paraId="619290EC" w14:textId="77777777" w:rsidR="005E3C05" w:rsidRPr="005E3C05" w:rsidRDefault="005E3C05" w:rsidP="005E3C05">
      <w:pPr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5E3C05">
        <w:rPr>
          <w:b/>
          <w:bCs/>
          <w:sz w:val="28"/>
          <w:szCs w:val="28"/>
        </w:rPr>
        <w:t>Migration</w:t>
      </w:r>
      <w:r w:rsidRPr="005E3C05">
        <w:rPr>
          <w:sz w:val="28"/>
          <w:szCs w:val="28"/>
        </w:rPr>
        <w:t xml:space="preserve"> is highest in </w:t>
      </w:r>
      <w:r w:rsidRPr="005E3C05">
        <w:rPr>
          <w:b/>
          <w:bCs/>
          <w:sz w:val="28"/>
          <w:szCs w:val="28"/>
        </w:rPr>
        <w:t>economically stable</w:t>
      </w:r>
      <w:r w:rsidRPr="005E3C05">
        <w:rPr>
          <w:sz w:val="28"/>
          <w:szCs w:val="28"/>
        </w:rPr>
        <w:t xml:space="preserve"> or </w:t>
      </w:r>
      <w:r w:rsidRPr="005E3C05">
        <w:rPr>
          <w:b/>
          <w:bCs/>
          <w:sz w:val="28"/>
          <w:szCs w:val="28"/>
        </w:rPr>
        <w:t>transit countries</w:t>
      </w:r>
      <w:r w:rsidRPr="005E3C05">
        <w:rPr>
          <w:sz w:val="28"/>
          <w:szCs w:val="28"/>
        </w:rPr>
        <w:t>.</w:t>
      </w:r>
    </w:p>
    <w:p w14:paraId="4EC16AED" w14:textId="6075A640" w:rsidR="00C4569B" w:rsidRDefault="00C4569B" w:rsidP="00C4569B">
      <w:pPr>
        <w:spacing w:line="240" w:lineRule="auto"/>
        <w:rPr>
          <w:i/>
          <w:iCs/>
          <w:sz w:val="28"/>
          <w:szCs w:val="28"/>
        </w:rPr>
      </w:pPr>
    </w:p>
    <w:p w14:paraId="62999013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7E7B8112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00617F11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3CC0C22D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19F5B161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569ABFD8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742776FE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6C7C7A3A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3F637BC6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42CCD7B1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65023ED6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62A1FBF7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3214B17C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46305847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6381E106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5DE4EC01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2B87AB69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1ABCA428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5A34A134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4FD0CD5D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32D7879C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17DE25E4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6A365C4C" w14:textId="77777777" w:rsidR="00A07AF9" w:rsidRDefault="00A07AF9" w:rsidP="00C4569B">
      <w:pPr>
        <w:spacing w:line="240" w:lineRule="auto"/>
        <w:rPr>
          <w:i/>
          <w:iCs/>
          <w:sz w:val="28"/>
          <w:szCs w:val="28"/>
        </w:rPr>
      </w:pPr>
    </w:p>
    <w:p w14:paraId="5D66C4B6" w14:textId="6E558B82" w:rsidR="00A07AF9" w:rsidRDefault="00A07AF9" w:rsidP="00A07AF9">
      <w:pPr>
        <w:spacing w:line="240" w:lineRule="auto"/>
        <w:jc w:val="center"/>
        <w:rPr>
          <w:b/>
          <w:bCs/>
          <w:sz w:val="44"/>
          <w:szCs w:val="44"/>
        </w:rPr>
      </w:pPr>
      <w:r w:rsidRPr="00A07AF9">
        <w:rPr>
          <w:b/>
          <w:bCs/>
          <w:sz w:val="44"/>
          <w:szCs w:val="44"/>
        </w:rPr>
        <w:lastRenderedPageBreak/>
        <w:t>CONCLUSION</w:t>
      </w:r>
    </w:p>
    <w:p w14:paraId="4554202B" w14:textId="77777777" w:rsidR="00D023D3" w:rsidRDefault="00D023D3" w:rsidP="00A07AF9">
      <w:pPr>
        <w:spacing w:line="240" w:lineRule="auto"/>
        <w:jc w:val="center"/>
        <w:rPr>
          <w:b/>
          <w:bCs/>
          <w:sz w:val="44"/>
          <w:szCs w:val="44"/>
        </w:rPr>
      </w:pPr>
    </w:p>
    <w:p w14:paraId="342B6A7F" w14:textId="77777777" w:rsidR="00D023D3" w:rsidRPr="00D023D3" w:rsidRDefault="00D023D3" w:rsidP="00D023D3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sz w:val="28"/>
          <w:szCs w:val="28"/>
        </w:rPr>
        <w:t xml:space="preserve">High-income countries consistently show </w:t>
      </w:r>
      <w:r w:rsidRPr="00D023D3">
        <w:rPr>
          <w:b/>
          <w:bCs/>
          <w:sz w:val="28"/>
          <w:szCs w:val="28"/>
        </w:rPr>
        <w:t>high literacy rates</w:t>
      </w:r>
      <w:r w:rsidRPr="00D023D3">
        <w:rPr>
          <w:sz w:val="28"/>
          <w:szCs w:val="28"/>
        </w:rPr>
        <w:t xml:space="preserve">, </w:t>
      </w:r>
      <w:r w:rsidRPr="00D023D3">
        <w:rPr>
          <w:b/>
          <w:bCs/>
          <w:sz w:val="28"/>
          <w:szCs w:val="28"/>
        </w:rPr>
        <w:t>strong GDP performance</w:t>
      </w:r>
      <w:r w:rsidRPr="00D023D3">
        <w:rPr>
          <w:sz w:val="28"/>
          <w:szCs w:val="28"/>
        </w:rPr>
        <w:t xml:space="preserve">, and </w:t>
      </w:r>
      <w:r w:rsidRPr="00D023D3">
        <w:rPr>
          <w:b/>
          <w:bCs/>
          <w:sz w:val="28"/>
          <w:szCs w:val="28"/>
        </w:rPr>
        <w:t>better health outcomes</w:t>
      </w:r>
      <w:r w:rsidRPr="00D023D3">
        <w:rPr>
          <w:sz w:val="28"/>
          <w:szCs w:val="28"/>
        </w:rPr>
        <w:t>.</w:t>
      </w:r>
    </w:p>
    <w:p w14:paraId="00A169E6" w14:textId="77777777" w:rsidR="00D023D3" w:rsidRPr="00D023D3" w:rsidRDefault="00D023D3" w:rsidP="00D023D3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sz w:val="28"/>
          <w:szCs w:val="28"/>
        </w:rPr>
        <w:t xml:space="preserve">Low-income nations struggle with </w:t>
      </w:r>
      <w:r w:rsidRPr="00D023D3">
        <w:rPr>
          <w:b/>
          <w:bCs/>
          <w:sz w:val="28"/>
          <w:szCs w:val="28"/>
        </w:rPr>
        <w:t>high birth and infant mortality rates</w:t>
      </w:r>
      <w:r w:rsidRPr="00D023D3">
        <w:rPr>
          <w:sz w:val="28"/>
          <w:szCs w:val="28"/>
        </w:rPr>
        <w:t xml:space="preserve">, </w:t>
      </w:r>
      <w:r w:rsidRPr="00D023D3">
        <w:rPr>
          <w:b/>
          <w:bCs/>
          <w:sz w:val="28"/>
          <w:szCs w:val="28"/>
        </w:rPr>
        <w:t>lower GDP</w:t>
      </w:r>
      <w:r w:rsidRPr="00D023D3">
        <w:rPr>
          <w:sz w:val="28"/>
          <w:szCs w:val="28"/>
        </w:rPr>
        <w:t xml:space="preserve">, and </w:t>
      </w:r>
      <w:r w:rsidRPr="00D023D3">
        <w:rPr>
          <w:b/>
          <w:bCs/>
          <w:sz w:val="28"/>
          <w:szCs w:val="28"/>
        </w:rPr>
        <w:t>limited access to quality education and healthcare</w:t>
      </w:r>
      <w:r w:rsidRPr="00D023D3">
        <w:rPr>
          <w:sz w:val="28"/>
          <w:szCs w:val="28"/>
        </w:rPr>
        <w:t>.</w:t>
      </w:r>
    </w:p>
    <w:p w14:paraId="4B685546" w14:textId="77777777" w:rsidR="00D023D3" w:rsidRPr="00D023D3" w:rsidRDefault="00D023D3" w:rsidP="00D023D3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sz w:val="28"/>
          <w:szCs w:val="28"/>
        </w:rPr>
        <w:t xml:space="preserve">There is a </w:t>
      </w:r>
      <w:r w:rsidRPr="00D023D3">
        <w:rPr>
          <w:b/>
          <w:bCs/>
          <w:sz w:val="28"/>
          <w:szCs w:val="28"/>
        </w:rPr>
        <w:t>positive correlation between literacy and GDP per capita</w:t>
      </w:r>
      <w:r w:rsidRPr="00D023D3">
        <w:rPr>
          <w:sz w:val="28"/>
          <w:szCs w:val="28"/>
        </w:rPr>
        <w:t>, proving that education plays a major role in economic development.</w:t>
      </w:r>
    </w:p>
    <w:p w14:paraId="7C9C4B86" w14:textId="77777777" w:rsidR="00D023D3" w:rsidRPr="00D023D3" w:rsidRDefault="00D023D3" w:rsidP="00D023D3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b/>
          <w:bCs/>
          <w:sz w:val="28"/>
          <w:szCs w:val="28"/>
        </w:rPr>
        <w:t>Population trends</w:t>
      </w:r>
      <w:r w:rsidRPr="00D023D3">
        <w:rPr>
          <w:sz w:val="28"/>
          <w:szCs w:val="28"/>
        </w:rPr>
        <w:t xml:space="preserve"> such as high birthrates and net migration vary greatly across regions, reflecting differences in development, stability, and opportunity.</w:t>
      </w:r>
    </w:p>
    <w:p w14:paraId="130A4AF8" w14:textId="77777777" w:rsidR="00D023D3" w:rsidRPr="00D023D3" w:rsidRDefault="00D023D3" w:rsidP="00D023D3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b/>
          <w:bCs/>
          <w:sz w:val="28"/>
          <w:szCs w:val="28"/>
        </w:rPr>
        <w:t>Europe and North America</w:t>
      </w:r>
      <w:r w:rsidRPr="00D023D3">
        <w:rPr>
          <w:sz w:val="28"/>
          <w:szCs w:val="28"/>
        </w:rPr>
        <w:t xml:space="preserve"> dominate in GDP per capita and literacy, while </w:t>
      </w:r>
      <w:r w:rsidRPr="00D023D3">
        <w:rPr>
          <w:b/>
          <w:bCs/>
          <w:sz w:val="28"/>
          <w:szCs w:val="28"/>
        </w:rPr>
        <w:t>Africa and parts of Asia</w:t>
      </w:r>
      <w:r w:rsidRPr="00D023D3">
        <w:rPr>
          <w:sz w:val="28"/>
          <w:szCs w:val="28"/>
        </w:rPr>
        <w:t xml:space="preserve"> face socio-economic challenges.</w:t>
      </w:r>
    </w:p>
    <w:p w14:paraId="0CEAC62B" w14:textId="77777777" w:rsidR="00D023D3" w:rsidRPr="00D023D3" w:rsidRDefault="00D023D3" w:rsidP="00D023D3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b/>
          <w:bCs/>
          <w:sz w:val="28"/>
          <w:szCs w:val="28"/>
        </w:rPr>
        <w:t>DAX measures and Power BI visualizations</w:t>
      </w:r>
      <w:r w:rsidRPr="00D023D3">
        <w:rPr>
          <w:sz w:val="28"/>
          <w:szCs w:val="28"/>
        </w:rPr>
        <w:t xml:space="preserve"> helped uncover meaningful patterns and relationships in large datasets.</w:t>
      </w:r>
    </w:p>
    <w:p w14:paraId="25C10A55" w14:textId="77777777" w:rsidR="00D023D3" w:rsidRPr="00D023D3" w:rsidRDefault="00D023D3" w:rsidP="00D023D3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sz w:val="28"/>
          <w:szCs w:val="28"/>
        </w:rPr>
        <w:t xml:space="preserve">The dashboard provides </w:t>
      </w:r>
      <w:r w:rsidRPr="00D023D3">
        <w:rPr>
          <w:b/>
          <w:bCs/>
          <w:sz w:val="28"/>
          <w:szCs w:val="28"/>
        </w:rPr>
        <w:t>interactive, data-driven insights</w:t>
      </w:r>
      <w:r w:rsidRPr="00D023D3">
        <w:rPr>
          <w:sz w:val="28"/>
          <w:szCs w:val="28"/>
        </w:rPr>
        <w:t xml:space="preserve"> to support policy-making and strategic planning.</w:t>
      </w:r>
    </w:p>
    <w:p w14:paraId="07681CB0" w14:textId="0617192B" w:rsidR="00D9720F" w:rsidRPr="00D023D3" w:rsidRDefault="00D023D3" w:rsidP="00D9720F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D023D3">
        <w:rPr>
          <w:sz w:val="28"/>
          <w:szCs w:val="28"/>
        </w:rPr>
        <w:t xml:space="preserve">The project emphasizes the importance of </w:t>
      </w:r>
      <w:r w:rsidRPr="00D023D3">
        <w:rPr>
          <w:b/>
          <w:bCs/>
          <w:sz w:val="28"/>
          <w:szCs w:val="28"/>
        </w:rPr>
        <w:t>education, healthcare, and economic investment</w:t>
      </w:r>
      <w:r w:rsidRPr="00D023D3">
        <w:rPr>
          <w:sz w:val="28"/>
          <w:szCs w:val="28"/>
        </w:rPr>
        <w:t xml:space="preserve"> for balanced global growth.</w:t>
      </w:r>
    </w:p>
    <w:sectPr w:rsidR="00D9720F" w:rsidRPr="00D0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7401"/>
    <w:multiLevelType w:val="multilevel"/>
    <w:tmpl w:val="1A3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415E"/>
    <w:multiLevelType w:val="multilevel"/>
    <w:tmpl w:val="0C6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1EE9"/>
    <w:multiLevelType w:val="multilevel"/>
    <w:tmpl w:val="2B2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866AF"/>
    <w:multiLevelType w:val="multilevel"/>
    <w:tmpl w:val="38AC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F0545"/>
    <w:multiLevelType w:val="multilevel"/>
    <w:tmpl w:val="A11A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C6420"/>
    <w:multiLevelType w:val="multilevel"/>
    <w:tmpl w:val="C44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02B30"/>
    <w:multiLevelType w:val="multilevel"/>
    <w:tmpl w:val="364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C5A18"/>
    <w:multiLevelType w:val="multilevel"/>
    <w:tmpl w:val="283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41CF8"/>
    <w:multiLevelType w:val="multilevel"/>
    <w:tmpl w:val="3EB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61E41"/>
    <w:multiLevelType w:val="multilevel"/>
    <w:tmpl w:val="AD0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92C9D"/>
    <w:multiLevelType w:val="multilevel"/>
    <w:tmpl w:val="775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24BAE"/>
    <w:multiLevelType w:val="multilevel"/>
    <w:tmpl w:val="1F7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26546"/>
    <w:multiLevelType w:val="multilevel"/>
    <w:tmpl w:val="F86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C7F26"/>
    <w:multiLevelType w:val="multilevel"/>
    <w:tmpl w:val="59C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93526"/>
    <w:multiLevelType w:val="multilevel"/>
    <w:tmpl w:val="420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64795"/>
    <w:multiLevelType w:val="multilevel"/>
    <w:tmpl w:val="D7B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651B0"/>
    <w:multiLevelType w:val="multilevel"/>
    <w:tmpl w:val="0D5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D67D5"/>
    <w:multiLevelType w:val="multilevel"/>
    <w:tmpl w:val="2EF8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81986"/>
    <w:multiLevelType w:val="multilevel"/>
    <w:tmpl w:val="C1F6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F3840"/>
    <w:multiLevelType w:val="multilevel"/>
    <w:tmpl w:val="533E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73884"/>
    <w:multiLevelType w:val="multilevel"/>
    <w:tmpl w:val="D53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C6BFA"/>
    <w:multiLevelType w:val="multilevel"/>
    <w:tmpl w:val="48D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06903"/>
    <w:multiLevelType w:val="multilevel"/>
    <w:tmpl w:val="CF2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B708E"/>
    <w:multiLevelType w:val="multilevel"/>
    <w:tmpl w:val="9D5E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952FA"/>
    <w:multiLevelType w:val="multilevel"/>
    <w:tmpl w:val="033E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17B48"/>
    <w:multiLevelType w:val="multilevel"/>
    <w:tmpl w:val="7F6A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37862"/>
    <w:multiLevelType w:val="multilevel"/>
    <w:tmpl w:val="5762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93714A"/>
    <w:multiLevelType w:val="multilevel"/>
    <w:tmpl w:val="CC4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54D18"/>
    <w:multiLevelType w:val="multilevel"/>
    <w:tmpl w:val="C09A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A3B12"/>
    <w:multiLevelType w:val="multilevel"/>
    <w:tmpl w:val="CAA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04088">
    <w:abstractNumId w:val="23"/>
  </w:num>
  <w:num w:numId="2" w16cid:durableId="722800256">
    <w:abstractNumId w:val="3"/>
  </w:num>
  <w:num w:numId="3" w16cid:durableId="153878564">
    <w:abstractNumId w:val="18"/>
  </w:num>
  <w:num w:numId="4" w16cid:durableId="1996761240">
    <w:abstractNumId w:val="5"/>
  </w:num>
  <w:num w:numId="5" w16cid:durableId="1150752106">
    <w:abstractNumId w:val="22"/>
  </w:num>
  <w:num w:numId="6" w16cid:durableId="1919435536">
    <w:abstractNumId w:val="19"/>
  </w:num>
  <w:num w:numId="7" w16cid:durableId="892543484">
    <w:abstractNumId w:val="26"/>
  </w:num>
  <w:num w:numId="8" w16cid:durableId="204802830">
    <w:abstractNumId w:val="0"/>
  </w:num>
  <w:num w:numId="9" w16cid:durableId="1002663483">
    <w:abstractNumId w:val="29"/>
  </w:num>
  <w:num w:numId="10" w16cid:durableId="899362389">
    <w:abstractNumId w:val="6"/>
  </w:num>
  <w:num w:numId="11" w16cid:durableId="1169370326">
    <w:abstractNumId w:val="11"/>
  </w:num>
  <w:num w:numId="12" w16cid:durableId="1394156832">
    <w:abstractNumId w:val="24"/>
  </w:num>
  <w:num w:numId="13" w16cid:durableId="2033846226">
    <w:abstractNumId w:val="27"/>
  </w:num>
  <w:num w:numId="14" w16cid:durableId="1796630885">
    <w:abstractNumId w:val="28"/>
  </w:num>
  <w:num w:numId="15" w16cid:durableId="1463884418">
    <w:abstractNumId w:val="1"/>
  </w:num>
  <w:num w:numId="16" w16cid:durableId="230702859">
    <w:abstractNumId w:val="7"/>
  </w:num>
  <w:num w:numId="17" w16cid:durableId="1016075756">
    <w:abstractNumId w:val="25"/>
  </w:num>
  <w:num w:numId="18" w16cid:durableId="386875286">
    <w:abstractNumId w:val="14"/>
  </w:num>
  <w:num w:numId="19" w16cid:durableId="1097098398">
    <w:abstractNumId w:val="4"/>
  </w:num>
  <w:num w:numId="20" w16cid:durableId="791630127">
    <w:abstractNumId w:val="20"/>
  </w:num>
  <w:num w:numId="21" w16cid:durableId="877207424">
    <w:abstractNumId w:val="12"/>
  </w:num>
  <w:num w:numId="22" w16cid:durableId="375394466">
    <w:abstractNumId w:val="15"/>
  </w:num>
  <w:num w:numId="23" w16cid:durableId="305210831">
    <w:abstractNumId w:val="10"/>
  </w:num>
  <w:num w:numId="24" w16cid:durableId="129057076">
    <w:abstractNumId w:val="13"/>
  </w:num>
  <w:num w:numId="25" w16cid:durableId="824856144">
    <w:abstractNumId w:val="9"/>
  </w:num>
  <w:num w:numId="26" w16cid:durableId="757218648">
    <w:abstractNumId w:val="8"/>
  </w:num>
  <w:num w:numId="27" w16cid:durableId="1846555725">
    <w:abstractNumId w:val="2"/>
  </w:num>
  <w:num w:numId="28" w16cid:durableId="16274431">
    <w:abstractNumId w:val="16"/>
  </w:num>
  <w:num w:numId="29" w16cid:durableId="1739863599">
    <w:abstractNumId w:val="17"/>
  </w:num>
  <w:num w:numId="30" w16cid:durableId="6985493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A1"/>
    <w:rsid w:val="0013143A"/>
    <w:rsid w:val="00196275"/>
    <w:rsid w:val="001B0391"/>
    <w:rsid w:val="001C24B5"/>
    <w:rsid w:val="00301E74"/>
    <w:rsid w:val="003030A1"/>
    <w:rsid w:val="003D0E31"/>
    <w:rsid w:val="00431658"/>
    <w:rsid w:val="005E3C05"/>
    <w:rsid w:val="00641641"/>
    <w:rsid w:val="006A0600"/>
    <w:rsid w:val="007019BB"/>
    <w:rsid w:val="008214AF"/>
    <w:rsid w:val="009169BE"/>
    <w:rsid w:val="00954B63"/>
    <w:rsid w:val="00A07AF9"/>
    <w:rsid w:val="00B74D22"/>
    <w:rsid w:val="00C4569B"/>
    <w:rsid w:val="00D023D3"/>
    <w:rsid w:val="00D9720F"/>
    <w:rsid w:val="00EE196E"/>
    <w:rsid w:val="00FA03CC"/>
    <w:rsid w:val="00F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644F"/>
  <w15:chartTrackingRefBased/>
  <w15:docId w15:val="{C6EC6057-E099-4245-8F7A-244622F9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3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0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38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 Sakthi</dc:creator>
  <cp:keywords/>
  <dc:description/>
  <cp:lastModifiedBy>Jothees Sakthi</cp:lastModifiedBy>
  <cp:revision>17</cp:revision>
  <dcterms:created xsi:type="dcterms:W3CDTF">2025-05-26T02:37:00Z</dcterms:created>
  <dcterms:modified xsi:type="dcterms:W3CDTF">2025-05-26T04:50:00Z</dcterms:modified>
</cp:coreProperties>
</file>