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29D4E9E2" w:rsidR="00D74AD9" w:rsidRDefault="4A0EA938" w:rsidP="4A0EA938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 w:themeColor="text1"/>
          <w:sz w:val="20"/>
          <w:szCs w:val="20"/>
        </w:rPr>
      </w:pPr>
      <w:r w:rsidRPr="4A0EA938">
        <w:rPr>
          <w:rFonts w:ascii="Arial" w:eastAsia="Arial" w:hAnsi="Arial" w:cs="Arial"/>
          <w:color w:val="000000" w:themeColor="text1"/>
          <w:sz w:val="20"/>
          <w:szCs w:val="20"/>
        </w:rPr>
        <w:t>Write a blog on Difference between HTTP1.1 vs HTTP2</w:t>
      </w:r>
    </w:p>
    <w:p w14:paraId="07F64445" w14:textId="77D84296" w:rsidR="4A0EA938" w:rsidRDefault="4A0EA938" w:rsidP="4A0EA938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4A0EA938">
        <w:rPr>
          <w:rFonts w:ascii="Arial" w:eastAsia="Arial" w:hAnsi="Arial" w:cs="Arial"/>
          <w:color w:val="000000" w:themeColor="text1"/>
          <w:sz w:val="20"/>
          <w:szCs w:val="20"/>
        </w:rPr>
        <w:t>HTTP 1.1</w:t>
      </w:r>
    </w:p>
    <w:p w14:paraId="6574C1E9" w14:textId="48C7DFF7" w:rsidR="4A0EA938" w:rsidRDefault="4A0EA938" w:rsidP="4A0EA938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  <w:sz w:val="20"/>
          <w:szCs w:val="20"/>
        </w:rPr>
      </w:pPr>
      <w:proofErr w:type="spellStart"/>
      <w:r w:rsidRPr="4A0EA938">
        <w:rPr>
          <w:rFonts w:ascii="Arial" w:eastAsia="Arial" w:hAnsi="Arial" w:cs="Arial"/>
          <w:color w:val="000000" w:themeColor="text1"/>
          <w:sz w:val="20"/>
          <w:szCs w:val="20"/>
        </w:rPr>
        <w:t>Standandized</w:t>
      </w:r>
      <w:proofErr w:type="spellEnd"/>
      <w:r w:rsidRPr="4A0EA938">
        <w:rPr>
          <w:rFonts w:ascii="Arial" w:eastAsia="Arial" w:hAnsi="Arial" w:cs="Arial"/>
          <w:color w:val="000000" w:themeColor="text1"/>
          <w:sz w:val="20"/>
          <w:szCs w:val="20"/>
        </w:rPr>
        <w:t xml:space="preserve"> protocol more than 15 years</w:t>
      </w:r>
    </w:p>
    <w:p w14:paraId="15888B2D" w14:textId="1E7C8001" w:rsidR="4A0EA938" w:rsidRDefault="4A0EA938" w:rsidP="4A0EA938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  <w:sz w:val="20"/>
          <w:szCs w:val="20"/>
        </w:rPr>
      </w:pPr>
      <w:r w:rsidRPr="4A0EA938">
        <w:rPr>
          <w:rFonts w:ascii="Arial" w:eastAsia="Arial" w:hAnsi="Arial" w:cs="Arial"/>
          <w:color w:val="000000" w:themeColor="text1"/>
          <w:sz w:val="20"/>
          <w:szCs w:val="20"/>
        </w:rPr>
        <w:t>Its data loading speed is 21.9sec</w:t>
      </w:r>
    </w:p>
    <w:p w14:paraId="7E1A4390" w14:textId="255F2E62" w:rsidR="4A0EA938" w:rsidRDefault="4A0EA938" w:rsidP="4A0EA938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  <w:sz w:val="20"/>
          <w:szCs w:val="20"/>
        </w:rPr>
      </w:pPr>
      <w:r w:rsidRPr="4A0EA938">
        <w:rPr>
          <w:rFonts w:ascii="Arial" w:eastAsia="Arial" w:hAnsi="Arial" w:cs="Arial"/>
          <w:color w:val="000000" w:themeColor="text1"/>
          <w:sz w:val="20"/>
          <w:szCs w:val="20"/>
        </w:rPr>
        <w:t xml:space="preserve">Head of line blocking this is one of the major </w:t>
      </w:r>
      <w:proofErr w:type="gramStart"/>
      <w:r w:rsidRPr="4A0EA938">
        <w:rPr>
          <w:rFonts w:ascii="Arial" w:eastAsia="Arial" w:hAnsi="Arial" w:cs="Arial"/>
          <w:color w:val="000000" w:themeColor="text1"/>
          <w:sz w:val="20"/>
          <w:szCs w:val="20"/>
        </w:rPr>
        <w:t>issue(</w:t>
      </w:r>
      <w:proofErr w:type="gramEnd"/>
      <w:r w:rsidRPr="4A0EA938">
        <w:rPr>
          <w:rFonts w:ascii="Arial" w:eastAsia="Arial" w:hAnsi="Arial" w:cs="Arial"/>
          <w:color w:val="000000" w:themeColor="text1"/>
          <w:sz w:val="20"/>
          <w:szCs w:val="20"/>
        </w:rPr>
        <w:t xml:space="preserve">request 1 is </w:t>
      </w:r>
      <w:proofErr w:type="spellStart"/>
      <w:r w:rsidRPr="4A0EA938">
        <w:rPr>
          <w:rFonts w:ascii="Arial" w:eastAsia="Arial" w:hAnsi="Arial" w:cs="Arial"/>
          <w:color w:val="000000" w:themeColor="text1"/>
          <w:sz w:val="20"/>
          <w:szCs w:val="20"/>
        </w:rPr>
        <w:t>service,request</w:t>
      </w:r>
      <w:proofErr w:type="spellEnd"/>
      <w:r w:rsidRPr="4A0EA938">
        <w:rPr>
          <w:rFonts w:ascii="Arial" w:eastAsia="Arial" w:hAnsi="Arial" w:cs="Arial"/>
          <w:color w:val="000000" w:themeColor="text1"/>
          <w:sz w:val="20"/>
          <w:szCs w:val="20"/>
        </w:rPr>
        <w:t xml:space="preserve">  2 is waiting)</w:t>
      </w:r>
    </w:p>
    <w:p w14:paraId="566676F1" w14:textId="01A36386" w:rsidR="4A0EA938" w:rsidRDefault="4A0EA938" w:rsidP="4A0EA938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4A0EA938">
        <w:rPr>
          <w:rFonts w:ascii="Arial" w:eastAsia="Arial" w:hAnsi="Arial" w:cs="Arial"/>
          <w:color w:val="000000" w:themeColor="text1"/>
          <w:sz w:val="20"/>
          <w:szCs w:val="20"/>
        </w:rPr>
        <w:t>HTTP 2.0</w:t>
      </w:r>
    </w:p>
    <w:p w14:paraId="6EBBB6DB" w14:textId="5B02F0CB" w:rsidR="4A0EA938" w:rsidRDefault="4A0EA938" w:rsidP="4A0EA938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0"/>
          <w:szCs w:val="20"/>
        </w:rPr>
      </w:pPr>
      <w:r w:rsidRPr="4A0EA938">
        <w:rPr>
          <w:rFonts w:ascii="Arial" w:eastAsia="Arial" w:hAnsi="Arial" w:cs="Arial"/>
          <w:color w:val="000000" w:themeColor="text1"/>
          <w:sz w:val="20"/>
          <w:szCs w:val="20"/>
        </w:rPr>
        <w:t>It is binary and encrypted and multiplexing</w:t>
      </w:r>
    </w:p>
    <w:p w14:paraId="32C3A46D" w14:textId="0B99F782" w:rsidR="4A0EA938" w:rsidRDefault="4A0EA938" w:rsidP="4A0EA938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0"/>
          <w:szCs w:val="20"/>
        </w:rPr>
      </w:pPr>
      <w:r w:rsidRPr="4A0EA938">
        <w:rPr>
          <w:rFonts w:ascii="Arial" w:eastAsia="Arial" w:hAnsi="Arial" w:cs="Arial"/>
          <w:color w:val="000000" w:themeColor="text1"/>
          <w:sz w:val="20"/>
          <w:szCs w:val="20"/>
        </w:rPr>
        <w:t>No more head of line blocking</w:t>
      </w:r>
    </w:p>
    <w:p w14:paraId="354FCD8E" w14:textId="5B2E35A1" w:rsidR="4A0EA938" w:rsidRDefault="4A0EA938" w:rsidP="4A0EA938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0"/>
          <w:szCs w:val="20"/>
        </w:rPr>
      </w:pPr>
      <w:r w:rsidRPr="4A0EA938">
        <w:rPr>
          <w:rFonts w:ascii="Arial" w:eastAsia="Arial" w:hAnsi="Arial" w:cs="Arial"/>
          <w:color w:val="000000" w:themeColor="text1"/>
          <w:sz w:val="20"/>
          <w:szCs w:val="20"/>
        </w:rPr>
        <w:t xml:space="preserve">It </w:t>
      </w:r>
      <w:proofErr w:type="gramStart"/>
      <w:r w:rsidRPr="4A0EA938">
        <w:rPr>
          <w:rFonts w:ascii="Arial" w:eastAsia="Arial" w:hAnsi="Arial" w:cs="Arial"/>
          <w:color w:val="000000" w:themeColor="text1"/>
          <w:sz w:val="20"/>
          <w:szCs w:val="20"/>
        </w:rPr>
        <w:t>service</w:t>
      </w:r>
      <w:proofErr w:type="gramEnd"/>
      <w:r w:rsidRPr="4A0EA938">
        <w:rPr>
          <w:rFonts w:ascii="Arial" w:eastAsia="Arial" w:hAnsi="Arial" w:cs="Arial"/>
          <w:color w:val="000000" w:themeColor="text1"/>
          <w:sz w:val="20"/>
          <w:szCs w:val="20"/>
        </w:rPr>
        <w:t xml:space="preserve"> multiple http request by multiplexing</w:t>
      </w:r>
    </w:p>
    <w:p w14:paraId="2266D67B" w14:textId="6B3C8688" w:rsidR="4A0EA938" w:rsidRDefault="4479976B" w:rsidP="4A0EA938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0"/>
          <w:szCs w:val="20"/>
        </w:rPr>
      </w:pPr>
      <w:r w:rsidRPr="4479976B">
        <w:rPr>
          <w:rFonts w:ascii="Arial" w:eastAsia="Arial" w:hAnsi="Arial" w:cs="Arial"/>
          <w:color w:val="000000" w:themeColor="text1"/>
          <w:sz w:val="20"/>
          <w:szCs w:val="20"/>
        </w:rPr>
        <w:t xml:space="preserve">Its data </w:t>
      </w:r>
      <w:proofErr w:type="spellStart"/>
      <w:r w:rsidRPr="4479976B">
        <w:rPr>
          <w:rFonts w:ascii="Arial" w:eastAsia="Arial" w:hAnsi="Arial" w:cs="Arial"/>
          <w:color w:val="000000" w:themeColor="text1"/>
          <w:sz w:val="20"/>
          <w:szCs w:val="20"/>
        </w:rPr>
        <w:t>loadind</w:t>
      </w:r>
      <w:proofErr w:type="spellEnd"/>
      <w:r w:rsidRPr="4479976B">
        <w:rPr>
          <w:rFonts w:ascii="Arial" w:eastAsia="Arial" w:hAnsi="Arial" w:cs="Arial"/>
          <w:color w:val="000000" w:themeColor="text1"/>
          <w:sz w:val="20"/>
          <w:szCs w:val="20"/>
        </w:rPr>
        <w:t xml:space="preserve"> speed is 4sec speeder than http 1.1</w:t>
      </w:r>
    </w:p>
    <w:p w14:paraId="28C55E79" w14:textId="29DF3670" w:rsidR="4479976B" w:rsidRDefault="4479976B" w:rsidP="4479976B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A8AD8B8" w14:textId="5AAB6C82" w:rsidR="4479976B" w:rsidRDefault="4479976B" w:rsidP="4479976B">
      <w:pPr>
        <w:rPr>
          <w:rFonts w:ascii="Arial" w:eastAsia="Arial" w:hAnsi="Arial" w:cs="Arial"/>
          <w:sz w:val="20"/>
          <w:szCs w:val="20"/>
        </w:rPr>
      </w:pPr>
      <w:r w:rsidRPr="4479976B">
        <w:rPr>
          <w:rFonts w:ascii="Arial" w:eastAsia="Arial" w:hAnsi="Arial" w:cs="Arial"/>
          <w:color w:val="000000" w:themeColor="text1"/>
          <w:sz w:val="20"/>
          <w:szCs w:val="20"/>
        </w:rPr>
        <w:t xml:space="preserve">      2. Write a blog about objects and its internal representation in </w:t>
      </w:r>
      <w:proofErr w:type="spellStart"/>
      <w:r w:rsidRPr="4479976B">
        <w:rPr>
          <w:rFonts w:ascii="Arial" w:eastAsia="Arial" w:hAnsi="Arial" w:cs="Arial"/>
          <w:color w:val="000000" w:themeColor="text1"/>
          <w:sz w:val="20"/>
          <w:szCs w:val="20"/>
        </w:rPr>
        <w:t>Javascript</w:t>
      </w:r>
      <w:proofErr w:type="spellEnd"/>
    </w:p>
    <w:p w14:paraId="4501E824" w14:textId="33AB5C1F" w:rsidR="4479976B" w:rsidRDefault="4479976B" w:rsidP="4479976B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4479976B">
        <w:rPr>
          <w:rFonts w:ascii="Arial" w:eastAsia="Arial" w:hAnsi="Arial" w:cs="Arial"/>
          <w:color w:val="000000" w:themeColor="text1"/>
          <w:sz w:val="20"/>
          <w:szCs w:val="20"/>
        </w:rPr>
        <w:t>OBJECT</w:t>
      </w:r>
    </w:p>
    <w:p w14:paraId="5B03E51D" w14:textId="52AF4047" w:rsidR="4479976B" w:rsidRDefault="4479976B" w:rsidP="4479976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0"/>
          <w:szCs w:val="20"/>
        </w:rPr>
      </w:pPr>
      <w:r w:rsidRPr="4479976B">
        <w:rPr>
          <w:rFonts w:ascii="Arial" w:eastAsia="Arial" w:hAnsi="Arial" w:cs="Arial"/>
          <w:color w:val="000000" w:themeColor="text1"/>
          <w:sz w:val="20"/>
          <w:szCs w:val="20"/>
        </w:rPr>
        <w:t xml:space="preserve">It is a </w:t>
      </w:r>
      <w:proofErr w:type="spellStart"/>
      <w:r w:rsidRPr="4479976B">
        <w:rPr>
          <w:rFonts w:ascii="Arial" w:eastAsia="Arial" w:hAnsi="Arial" w:cs="Arial"/>
          <w:color w:val="000000" w:themeColor="text1"/>
          <w:sz w:val="20"/>
          <w:szCs w:val="20"/>
        </w:rPr>
        <w:t>colloction</w:t>
      </w:r>
      <w:proofErr w:type="spellEnd"/>
      <w:r w:rsidRPr="4479976B">
        <w:rPr>
          <w:rFonts w:ascii="Arial" w:eastAsia="Arial" w:hAnsi="Arial" w:cs="Arial"/>
          <w:color w:val="000000" w:themeColor="text1"/>
          <w:sz w:val="20"/>
          <w:szCs w:val="20"/>
        </w:rPr>
        <w:t xml:space="preserve"> of values.it has two types they are primitive value and reference </w:t>
      </w:r>
      <w:proofErr w:type="spellStart"/>
      <w:proofErr w:type="gramStart"/>
      <w:r w:rsidRPr="4479976B">
        <w:rPr>
          <w:rFonts w:ascii="Arial" w:eastAsia="Arial" w:hAnsi="Arial" w:cs="Arial"/>
          <w:color w:val="000000" w:themeColor="text1"/>
          <w:sz w:val="20"/>
          <w:szCs w:val="20"/>
        </w:rPr>
        <w:t>value.these</w:t>
      </w:r>
      <w:proofErr w:type="spellEnd"/>
      <w:proofErr w:type="gramEnd"/>
      <w:r w:rsidRPr="4479976B">
        <w:rPr>
          <w:rFonts w:ascii="Arial" w:eastAsia="Arial" w:hAnsi="Arial" w:cs="Arial"/>
          <w:color w:val="000000" w:themeColor="text1"/>
          <w:sz w:val="20"/>
          <w:szCs w:val="20"/>
        </w:rPr>
        <w:t xml:space="preserve"> are in properties</w:t>
      </w:r>
    </w:p>
    <w:p w14:paraId="14207EA5" w14:textId="01C46A2A" w:rsidR="4479976B" w:rsidRDefault="4479976B" w:rsidP="4479976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0"/>
          <w:szCs w:val="20"/>
        </w:rPr>
      </w:pPr>
      <w:proofErr w:type="spellStart"/>
      <w:r w:rsidRPr="4479976B">
        <w:rPr>
          <w:rFonts w:ascii="Arial" w:eastAsia="Arial" w:hAnsi="Arial" w:cs="Arial"/>
          <w:color w:val="000000" w:themeColor="text1"/>
          <w:sz w:val="20"/>
          <w:szCs w:val="20"/>
        </w:rPr>
        <w:t>Ti</w:t>
      </w:r>
      <w:proofErr w:type="spellEnd"/>
      <w:r w:rsidRPr="4479976B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Pr="4479976B">
        <w:rPr>
          <w:rFonts w:ascii="Arial" w:eastAsia="Arial" w:hAnsi="Arial" w:cs="Arial"/>
          <w:color w:val="000000" w:themeColor="text1"/>
          <w:sz w:val="20"/>
          <w:szCs w:val="20"/>
        </w:rPr>
        <w:t>contain</w:t>
      </w:r>
      <w:proofErr w:type="gramEnd"/>
      <w:r w:rsidRPr="4479976B">
        <w:rPr>
          <w:rFonts w:ascii="Arial" w:eastAsia="Arial" w:hAnsi="Arial" w:cs="Arial"/>
          <w:color w:val="000000" w:themeColor="text1"/>
          <w:sz w:val="20"/>
          <w:szCs w:val="20"/>
        </w:rPr>
        <w:t xml:space="preserve"> keys and values</w:t>
      </w:r>
    </w:p>
    <w:sectPr w:rsidR="447997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CC80"/>
    <w:multiLevelType w:val="hybridMultilevel"/>
    <w:tmpl w:val="4EE04374"/>
    <w:lvl w:ilvl="0" w:tplc="415E3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EB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5E8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28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233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C8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03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FC8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A87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552DC"/>
    <w:multiLevelType w:val="hybridMultilevel"/>
    <w:tmpl w:val="E4C0176E"/>
    <w:lvl w:ilvl="0" w:tplc="5ACA4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2B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0A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81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42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7A9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C4B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7E77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8E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91100"/>
    <w:multiLevelType w:val="hybridMultilevel"/>
    <w:tmpl w:val="BED43D70"/>
    <w:lvl w:ilvl="0" w:tplc="8022354C">
      <w:start w:val="1"/>
      <w:numFmt w:val="decimal"/>
      <w:lvlText w:val="%1."/>
      <w:lvlJc w:val="left"/>
      <w:pPr>
        <w:ind w:left="720" w:hanging="360"/>
      </w:pPr>
    </w:lvl>
    <w:lvl w:ilvl="1" w:tplc="26FC02B2">
      <w:start w:val="1"/>
      <w:numFmt w:val="lowerLetter"/>
      <w:lvlText w:val="%2."/>
      <w:lvlJc w:val="left"/>
      <w:pPr>
        <w:ind w:left="1440" w:hanging="360"/>
      </w:pPr>
    </w:lvl>
    <w:lvl w:ilvl="2" w:tplc="BADAE57A">
      <w:start w:val="1"/>
      <w:numFmt w:val="lowerRoman"/>
      <w:lvlText w:val="%3."/>
      <w:lvlJc w:val="right"/>
      <w:pPr>
        <w:ind w:left="2160" w:hanging="180"/>
      </w:pPr>
    </w:lvl>
    <w:lvl w:ilvl="3" w:tplc="FB14F6D2">
      <w:start w:val="1"/>
      <w:numFmt w:val="decimal"/>
      <w:lvlText w:val="%4."/>
      <w:lvlJc w:val="left"/>
      <w:pPr>
        <w:ind w:left="2880" w:hanging="360"/>
      </w:pPr>
    </w:lvl>
    <w:lvl w:ilvl="4" w:tplc="64F8E32A">
      <w:start w:val="1"/>
      <w:numFmt w:val="lowerLetter"/>
      <w:lvlText w:val="%5."/>
      <w:lvlJc w:val="left"/>
      <w:pPr>
        <w:ind w:left="3600" w:hanging="360"/>
      </w:pPr>
    </w:lvl>
    <w:lvl w:ilvl="5" w:tplc="56128BF8">
      <w:start w:val="1"/>
      <w:numFmt w:val="lowerRoman"/>
      <w:lvlText w:val="%6."/>
      <w:lvlJc w:val="right"/>
      <w:pPr>
        <w:ind w:left="4320" w:hanging="180"/>
      </w:pPr>
    </w:lvl>
    <w:lvl w:ilvl="6" w:tplc="370C2214">
      <w:start w:val="1"/>
      <w:numFmt w:val="decimal"/>
      <w:lvlText w:val="%7."/>
      <w:lvlJc w:val="left"/>
      <w:pPr>
        <w:ind w:left="5040" w:hanging="360"/>
      </w:pPr>
    </w:lvl>
    <w:lvl w:ilvl="7" w:tplc="BD24BE62">
      <w:start w:val="1"/>
      <w:numFmt w:val="lowerLetter"/>
      <w:lvlText w:val="%8."/>
      <w:lvlJc w:val="left"/>
      <w:pPr>
        <w:ind w:left="5760" w:hanging="360"/>
      </w:pPr>
    </w:lvl>
    <w:lvl w:ilvl="8" w:tplc="68EA71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CB98F"/>
    <w:multiLevelType w:val="hybridMultilevel"/>
    <w:tmpl w:val="E3E2DAA4"/>
    <w:lvl w:ilvl="0" w:tplc="70363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A83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F49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02AC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D41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38D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C8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4A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428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B137F"/>
    <w:multiLevelType w:val="hybridMultilevel"/>
    <w:tmpl w:val="02FE19CA"/>
    <w:lvl w:ilvl="0" w:tplc="B4B65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14EE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92B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2A3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323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7CA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849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B837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F45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80D39"/>
    <w:multiLevelType w:val="hybridMultilevel"/>
    <w:tmpl w:val="37E49DCC"/>
    <w:lvl w:ilvl="0" w:tplc="40F44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07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229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E6E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6A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E25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CBD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A2D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E03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4AB69"/>
    <w:multiLevelType w:val="hybridMultilevel"/>
    <w:tmpl w:val="F5E8456E"/>
    <w:lvl w:ilvl="0" w:tplc="090C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8EA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E01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04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1AA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2056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62E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6AA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664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639314">
    <w:abstractNumId w:val="3"/>
  </w:num>
  <w:num w:numId="2" w16cid:durableId="1101294648">
    <w:abstractNumId w:val="1"/>
  </w:num>
  <w:num w:numId="3" w16cid:durableId="175508495">
    <w:abstractNumId w:val="6"/>
  </w:num>
  <w:num w:numId="4" w16cid:durableId="1719740967">
    <w:abstractNumId w:val="5"/>
  </w:num>
  <w:num w:numId="5" w16cid:durableId="119962664">
    <w:abstractNumId w:val="4"/>
  </w:num>
  <w:num w:numId="6" w16cid:durableId="1247036805">
    <w:abstractNumId w:val="0"/>
  </w:num>
  <w:num w:numId="7" w16cid:durableId="529077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E1514B"/>
    <w:rsid w:val="00020633"/>
    <w:rsid w:val="00D74AD9"/>
    <w:rsid w:val="12511B59"/>
    <w:rsid w:val="1EE1514B"/>
    <w:rsid w:val="4479976B"/>
    <w:rsid w:val="4A0EA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1B59"/>
  <w15:chartTrackingRefBased/>
  <w15:docId w15:val="{E3B5A34F-CEC1-475A-A11C-119A5A22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 Mariyappan</dc:creator>
  <cp:keywords/>
  <dc:description/>
  <cp:lastModifiedBy>Vigneshwaran Mariyappan</cp:lastModifiedBy>
  <cp:revision>2</cp:revision>
  <dcterms:created xsi:type="dcterms:W3CDTF">2023-02-16T13:49:00Z</dcterms:created>
  <dcterms:modified xsi:type="dcterms:W3CDTF">2023-02-16T13:49:00Z</dcterms:modified>
</cp:coreProperties>
</file>