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congelar a metodologia antes de alterar código ou banco.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Complexidade (Base)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060"/>
        <w:gridCol w:w="1182"/>
      </w:tblGrid>
      <w:tr w:rsidR="002754C4" w:rsidRPr="002754C4" w:rsidTr="002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Complexo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</w:t>
            </w:r>
          </w:p>
        </w:tc>
      </w:tr>
    </w:tbl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Conhecimento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54"/>
        <w:gridCol w:w="1182"/>
      </w:tblGrid>
      <w:tr w:rsidR="002754C4" w:rsidRPr="002754C4" w:rsidTr="002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Atuante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Especialista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</w:t>
            </w:r>
          </w:p>
        </w:tc>
      </w:tr>
    </w:tbl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Demanda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3"/>
        <w:gridCol w:w="1182"/>
      </w:tblGrid>
      <w:tr w:rsidR="002754C4" w:rsidRPr="002754C4" w:rsidTr="002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encomendas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ocioso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Demanda recorrente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Fila de espera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</w:t>
            </w:r>
          </w:p>
        </w:tc>
      </w:tr>
    </w:tbl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Reconhecimento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93"/>
        <w:gridCol w:w="1182"/>
      </w:tblGrid>
      <w:tr w:rsidR="002754C4" w:rsidRPr="002754C4" w:rsidTr="0027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Pouco conhecida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Sendo comentada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reconhecida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</w:t>
            </w:r>
          </w:p>
        </w:tc>
      </w:tr>
      <w:tr w:rsidR="002754C4" w:rsidRPr="002754C4" w:rsidTr="0027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desejada</w:t>
            </w:r>
          </w:p>
        </w:tc>
        <w:tc>
          <w:tcPr>
            <w:tcW w:w="0" w:type="auto"/>
            <w:vAlign w:val="center"/>
            <w:hideMark/>
          </w:tcPr>
          <w:p w:rsidR="002754C4" w:rsidRPr="002754C4" w:rsidRDefault="002754C4" w:rsidP="00275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54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30%</w:t>
            </w:r>
          </w:p>
        </w:tc>
      </w:tr>
    </w:tbl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Final</w:t>
      </w:r>
    </w:p>
    <w:p w:rsidR="002754C4" w:rsidRPr="002754C4" w:rsidRDefault="002754C4" w:rsidP="00275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t>Margem Final =</w:t>
      </w: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Complexidade +</w:t>
      </w: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Conhecimento +</w:t>
      </w: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Demanda +</w:t>
      </w: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Reconhecimento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Máximo:</w:t>
      </w:r>
    </w:p>
    <w:p w:rsidR="002754C4" w:rsidRPr="002754C4" w:rsidRDefault="002754C4" w:rsidP="00275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54C4">
        <w:rPr>
          <w:rFonts w:ascii="Courier New" w:eastAsia="Times New Roman" w:hAnsi="Courier New" w:cs="Courier New"/>
          <w:sz w:val="20"/>
          <w:szCs w:val="20"/>
          <w:lang w:eastAsia="pt-BR"/>
        </w:rPr>
        <w:t>90%</w:t>
      </w:r>
    </w:p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esse passo faz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mexer em qualquer calculadora, definimos a regra oficial do Precifica</w:t>
      </w:r>
      <w:proofErr w:type="gramStart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disso, as duas calculadoras usarão exatamente a mesma </w:t>
      </w:r>
      <w:proofErr w:type="spellStart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54C4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</w:t>
      </w:r>
      <w:proofErr w:type="gramEnd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NÃO.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corrigimos a Calculadora Rápida.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técnico: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Hoje ela já está mostrando que os cálculos estão inconsistentes.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Se corrigirmos o banco primeiro, podemos gravar regras erradas.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ordem correta é: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Congelar metodologia 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Corrigir Calculadora Rápida 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resultados 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Migrar Calculadora Inteligente 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tabelas do </w:t>
      </w:r>
      <w:proofErr w:type="spellStart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754C4" w:rsidRPr="002754C4" w:rsidRDefault="002754C4" w:rsidP="00275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Remover metodologia antiga </w:t>
      </w:r>
    </w:p>
    <w:p w:rsidR="002754C4" w:rsidRPr="002754C4" w:rsidRDefault="002754C4" w:rsidP="00275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Segoe UI Symbol" w:eastAsia="Times New Roman" w:hAnsi="Segoe UI Symbol" w:cs="Segoe UI Symbol"/>
          <w:sz w:val="24"/>
          <w:szCs w:val="24"/>
          <w:lang w:eastAsia="pt-BR"/>
        </w:rPr>
        <w:t>🛑</w:t>
      </w: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Validação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Confirme apenas: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"Metodologia aprovada"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quais nomes/percentuais deseja alterar.</w:t>
      </w:r>
    </w:p>
    <w:p w:rsidR="002754C4" w:rsidRPr="002754C4" w:rsidRDefault="002754C4" w:rsidP="0027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54C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seguimos para o próximo passo (corrigir a Calculadora Rápida).</w:t>
      </w:r>
    </w:p>
    <w:p w:rsidR="006F7A24" w:rsidRDefault="006F7A24"/>
    <w:p w:rsidR="00304F13" w:rsidRDefault="00304F13"/>
    <w:p w:rsidR="00304F13" w:rsidRDefault="00304F13"/>
    <w:p w:rsidR="00304F13" w:rsidRDefault="00304F13"/>
    <w:p w:rsidR="00304F13" w:rsidRDefault="00304F13" w:rsidP="00304F13">
      <w:pPr>
        <w:pStyle w:val="NormalWeb"/>
      </w:pPr>
      <w:r>
        <w:t>PASSO 1 — Congelar a estrutura da Calculadora Inteligente</w:t>
      </w:r>
    </w:p>
    <w:p w:rsidR="00304F13" w:rsidRDefault="00304F13" w:rsidP="00304F13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Onde executar</w:t>
      </w:r>
      <w:r>
        <w:br/>
        <w:t>Nenhum arquivo ainda</w:t>
      </w:r>
    </w:p>
    <w:p w:rsidR="00304F13" w:rsidRDefault="00304F13" w:rsidP="00304F13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O que fazer</w:t>
      </w:r>
    </w:p>
    <w:p w:rsidR="00304F13" w:rsidRDefault="00304F13" w:rsidP="00304F13">
      <w:pPr>
        <w:pStyle w:val="NormalWeb"/>
      </w:pPr>
      <w:r>
        <w:t>Antes de alterar código, validar esta nova regra:</w:t>
      </w:r>
    </w:p>
    <w:p w:rsidR="00304F13" w:rsidRDefault="00304F13" w:rsidP="00304F13">
      <w:pPr>
        <w:pStyle w:val="Ttulo3"/>
      </w:pPr>
      <w:r>
        <w:t>Remover</w:t>
      </w:r>
    </w:p>
    <w:p w:rsidR="00304F13" w:rsidRDefault="00304F13" w:rsidP="00304F1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Score Artesanal </w:t>
      </w:r>
    </w:p>
    <w:p w:rsidR="00304F13" w:rsidRDefault="00304F13" w:rsidP="00304F1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Nível do Produto </w:t>
      </w:r>
    </w:p>
    <w:p w:rsidR="00304F13" w:rsidRDefault="00304F13" w:rsidP="00304F1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Multiplicador </w:t>
      </w:r>
    </w:p>
    <w:p w:rsidR="00304F13" w:rsidRDefault="00304F13" w:rsidP="00304F13">
      <w:pPr>
        <w:pStyle w:val="Ttulo3"/>
      </w:pPr>
      <w:r>
        <w:t>Manter no topo</w:t>
      </w:r>
    </w:p>
    <w:p w:rsidR="00304F13" w:rsidRDefault="00304F13" w:rsidP="00304F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Mão de Obra </w:t>
      </w:r>
    </w:p>
    <w:p w:rsidR="00304F13" w:rsidRDefault="00304F13" w:rsidP="00304F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Margem Oficial Precifica</w:t>
      </w:r>
      <w:proofErr w:type="gramStart"/>
      <w:r>
        <w:t>+</w:t>
      </w:r>
      <w:proofErr w:type="gramEnd"/>
      <w:r>
        <w:t xml:space="preserve"> </w:t>
      </w:r>
    </w:p>
    <w:p w:rsidR="00304F13" w:rsidRDefault="00304F13" w:rsidP="00304F1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Total de Valorização (Mão de Obra + Lucro Premium) </w:t>
      </w:r>
    </w:p>
    <w:p w:rsidR="00304F13" w:rsidRDefault="00304F13" w:rsidP="00304F13">
      <w:pPr>
        <w:pStyle w:val="Ttulo3"/>
      </w:pPr>
      <w:r>
        <w:t>Mesma estrutura da Calculadora Rápida</w:t>
      </w:r>
    </w:p>
    <w:p w:rsidR="00304F13" w:rsidRDefault="00304F13" w:rsidP="00304F13">
      <w:pPr>
        <w:pStyle w:val="NormalWeb"/>
      </w:pPr>
      <w:r>
        <w:t>Exibir:</w:t>
      </w:r>
    </w:p>
    <w:p w:rsidR="00304F13" w:rsidRDefault="00304F13" w:rsidP="00304F13">
      <w:pPr>
        <w:pStyle w:val="Ttulo4"/>
      </w:pPr>
      <w:r>
        <w:t>Preço Mínimo</w:t>
      </w:r>
    </w:p>
    <w:p w:rsidR="00304F13" w:rsidRDefault="00304F13" w:rsidP="00304F1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Preço final </w:t>
      </w:r>
    </w:p>
    <w:p w:rsidR="00304F13" w:rsidRDefault="00304F13" w:rsidP="00304F1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Lucro </w:t>
      </w:r>
    </w:p>
    <w:p w:rsidR="00304F13" w:rsidRDefault="00304F13" w:rsidP="00304F1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Margem </w:t>
      </w:r>
    </w:p>
    <w:p w:rsidR="00304F13" w:rsidRDefault="00304F13" w:rsidP="00304F13">
      <w:pPr>
        <w:pStyle w:val="Ttulo4"/>
      </w:pPr>
      <w:r>
        <w:t>Preço Recomendado</w:t>
      </w:r>
    </w:p>
    <w:p w:rsidR="00304F13" w:rsidRDefault="00304F13" w:rsidP="00304F1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Preço final </w:t>
      </w:r>
    </w:p>
    <w:p w:rsidR="00304F13" w:rsidRDefault="00304F13" w:rsidP="00304F1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Lucro </w:t>
      </w:r>
    </w:p>
    <w:p w:rsidR="00304F13" w:rsidRDefault="00304F13" w:rsidP="00304F1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Margem </w:t>
      </w:r>
    </w:p>
    <w:p w:rsidR="00304F13" w:rsidRDefault="00304F13" w:rsidP="00304F13">
      <w:pPr>
        <w:pStyle w:val="Ttulo4"/>
      </w:pPr>
      <w:r>
        <w:t>Preço Premium</w:t>
      </w:r>
    </w:p>
    <w:p w:rsidR="00304F13" w:rsidRDefault="00304F13" w:rsidP="00304F1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Preço final </w:t>
      </w:r>
    </w:p>
    <w:p w:rsidR="00304F13" w:rsidRDefault="00304F13" w:rsidP="00304F1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Lucro </w:t>
      </w:r>
    </w:p>
    <w:p w:rsidR="00304F13" w:rsidRDefault="00304F13" w:rsidP="00304F1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Margem </w:t>
      </w:r>
    </w:p>
    <w:p w:rsidR="00304F13" w:rsidRDefault="00304F13" w:rsidP="00304F13">
      <w:pPr>
        <w:pStyle w:val="NormalWeb"/>
      </w:pPr>
      <w:r>
        <w:t>Usando exatamente a mesma metodologia:</w:t>
      </w:r>
    </w:p>
    <w:p w:rsidR="00304F13" w:rsidRDefault="00304F13" w:rsidP="00304F13">
      <w:pPr>
        <w:pStyle w:val="Pr-formataoHTML"/>
      </w:pPr>
      <w:r>
        <w:rPr>
          <w:rStyle w:val="CdigoHTML"/>
          <w:rFonts w:eastAsiaTheme="majorEastAsia"/>
        </w:rPr>
        <w:lastRenderedPageBreak/>
        <w:t>Complexidade</w:t>
      </w:r>
      <w:r>
        <w:br/>
      </w:r>
      <w:r>
        <w:rPr>
          <w:rStyle w:val="CdigoHTML"/>
          <w:rFonts w:eastAsiaTheme="majorEastAsia"/>
        </w:rPr>
        <w:t>+</w:t>
      </w:r>
      <w:r>
        <w:br/>
      </w:r>
      <w:r>
        <w:rPr>
          <w:rStyle w:val="CdigoHTML"/>
          <w:rFonts w:eastAsiaTheme="majorEastAsia"/>
        </w:rPr>
        <w:t>Conhecimento</w:t>
      </w:r>
      <w:r>
        <w:br/>
      </w:r>
      <w:r>
        <w:rPr>
          <w:rStyle w:val="CdigoHTML"/>
          <w:rFonts w:eastAsiaTheme="majorEastAsia"/>
        </w:rPr>
        <w:t>+</w:t>
      </w:r>
      <w:r>
        <w:br/>
      </w:r>
      <w:r>
        <w:rPr>
          <w:rStyle w:val="CdigoHTML"/>
          <w:rFonts w:eastAsiaTheme="majorEastAsia"/>
        </w:rPr>
        <w:t>Demanda (Empresa)</w:t>
      </w:r>
      <w:r>
        <w:br/>
      </w:r>
      <w:r>
        <w:rPr>
          <w:rStyle w:val="CdigoHTML"/>
          <w:rFonts w:eastAsiaTheme="majorEastAsia"/>
        </w:rPr>
        <w:t>+</w:t>
      </w:r>
      <w:r>
        <w:br/>
      </w:r>
      <w:r>
        <w:rPr>
          <w:rStyle w:val="CdigoHTML"/>
          <w:rFonts w:eastAsiaTheme="majorEastAsia"/>
        </w:rPr>
        <w:t>Reconhecimento (Empresa)</w:t>
      </w:r>
      <w:r>
        <w:br/>
      </w:r>
      <w:r>
        <w:rPr>
          <w:rStyle w:val="CdigoHTML"/>
          <w:rFonts w:eastAsiaTheme="majorEastAsia"/>
        </w:rPr>
        <w:t>=</w:t>
      </w:r>
      <w:r>
        <w:br/>
      </w:r>
      <w:r>
        <w:rPr>
          <w:rStyle w:val="CdigoHTML"/>
          <w:rFonts w:eastAsiaTheme="majorEastAsia"/>
        </w:rPr>
        <w:t>Margem Oficial</w:t>
      </w:r>
    </w:p>
    <w:p w:rsidR="00304F13" w:rsidRDefault="00304F13" w:rsidP="00304F13">
      <w:pPr>
        <w:pStyle w:val="NormalWeb"/>
      </w:pPr>
      <w:proofErr w:type="gramStart"/>
      <w:r>
        <w:t>e</w:t>
      </w:r>
      <w:proofErr w:type="gramEnd"/>
      <w:r>
        <w:t>:</w:t>
      </w:r>
    </w:p>
    <w:p w:rsidR="00304F13" w:rsidRDefault="00304F13" w:rsidP="00304F13">
      <w:pPr>
        <w:pStyle w:val="Pr-formataoHTML"/>
      </w:pPr>
      <w:r>
        <w:rPr>
          <w:rStyle w:val="CdigoHTML"/>
          <w:rFonts w:eastAsiaTheme="majorEastAsia"/>
        </w:rPr>
        <w:t>Preço Premium</w:t>
      </w:r>
      <w:r>
        <w:br/>
      </w:r>
      <w:r>
        <w:rPr>
          <w:rStyle w:val="CdigoHTML"/>
          <w:rFonts w:eastAsiaTheme="majorEastAsia"/>
        </w:rPr>
        <w:t>=</w:t>
      </w:r>
      <w:r>
        <w:br/>
      </w:r>
      <w:r>
        <w:rPr>
          <w:rStyle w:val="CdigoHTML"/>
          <w:rFonts w:eastAsiaTheme="majorEastAsia"/>
        </w:rPr>
        <w:t>Custo Total × (1 + margem/100)</w:t>
      </w:r>
      <w:r>
        <w:br/>
      </w:r>
      <w:r>
        <w:br/>
      </w:r>
      <w:r>
        <w:rPr>
          <w:rStyle w:val="CdigoHTML"/>
          <w:rFonts w:eastAsiaTheme="majorEastAsia"/>
        </w:rPr>
        <w:t>Preço Recomendado</w:t>
      </w:r>
      <w:r>
        <w:br/>
      </w:r>
      <w:r>
        <w:rPr>
          <w:rStyle w:val="CdigoHTML"/>
          <w:rFonts w:eastAsiaTheme="majorEastAsia"/>
        </w:rPr>
        <w:t>=</w:t>
      </w:r>
      <w:r>
        <w:br/>
      </w:r>
      <w:r>
        <w:rPr>
          <w:rStyle w:val="CdigoHTML"/>
          <w:rFonts w:eastAsiaTheme="majorEastAsia"/>
        </w:rPr>
        <w:t>Custo Total × (1 + margem×0,9/100)</w:t>
      </w:r>
      <w:r>
        <w:br/>
      </w:r>
      <w:r>
        <w:br/>
      </w:r>
      <w:r>
        <w:rPr>
          <w:rStyle w:val="CdigoHTML"/>
          <w:rFonts w:eastAsiaTheme="majorEastAsia"/>
        </w:rPr>
        <w:t>Preço Mínimo</w:t>
      </w:r>
      <w:r>
        <w:br/>
      </w:r>
      <w:r>
        <w:rPr>
          <w:rStyle w:val="CdigoHTML"/>
          <w:rFonts w:eastAsiaTheme="majorEastAsia"/>
        </w:rPr>
        <w:t>=</w:t>
      </w:r>
      <w:r>
        <w:br/>
      </w:r>
      <w:r>
        <w:rPr>
          <w:rStyle w:val="CdigoHTML"/>
          <w:rFonts w:eastAsiaTheme="majorEastAsia"/>
        </w:rPr>
        <w:t>Custo Total × (1 + margem×0,8/100)</w:t>
      </w:r>
    </w:p>
    <w:p w:rsidR="00304F13" w:rsidRDefault="00304F13" w:rsidP="00304F1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que esse passo faz</w:t>
      </w:r>
    </w:p>
    <w:p w:rsidR="00304F13" w:rsidRDefault="00304F13" w:rsidP="00304F13">
      <w:pPr>
        <w:pStyle w:val="NormalWeb"/>
      </w:pPr>
      <w:r>
        <w:t>Elimina conceitos antigos (score, nível e multiplicador) e deixa as duas calculadoras falando a mesma linguagem.</w:t>
      </w:r>
    </w:p>
    <w:p w:rsidR="00304F13" w:rsidRDefault="00304F13" w:rsidP="00304F13">
      <w:pPr>
        <w:pStyle w:val="NormalWeb"/>
      </w:pPr>
      <w:r>
        <w:t>A artesã passa a enxergar apenas:</w:t>
      </w:r>
    </w:p>
    <w:p w:rsidR="00304F13" w:rsidRDefault="00304F13" w:rsidP="00304F1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custo</w:t>
      </w:r>
      <w:proofErr w:type="gramEnd"/>
      <w:r>
        <w:t xml:space="preserve"> </w:t>
      </w:r>
    </w:p>
    <w:p w:rsidR="00304F13" w:rsidRDefault="00304F13" w:rsidP="00304F1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lucro</w:t>
      </w:r>
      <w:proofErr w:type="gramEnd"/>
      <w:r>
        <w:t xml:space="preserve"> </w:t>
      </w:r>
    </w:p>
    <w:p w:rsidR="00304F13" w:rsidRDefault="00304F13" w:rsidP="00304F1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margem</w:t>
      </w:r>
      <w:proofErr w:type="gramEnd"/>
      <w:r>
        <w:t xml:space="preserve"> </w:t>
      </w:r>
    </w:p>
    <w:p w:rsidR="00304F13" w:rsidRDefault="00304F13" w:rsidP="00304F1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preço</w:t>
      </w:r>
      <w:proofErr w:type="gramEnd"/>
      <w:r>
        <w:t xml:space="preserve"> de venda </w:t>
      </w:r>
    </w:p>
    <w:p w:rsidR="00304F13" w:rsidRDefault="00304F13" w:rsidP="00304F13">
      <w:pPr>
        <w:pStyle w:val="NormalWeb"/>
      </w:pPr>
      <w:proofErr w:type="gramStart"/>
      <w:r>
        <w:t>que</w:t>
      </w:r>
      <w:proofErr w:type="gramEnd"/>
      <w:r>
        <w:t xml:space="preserve"> é o que realmente importa para a decisão.</w:t>
      </w:r>
    </w:p>
    <w:p w:rsidR="00304F13" w:rsidRDefault="00304F13" w:rsidP="00304F13">
      <w:pPr>
        <w:pStyle w:val="NormalWeb"/>
      </w:pPr>
      <w:r>
        <w:rPr>
          <w:rFonts w:ascii="Segoe UI Symbol" w:hAnsi="Segoe UI Symbol" w:cs="Segoe UI Symbol"/>
        </w:rPr>
        <w:t>🛑</w:t>
      </w:r>
      <w:r>
        <w:t xml:space="preserve"> Validação</w:t>
      </w:r>
    </w:p>
    <w:p w:rsidR="00304F13" w:rsidRDefault="00304F13" w:rsidP="00304F13">
      <w:pPr>
        <w:pStyle w:val="NormalWeb"/>
      </w:pPr>
      <w:r>
        <w:t>Se concordar com essa estrutura, responda apenas:</w:t>
      </w:r>
    </w:p>
    <w:p w:rsidR="00304F13" w:rsidRDefault="00304F13" w:rsidP="00304F13">
      <w:pPr>
        <w:pStyle w:val="Pr-formataoHTML"/>
      </w:pPr>
      <w:r>
        <w:rPr>
          <w:rStyle w:val="CdigoHTML"/>
          <w:rFonts w:eastAsiaTheme="majorEastAsia"/>
        </w:rPr>
        <w:t>"Estrutura aprovada"</w:t>
      </w:r>
    </w:p>
    <w:p w:rsidR="00304F13" w:rsidRDefault="00304F13" w:rsidP="00304F13">
      <w:pPr>
        <w:pStyle w:val="NormalWeb"/>
      </w:pPr>
      <w:r>
        <w:t xml:space="preserve">Aí partimos para a remoção dos </w:t>
      </w:r>
      <w:proofErr w:type="spellStart"/>
      <w:r>
        <w:t>cards</w:t>
      </w:r>
      <w:proofErr w:type="spellEnd"/>
      <w:r>
        <w:t xml:space="preserve"> antigos da Calculadora Inteligente.</w:t>
      </w:r>
    </w:p>
    <w:p w:rsidR="00304F13" w:rsidRDefault="00304F13" w:rsidP="00304F13">
      <w:r>
        <w:t>"Estrutura aprovada"</w:t>
      </w:r>
    </w:p>
    <w:p w:rsidR="00304F13" w:rsidRDefault="00304F13">
      <w:bookmarkStart w:id="0" w:name="_GoBack"/>
      <w:bookmarkEnd w:id="0"/>
    </w:p>
    <w:sectPr w:rsidR="00304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F1C9B"/>
    <w:multiLevelType w:val="multilevel"/>
    <w:tmpl w:val="314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13269"/>
    <w:multiLevelType w:val="multilevel"/>
    <w:tmpl w:val="340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74032"/>
    <w:multiLevelType w:val="multilevel"/>
    <w:tmpl w:val="1DC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E1EE2"/>
    <w:multiLevelType w:val="multilevel"/>
    <w:tmpl w:val="0CF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16D01"/>
    <w:multiLevelType w:val="multilevel"/>
    <w:tmpl w:val="023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B7905"/>
    <w:multiLevelType w:val="multilevel"/>
    <w:tmpl w:val="F2F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63EF1"/>
    <w:multiLevelType w:val="multilevel"/>
    <w:tmpl w:val="E744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4C4"/>
    <w:rsid w:val="002754C4"/>
    <w:rsid w:val="00304F13"/>
    <w:rsid w:val="006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D87A"/>
  <w15:chartTrackingRefBased/>
  <w15:docId w15:val="{0449FE9C-0404-4BC3-8B6B-8287BE1C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75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F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754C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5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5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54C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754C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754C4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F1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5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98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7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0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56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3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91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1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4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5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873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51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28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73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42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2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9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07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8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7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4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521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608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9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3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5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7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977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76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95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0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814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47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2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4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4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8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66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40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95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955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46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4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15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73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81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781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73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61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2026-06-11T19:32:00Z</dcterms:created>
  <dcterms:modified xsi:type="dcterms:W3CDTF">2026-06-11T20:23:00Z</dcterms:modified>
</cp:coreProperties>
</file>