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Product Owner Report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Product Owner</w:t>
      </w:r>
    </w:p>
    <w:tbl>
      <w:tblPr>
        <w:tblStyle w:val="TableNormalSided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rPr>
          <w:tblHeader/>
        </w:trPr>
        <w:tc>
          <w:tcPr>
            <w:tcW w:type="dxa" w:w="1960.0"/>
          </w:tcPr>
          <w:p>
            <w:pPr/>
            <w:r>
              <w:t>Member</w:t>
            </w:r>
          </w:p>
        </w:tc>
        <w:tc>
          <w:tcPr>
            <w:tcW w:type="dxa" w:w="7980.0"/>
          </w:tcPr>
          <w:p>
            <w:pPr/>
            <w:r>
              <w:t>Michail Markou</w:t>
            </w:r>
          </w:p>
        </w:tc>
      </w:tr>
      <w:tr>
        <w:tc>
          <w:tcPr>
            <w:tcW w:type="dxa" w:w="1960.0"/>
          </w:tcPr>
          <w:p>
            <w:pPr/>
            <w:r>
              <w:t>Responsibilities</w:t>
            </w:r>
          </w:p>
        </w:tc>
        <w:tc>
          <w:tcPr>
            <w:tcW w:type="dxa" w:w="7980.0"/>
          </w:tcPr>
          <w:p>
            <w:pPr/>
            <w:r>
              <w:t xml:space="preserve">Αρθρωση απαιτήσεων των πελατών, Ολοκλήρωση προπτυχιακής έρευνας</w:t>
            </w:r>
          </w:p>
        </w:tc>
      </w:tr>
      <w:tr>
        <w:tc>
          <w:tcPr>
            <w:tcW w:type="dxa" w:w="1960.0"/>
          </w:tcPr>
          <w:p>
            <w:pPr/>
            <w:r>
              <w:t>Notes</w:t>
            </w:r>
          </w:p>
        </w:tc>
        <w:tc>
          <w:tcPr>
            <w:tcW w:type="dxa" w:w="7980.0"/>
          </w:tcPr>
          <w:p/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2022-03-19T21:06:30-07:00</dcterms:created>
  <dcterms:modified xsi:type="dcterms:W3CDTF">2022-03-19T21:06:30-07:00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