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Michail Markou</w:t>
            </w:r>
          </w:p>
        </w:tc>
        <w:tc>
          <w:tcPr>
            <w:tcW w:type="dxa" w:w="980.0"/>
          </w:tcPr>
          <w:p>
            <w:pPr/>
            <w:r>
              <w:t>Sponsor, Customer, User</w:t>
            </w:r>
          </w:p>
        </w:tc>
        <w:tc>
          <w:tcPr>
            <w:tcW w:type="dxa" w:w="2460.0"/>
          </w:tcPr>
          <w:p>
            <w:pPr/>
            <w:r>
              <w:t xml:space="preserve">Manages the project final output and vision</w:t>
            </w:r>
          </w:p>
        </w:tc>
        <w:tc>
          <w:tcPr>
            <w:tcW w:type="dxa" w:w="1480.0"/>
          </w:tcPr>
          <w:p>
            <w:pPr/>
            <w:r>
              <w:t>backtrackpower@gmail.com</w:t>
            </w:r>
          </w:p>
        </w:tc>
        <w:tc>
          <w:tcPr>
            <w:tcW w:type="dxa" w:w="2960.0"/>
          </w:tcPr>
          <w:p/>
        </w:tc>
      </w:tr>
      <w:tr>
        <w:tc>
          <w:tcPr>
            <w:tcW w:type="dxa" w:w="1960.0"/>
          </w:tcPr>
          <w:p>
            <w:pPr/>
            <w:r>
              <w:t>Sylvi Markiou</w:t>
            </w:r>
          </w:p>
        </w:tc>
        <w:tc>
          <w:tcPr>
            <w:tcW w:type="dxa" w:w="980.0"/>
          </w:tcPr>
          <w:p>
            <w:pPr/>
            <w:r>
              <w:t>Customer, User</w:t>
            </w:r>
          </w:p>
        </w:tc>
        <w:tc>
          <w:tcPr>
            <w:tcW w:type="dxa" w:w="2460.0"/>
          </w:tcPr>
          <w:p>
            <w:pPr/>
            <w:r>
              <w:t xml:space="preserve">Reflects opinion about usability</w:t>
            </w:r>
          </w:p>
        </w:tc>
        <w:tc>
          <w:tcPr>
            <w:tcW w:type="dxa" w:w="1480.0"/>
          </w:tcPr>
          <w:p>
            <w:pPr/>
            <w:r>
              <w:t>sylvimarkou@hotmail.com</w:t>
            </w:r>
          </w:p>
        </w:tc>
        <w:tc>
          <w:tcPr>
            <w:tcW w:type="dxa" w:w="2960.0"/>
          </w:tcPr>
          <w:p/>
        </w:tc>
      </w:tr>
      <w:tr>
        <w:tc>
          <w:tcPr>
            <w:tcW w:type="dxa" w:w="1960.0"/>
          </w:tcPr>
          <w:p>
            <w:pPr/>
            <w:r>
              <w:t>Miontragk Markou</w:t>
            </w:r>
          </w:p>
        </w:tc>
        <w:tc>
          <w:tcPr>
            <w:tcW w:type="dxa" w:w="980.0"/>
          </w:tcPr>
          <w:p>
            <w:pPr/>
            <w:r>
              <w:t>User</w:t>
            </w:r>
          </w:p>
        </w:tc>
        <w:tc>
          <w:tcPr>
            <w:tcW w:type="dxa" w:w="2460.0"/>
          </w:tcPr>
          <w:p>
            <w:pPr/>
            <w:r>
              <w:t xml:space="preserve">Approves the UI additions</w:t>
            </w:r>
          </w:p>
        </w:tc>
        <w:tc>
          <w:tcPr>
            <w:tcW w:type="dxa" w:w="1480.0"/>
          </w:tcPr>
          <w:p>
            <w:pPr/>
            <w:r>
              <w:t>miodragmarkou@hotmail.com</w:t>
            </w:r>
          </w:p>
        </w:tc>
        <w:tc>
          <w:tcPr>
            <w:tcW w:type="dxa" w:w="29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2021-05-22T18:03:55+03:00</dcterms:created>
  <dcterms:modified xsi:type="dcterms:W3CDTF">2021-05-22T18:03:55+03:00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