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For this exercise, I reviewed the models created in Exercise 2.3 to ensure they meet the current requirements for functionality and design. After careful consideration, I made the following updates to the models to enhance their utility and better align with the goals of the application:</w:t>
      </w:r>
    </w:p>
    <w:p w:rsidR="00000000" w:rsidDel="00000000" w:rsidP="00000000" w:rsidRDefault="00000000" w:rsidRPr="00000000" w14:paraId="00000002">
      <w:pPr>
        <w:numPr>
          <w:ilvl w:val="0"/>
          <w:numId w:val="1"/>
        </w:numPr>
        <w:spacing w:after="0" w:afterAutospacing="0" w:before="240" w:lineRule="auto"/>
        <w:ind w:left="720" w:hanging="360"/>
        <w:rPr>
          <w:sz w:val="36"/>
          <w:szCs w:val="36"/>
        </w:rPr>
      </w:pPr>
      <w:r w:rsidDel="00000000" w:rsidR="00000000" w:rsidRPr="00000000">
        <w:rPr>
          <w:rFonts w:ascii="Calibri" w:cs="Calibri" w:eastAsia="Calibri" w:hAnsi="Calibri"/>
          <w:b w:val="1"/>
          <w:sz w:val="36"/>
          <w:szCs w:val="36"/>
          <w:rtl w:val="0"/>
        </w:rPr>
        <w:t xml:space="preserve">Added an Image Field:</w:t>
        <w:br w:type="textWrapping"/>
      </w:r>
      <w:r w:rsidDel="00000000" w:rsidR="00000000" w:rsidRPr="00000000">
        <w:rPr>
          <w:rFonts w:ascii="Calibri" w:cs="Calibri" w:eastAsia="Calibri" w:hAnsi="Calibri"/>
          <w:sz w:val="36"/>
          <w:szCs w:val="36"/>
          <w:rtl w:val="0"/>
        </w:rPr>
        <w:t xml:space="preserve">A </w:t>
      </w:r>
      <w:r w:rsidDel="00000000" w:rsidR="00000000" w:rsidRPr="00000000">
        <w:rPr>
          <w:rFonts w:ascii="Calibri" w:cs="Calibri" w:eastAsia="Calibri" w:hAnsi="Calibri"/>
          <w:color w:val="188038"/>
          <w:sz w:val="36"/>
          <w:szCs w:val="36"/>
          <w:rtl w:val="0"/>
        </w:rPr>
        <w:t xml:space="preserve">pic</w:t>
      </w:r>
      <w:r w:rsidDel="00000000" w:rsidR="00000000" w:rsidRPr="00000000">
        <w:rPr>
          <w:rFonts w:ascii="Calibri" w:cs="Calibri" w:eastAsia="Calibri" w:hAnsi="Calibri"/>
          <w:sz w:val="36"/>
          <w:szCs w:val="36"/>
          <w:rtl w:val="0"/>
        </w:rPr>
        <w:t xml:space="preserve"> field was added to the </w:t>
      </w:r>
      <w:r w:rsidDel="00000000" w:rsidR="00000000" w:rsidRPr="00000000">
        <w:rPr>
          <w:rFonts w:ascii="Calibri" w:cs="Calibri" w:eastAsia="Calibri" w:hAnsi="Calibri"/>
          <w:color w:val="188038"/>
          <w:sz w:val="36"/>
          <w:szCs w:val="36"/>
          <w:rtl w:val="0"/>
        </w:rPr>
        <w:t xml:space="preserve">Recipe</w:t>
      </w:r>
      <w:r w:rsidDel="00000000" w:rsidR="00000000" w:rsidRPr="00000000">
        <w:rPr>
          <w:rFonts w:ascii="Calibri" w:cs="Calibri" w:eastAsia="Calibri" w:hAnsi="Calibri"/>
          <w:sz w:val="36"/>
          <w:szCs w:val="36"/>
          <w:rtl w:val="0"/>
        </w:rPr>
        <w:t xml:space="preserve"> model. This allows each recipe to include an image, which greatly improves the user experience by making the application more visually engaging.</w:t>
      </w:r>
    </w:p>
    <w:p w:rsidR="00000000" w:rsidDel="00000000" w:rsidP="00000000" w:rsidRDefault="00000000" w:rsidRPr="00000000" w14:paraId="00000003">
      <w:pPr>
        <w:numPr>
          <w:ilvl w:val="0"/>
          <w:numId w:val="1"/>
        </w:numPr>
        <w:spacing w:after="240" w:before="0" w:beforeAutospacing="0" w:lineRule="auto"/>
        <w:ind w:left="720" w:hanging="360"/>
        <w:rPr>
          <w:sz w:val="36"/>
          <w:szCs w:val="36"/>
        </w:rPr>
      </w:pPr>
      <w:r w:rsidDel="00000000" w:rsidR="00000000" w:rsidRPr="00000000">
        <w:rPr>
          <w:rFonts w:ascii="Calibri" w:cs="Calibri" w:eastAsia="Calibri" w:hAnsi="Calibri"/>
          <w:b w:val="1"/>
          <w:sz w:val="36"/>
          <w:szCs w:val="36"/>
          <w:rtl w:val="0"/>
        </w:rPr>
        <w:t xml:space="preserve">Ensured Unique Categories:</w:t>
        <w:br w:type="textWrapping"/>
      </w:r>
      <w:r w:rsidDel="00000000" w:rsidR="00000000" w:rsidRPr="00000000">
        <w:rPr>
          <w:rFonts w:ascii="Calibri" w:cs="Calibri" w:eastAsia="Calibri" w:hAnsi="Calibri"/>
          <w:sz w:val="36"/>
          <w:szCs w:val="36"/>
          <w:rtl w:val="0"/>
        </w:rPr>
        <w:t xml:space="preserve">The </w:t>
      </w:r>
      <w:r w:rsidDel="00000000" w:rsidR="00000000" w:rsidRPr="00000000">
        <w:rPr>
          <w:rFonts w:ascii="Calibri" w:cs="Calibri" w:eastAsia="Calibri" w:hAnsi="Calibri"/>
          <w:color w:val="188038"/>
          <w:sz w:val="36"/>
          <w:szCs w:val="36"/>
          <w:rtl w:val="0"/>
        </w:rPr>
        <w:t xml:space="preserve">name</w:t>
      </w:r>
      <w:r w:rsidDel="00000000" w:rsidR="00000000" w:rsidRPr="00000000">
        <w:rPr>
          <w:rFonts w:ascii="Calibri" w:cs="Calibri" w:eastAsia="Calibri" w:hAnsi="Calibri"/>
          <w:sz w:val="36"/>
          <w:szCs w:val="36"/>
          <w:rtl w:val="0"/>
        </w:rPr>
        <w:t xml:space="preserve"> field in the </w:t>
      </w:r>
      <w:r w:rsidDel="00000000" w:rsidR="00000000" w:rsidRPr="00000000">
        <w:rPr>
          <w:rFonts w:ascii="Calibri" w:cs="Calibri" w:eastAsia="Calibri" w:hAnsi="Calibri"/>
          <w:color w:val="188038"/>
          <w:sz w:val="36"/>
          <w:szCs w:val="36"/>
          <w:rtl w:val="0"/>
        </w:rPr>
        <w:t xml:space="preserve">Category</w:t>
      </w:r>
      <w:r w:rsidDel="00000000" w:rsidR="00000000" w:rsidRPr="00000000">
        <w:rPr>
          <w:rFonts w:ascii="Calibri" w:cs="Calibri" w:eastAsia="Calibri" w:hAnsi="Calibri"/>
          <w:sz w:val="36"/>
          <w:szCs w:val="36"/>
          <w:rtl w:val="0"/>
        </w:rPr>
        <w:t xml:space="preserve"> model was made unique to prevent duplication and maintain data integrity.</w:t>
      </w:r>
    </w:p>
    <w:p w:rsidR="00000000" w:rsidDel="00000000" w:rsidP="00000000" w:rsidRDefault="00000000" w:rsidRPr="00000000" w14:paraId="00000004">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These updates were designed to enhance the functionality and presentation of the application without introducing unnecessary complexity. No further changes to the data types, relationships, or attributes were required as the current models already support the desired features effectively.</w:t>
      </w:r>
    </w:p>
    <w:p w:rsidR="00000000" w:rsidDel="00000000" w:rsidP="00000000" w:rsidRDefault="00000000" w:rsidRPr="00000000" w14:paraId="00000005">
      <w:pPr>
        <w:rPr>
          <w:rFonts w:ascii="Calibri" w:cs="Calibri" w:eastAsia="Calibri" w:hAnsi="Calibri"/>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