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Calibri"/>
          <w:b/>
          <w:i w:val="0"/>
          <w:color w:val="0F2C59"/>
          <w:sz w:val="56"/>
        </w:rPr>
        <w:t>ERP TAKWEED (V1)</w:t>
      </w:r>
    </w:p>
    <w:p>
      <w:pPr>
        <w:jc w:val="center"/>
      </w:pPr>
      <w:r>
        <w:rPr>
          <w:rFonts w:ascii="Calibri" w:hAnsi="Calibri" w:eastAsia="Calibri"/>
          <w:b w:val="0"/>
          <w:i w:val="0"/>
          <w:color w:val="1B6B6B"/>
          <w:sz w:val="32"/>
        </w:rPr>
        <w:t>منصة ERP تكويد</w:t>
      </w:r>
    </w:p>
    <w:p>
      <w:pPr>
        <w:jc w:val="center"/>
      </w:pPr>
      <w:r>
        <w:rPr>
          <w:rFonts w:ascii="Calibri" w:hAnsi="Calibri" w:eastAsia="Calibri"/>
          <w:b w:val="0"/>
          <w:i/>
          <w:color w:val="4B5563"/>
          <w:sz w:val="28"/>
        </w:rPr>
        <w:t>System Overview, Features, User Flows, and Code Architecture</w:t>
      </w:r>
    </w:p>
    <w:p/>
    <w:tbl>
      <w:tblPr>
        <w:tblW w:type="auto" w:w="0"/>
        <w:jc w:val="center"/>
        <w:tblLook w:firstColumn="1" w:firstRow="1" w:lastColumn="0" w:lastRow="0" w:noHBand="0" w:noVBand="1" w:val="04A0"/>
      </w:tblPr>
      <w:tblGrid>
        <w:gridCol w:w="4680"/>
        <w:gridCol w:w="4680"/>
      </w:tblGrid>
      <w:tr>
        <w:tc>
          <w:tcPr>
            <w:tcW w:type="dxa" w:w="2592"/>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Product</w:t>
            </w:r>
          </w:p>
        </w:tc>
        <w:tc>
          <w:tcPr>
            <w:tcW w:type="dxa" w:w="6768"/>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Multi-tenant ERP SaaS platform (app-store based)</w:t>
            </w:r>
          </w:p>
        </w:tc>
      </w:tr>
      <w:tr>
        <w:tc>
          <w:tcPr>
            <w:tcW w:type="dxa" w:w="2592"/>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Codebase</w:t>
            </w:r>
          </w:p>
        </w:tc>
        <w:tc>
          <w:tcPr>
            <w:tcW w:type="dxa" w:w="6768"/>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erp-v5-copy  ·  Base44 app  ·  React + Vite</w:t>
            </w:r>
          </w:p>
        </w:tc>
      </w:tr>
      <w:tr>
        <w:tc>
          <w:tcPr>
            <w:tcW w:type="dxa" w:w="2592"/>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Internal name</w:t>
            </w:r>
          </w:p>
        </w:tc>
        <w:tc>
          <w:tcPr>
            <w:tcW w:type="dxa" w:w="6768"/>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ERP تكويد (V1)  /  base44-app</w:t>
            </w:r>
          </w:p>
        </w:tc>
      </w:tr>
      <w:tr>
        <w:tc>
          <w:tcPr>
            <w:tcW w:type="dxa" w:w="2592"/>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Document type</w:t>
            </w:r>
          </w:p>
        </w:tc>
        <w:tc>
          <w:tcPr>
            <w:tcW w:type="dxa" w:w="6768"/>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Technical and functional specification</w:t>
            </w:r>
          </w:p>
        </w:tc>
      </w:tr>
      <w:tr>
        <w:tc>
          <w:tcPr>
            <w:tcW w:type="dxa" w:w="2592"/>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Audience</w:t>
            </w:r>
          </w:p>
        </w:tc>
        <w:tc>
          <w:tcPr>
            <w:tcW w:type="dxa" w:w="6768"/>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Product, engineering, operations, and onboarding teams</w:t>
            </w:r>
          </w:p>
        </w:tc>
      </w:tr>
      <w:tr>
        <w:tc>
          <w:tcPr>
            <w:tcW w:type="dxa" w:w="2592"/>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Date</w:t>
            </w:r>
          </w:p>
        </w:tc>
        <w:tc>
          <w:tcPr>
            <w:tcW w:type="dxa" w:w="6768"/>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13 August 2026</w:t>
            </w:r>
          </w:p>
        </w:tc>
      </w:tr>
      <w:tr>
        <w:tc>
          <w:tcPr>
            <w:tcW w:type="dxa" w:w="2592"/>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Status</w:t>
            </w:r>
          </w:p>
        </w:tc>
        <w:tc>
          <w:tcPr>
            <w:tcW w:type="dxa" w:w="6768"/>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Based on current source code (not marketing copy)</w:t>
            </w:r>
          </w:p>
        </w:tc>
      </w:tr>
    </w:tbl>
    <w:p>
      <w:r>
        <w:br w:type="page"/>
      </w:r>
    </w:p>
    <w:p>
      <w:pPr>
        <w:pStyle w:val="Heading1"/>
      </w:pPr>
      <w:r>
        <w:rPr>
          <w:rFonts w:ascii="Calibri" w:hAnsi="Calibri"/>
          <w:color w:val="0F2C59"/>
        </w:rPr>
        <w:t>Table of Contents</w:t>
      </w:r>
    </w:p>
    <w:p>
      <w:pPr>
        <w:spacing w:after="40"/>
        <w:ind w:left="0"/>
      </w:pPr>
      <w:r>
        <w:rPr>
          <w:rFonts w:ascii="Calibri" w:hAnsi="Calibri" w:eastAsia="Calibri"/>
          <w:b/>
          <w:i w:val="0"/>
          <w:color w:val="0F2C59"/>
          <w:sz w:val="24"/>
        </w:rPr>
        <w:t>1  Executive Summary</w:t>
      </w:r>
    </w:p>
    <w:p>
      <w:pPr>
        <w:spacing w:after="40"/>
        <w:ind w:left="0"/>
      </w:pPr>
      <w:r>
        <w:rPr>
          <w:rFonts w:ascii="Calibri" w:hAnsi="Calibri" w:eastAsia="Calibri"/>
          <w:b/>
          <w:i w:val="0"/>
          <w:color w:val="0F2C59"/>
          <w:sz w:val="24"/>
        </w:rPr>
        <w:t>2  What This System Is (and Is Not)</w:t>
      </w:r>
    </w:p>
    <w:p>
      <w:pPr>
        <w:spacing w:after="40"/>
        <w:ind w:left="0"/>
      </w:pPr>
      <w:r>
        <w:rPr>
          <w:rFonts w:ascii="Calibri" w:hAnsi="Calibri" w:eastAsia="Calibri"/>
          <w:b/>
          <w:i w:val="0"/>
          <w:color w:val="0F2C59"/>
          <w:sz w:val="24"/>
        </w:rPr>
        <w:t>3  Users and Roles</w:t>
      </w:r>
    </w:p>
    <w:p>
      <w:pPr>
        <w:spacing w:after="40"/>
        <w:ind w:left="0"/>
      </w:pPr>
      <w:r>
        <w:rPr>
          <w:rFonts w:ascii="Calibri" w:hAnsi="Calibri" w:eastAsia="Calibri"/>
          <w:b/>
          <w:i w:val="0"/>
          <w:color w:val="0F2C59"/>
          <w:sz w:val="24"/>
        </w:rPr>
        <w:t>4  Business Goals</w:t>
      </w:r>
    </w:p>
    <w:p>
      <w:pPr>
        <w:spacing w:after="40"/>
        <w:ind w:left="0"/>
      </w:pPr>
      <w:r>
        <w:rPr>
          <w:rFonts w:ascii="Calibri" w:hAnsi="Calibri" w:eastAsia="Calibri"/>
          <w:b/>
          <w:i w:val="0"/>
          <w:color w:val="0F2C59"/>
          <w:sz w:val="24"/>
        </w:rPr>
        <w:t>5  Feature Catalog</w:t>
      </w:r>
    </w:p>
    <w:p>
      <w:pPr>
        <w:spacing w:after="40"/>
        <w:ind w:left="432"/>
      </w:pPr>
      <w:r>
        <w:rPr>
          <w:rFonts w:ascii="Calibri" w:hAnsi="Calibri" w:eastAsia="Calibri"/>
          <w:b w:val="0"/>
          <w:i w:val="0"/>
          <w:color w:val="1F2937"/>
          <w:sz w:val="22"/>
        </w:rPr>
        <w:t>5.1  Public landing and marketing</w:t>
      </w:r>
    </w:p>
    <w:p>
      <w:pPr>
        <w:spacing w:after="40"/>
        <w:ind w:left="432"/>
      </w:pPr>
      <w:r>
        <w:rPr>
          <w:rFonts w:ascii="Calibri" w:hAnsi="Calibri" w:eastAsia="Calibri"/>
          <w:b w:val="0"/>
          <w:i w:val="0"/>
          <w:color w:val="1F2937"/>
          <w:sz w:val="22"/>
        </w:rPr>
        <w:t>5.2  Accounts, onboarding, and company profile</w:t>
      </w:r>
    </w:p>
    <w:p>
      <w:pPr>
        <w:spacing w:after="40"/>
        <w:ind w:left="432"/>
      </w:pPr>
      <w:r>
        <w:rPr>
          <w:rFonts w:ascii="Calibri" w:hAnsi="Calibri" w:eastAsia="Calibri"/>
          <w:b w:val="0"/>
          <w:i w:val="0"/>
          <w:color w:val="1F2937"/>
          <w:sz w:val="22"/>
        </w:rPr>
        <w:t>5.3  Workspaces</w:t>
      </w:r>
    </w:p>
    <w:p>
      <w:pPr>
        <w:spacing w:after="40"/>
        <w:ind w:left="432"/>
      </w:pPr>
      <w:r>
        <w:rPr>
          <w:rFonts w:ascii="Calibri" w:hAnsi="Calibri" w:eastAsia="Calibri"/>
          <w:b w:val="0"/>
          <w:i w:val="0"/>
          <w:color w:val="1F2937"/>
          <w:sz w:val="22"/>
        </w:rPr>
        <w:t>5.4  App store and installed apps</w:t>
      </w:r>
    </w:p>
    <w:p>
      <w:pPr>
        <w:spacing w:after="40"/>
        <w:ind w:left="432"/>
      </w:pPr>
      <w:r>
        <w:rPr>
          <w:rFonts w:ascii="Calibri" w:hAnsi="Calibri" w:eastAsia="Calibri"/>
          <w:b w:val="0"/>
          <w:i w:val="0"/>
          <w:color w:val="1F2937"/>
          <w:sz w:val="22"/>
        </w:rPr>
        <w:t>5.5  Plans, subscriptions, and billing</w:t>
      </w:r>
    </w:p>
    <w:p>
      <w:pPr>
        <w:spacing w:after="40"/>
        <w:ind w:left="432"/>
      </w:pPr>
      <w:r>
        <w:rPr>
          <w:rFonts w:ascii="Calibri" w:hAnsi="Calibri" w:eastAsia="Calibri"/>
          <w:b w:val="0"/>
          <w:i w:val="0"/>
          <w:color w:val="1F2937"/>
          <w:sz w:val="22"/>
        </w:rPr>
        <w:t>5.6  Payments (MyFatoorah and bank transfer)</w:t>
      </w:r>
    </w:p>
    <w:p>
      <w:pPr>
        <w:spacing w:after="40"/>
        <w:ind w:left="432"/>
      </w:pPr>
      <w:r>
        <w:rPr>
          <w:rFonts w:ascii="Calibri" w:hAnsi="Calibri" w:eastAsia="Calibri"/>
          <w:b w:val="0"/>
          <w:i w:val="0"/>
          <w:color w:val="1F2937"/>
          <w:sz w:val="22"/>
        </w:rPr>
        <w:t>5.7  Client settings</w:t>
      </w:r>
    </w:p>
    <w:p>
      <w:pPr>
        <w:spacing w:after="40"/>
        <w:ind w:left="432"/>
      </w:pPr>
      <w:r>
        <w:rPr>
          <w:rFonts w:ascii="Calibri" w:hAnsi="Calibri" w:eastAsia="Calibri"/>
          <w:b w:val="0"/>
          <w:i w:val="0"/>
          <w:color w:val="1F2937"/>
          <w:sz w:val="22"/>
        </w:rPr>
        <w:t>5.8  Super-admin platform operations</w:t>
      </w:r>
    </w:p>
    <w:p>
      <w:pPr>
        <w:spacing w:after="40"/>
        <w:ind w:left="0"/>
      </w:pPr>
      <w:r>
        <w:rPr>
          <w:rFonts w:ascii="Calibri" w:hAnsi="Calibri" w:eastAsia="Calibri"/>
          <w:b/>
          <w:i w:val="0"/>
          <w:color w:val="0F2C59"/>
          <w:sz w:val="24"/>
        </w:rPr>
        <w:t>6  End-to-End User Flows</w:t>
      </w:r>
    </w:p>
    <w:p>
      <w:pPr>
        <w:spacing w:after="40"/>
        <w:ind w:left="0"/>
      </w:pPr>
      <w:r>
        <w:rPr>
          <w:rFonts w:ascii="Calibri" w:hAnsi="Calibri" w:eastAsia="Calibri"/>
          <w:b/>
          <w:i w:val="0"/>
          <w:color w:val="0F2C59"/>
          <w:sz w:val="24"/>
        </w:rPr>
        <w:t>7  System Architecture</w:t>
      </w:r>
    </w:p>
    <w:p>
      <w:pPr>
        <w:spacing w:after="40"/>
        <w:ind w:left="0"/>
      </w:pPr>
      <w:r>
        <w:rPr>
          <w:rFonts w:ascii="Calibri" w:hAnsi="Calibri" w:eastAsia="Calibri"/>
          <w:b/>
          <w:i w:val="0"/>
          <w:color w:val="0F2C59"/>
          <w:sz w:val="24"/>
        </w:rPr>
        <w:t>8  Technology Stack</w:t>
      </w:r>
    </w:p>
    <w:p>
      <w:pPr>
        <w:spacing w:after="40"/>
        <w:ind w:left="0"/>
      </w:pPr>
      <w:r>
        <w:rPr>
          <w:rFonts w:ascii="Calibri" w:hAnsi="Calibri" w:eastAsia="Calibri"/>
          <w:b/>
          <w:i w:val="0"/>
          <w:color w:val="0F2C59"/>
          <w:sz w:val="24"/>
        </w:rPr>
        <w:t>9  Repository and Code Map</w:t>
      </w:r>
    </w:p>
    <w:p>
      <w:pPr>
        <w:spacing w:after="40"/>
        <w:ind w:left="0"/>
      </w:pPr>
      <w:r>
        <w:rPr>
          <w:rFonts w:ascii="Calibri" w:hAnsi="Calibri" w:eastAsia="Calibri"/>
          <w:b/>
          <w:i w:val="0"/>
          <w:color w:val="0F2C59"/>
          <w:sz w:val="24"/>
        </w:rPr>
        <w:t>10  Frontend Structure (src/)</w:t>
      </w:r>
    </w:p>
    <w:p>
      <w:pPr>
        <w:spacing w:after="40"/>
        <w:ind w:left="0"/>
      </w:pPr>
      <w:r>
        <w:rPr>
          <w:rFonts w:ascii="Calibri" w:hAnsi="Calibri" w:eastAsia="Calibri"/>
          <w:b/>
          <w:i w:val="0"/>
          <w:color w:val="0F2C59"/>
          <w:sz w:val="24"/>
        </w:rPr>
        <w:t>11  Routing and Screens</w:t>
      </w:r>
    </w:p>
    <w:p>
      <w:pPr>
        <w:spacing w:after="40"/>
        <w:ind w:left="0"/>
      </w:pPr>
      <w:r>
        <w:rPr>
          <w:rFonts w:ascii="Calibri" w:hAnsi="Calibri" w:eastAsia="Calibri"/>
          <w:b/>
          <w:i w:val="0"/>
          <w:color w:val="0F2C59"/>
          <w:sz w:val="24"/>
        </w:rPr>
        <w:t>12  Data Model (Base44 Entities)</w:t>
      </w:r>
    </w:p>
    <w:p>
      <w:pPr>
        <w:spacing w:after="40"/>
        <w:ind w:left="0"/>
      </w:pPr>
      <w:r>
        <w:rPr>
          <w:rFonts w:ascii="Calibri" w:hAnsi="Calibri" w:eastAsia="Calibri"/>
          <w:b/>
          <w:i w:val="0"/>
          <w:color w:val="0F2C59"/>
          <w:sz w:val="24"/>
        </w:rPr>
        <w:t>13  Backend Functions</w:t>
      </w:r>
    </w:p>
    <w:p>
      <w:pPr>
        <w:spacing w:after="40"/>
        <w:ind w:left="0"/>
      </w:pPr>
      <w:r>
        <w:rPr>
          <w:rFonts w:ascii="Calibri" w:hAnsi="Calibri" w:eastAsia="Calibri"/>
          <w:b/>
          <w:i w:val="0"/>
          <w:color w:val="0F2C59"/>
          <w:sz w:val="24"/>
        </w:rPr>
        <w:t>14  Key Code Modules Explained</w:t>
      </w:r>
    </w:p>
    <w:p>
      <w:pPr>
        <w:spacing w:after="40"/>
        <w:ind w:left="0"/>
      </w:pPr>
      <w:r>
        <w:rPr>
          <w:rFonts w:ascii="Calibri" w:hAnsi="Calibri" w:eastAsia="Calibri"/>
          <w:b/>
          <w:i w:val="0"/>
          <w:color w:val="0F2C59"/>
          <w:sz w:val="24"/>
        </w:rPr>
        <w:t>15  Security, Access, and Multi-Tenancy</w:t>
      </w:r>
    </w:p>
    <w:p>
      <w:pPr>
        <w:spacing w:after="40"/>
        <w:ind w:left="0"/>
      </w:pPr>
      <w:r>
        <w:rPr>
          <w:rFonts w:ascii="Calibri" w:hAnsi="Calibri" w:eastAsia="Calibri"/>
          <w:b/>
          <w:i w:val="0"/>
          <w:color w:val="0F2C59"/>
          <w:sz w:val="24"/>
        </w:rPr>
        <w:t>16  Localization, Branding, and UX</w:t>
      </w:r>
    </w:p>
    <w:p>
      <w:pPr>
        <w:spacing w:after="40"/>
        <w:ind w:left="0"/>
      </w:pPr>
      <w:r>
        <w:rPr>
          <w:rFonts w:ascii="Calibri" w:hAnsi="Calibri" w:eastAsia="Calibri"/>
          <w:b/>
          <w:i w:val="0"/>
          <w:color w:val="0F2C59"/>
          <w:sz w:val="24"/>
        </w:rPr>
        <w:t>17  Current Gaps and Maturity</w:t>
      </w:r>
    </w:p>
    <w:p>
      <w:pPr>
        <w:spacing w:after="40"/>
        <w:ind w:left="0"/>
      </w:pPr>
      <w:r>
        <w:rPr>
          <w:rFonts w:ascii="Calibri" w:hAnsi="Calibri" w:eastAsia="Calibri"/>
          <w:b/>
          <w:i w:val="0"/>
          <w:color w:val="0F2C59"/>
          <w:sz w:val="24"/>
        </w:rPr>
        <w:t>18  How to Run Locally</w:t>
      </w:r>
    </w:p>
    <w:p>
      <w:pPr>
        <w:spacing w:after="40"/>
        <w:ind w:left="0"/>
      </w:pPr>
      <w:r>
        <w:rPr>
          <w:rFonts w:ascii="Calibri" w:hAnsi="Calibri" w:eastAsia="Calibri"/>
          <w:b/>
          <w:i w:val="0"/>
          <w:color w:val="0F2C59"/>
          <w:sz w:val="24"/>
        </w:rPr>
        <w:t>19  Glossary</w:t>
      </w:r>
    </w:p>
    <w:p>
      <w:pPr>
        <w:spacing w:after="40"/>
        <w:ind w:left="0"/>
      </w:pPr>
      <w:r>
        <w:rPr>
          <w:rFonts w:ascii="Calibri" w:hAnsi="Calibri" w:eastAsia="Calibri"/>
          <w:b/>
          <w:i w:val="0"/>
          <w:color w:val="0F2C59"/>
          <w:sz w:val="24"/>
        </w:rPr>
        <w:t>20  Appendix — File Index</w:t>
      </w:r>
    </w:p>
    <w:p>
      <w:r>
        <w:br w:type="page"/>
      </w:r>
    </w:p>
    <w:p>
      <w:pPr>
        <w:pStyle w:val="Heading1"/>
      </w:pPr>
      <w:r>
        <w:rPr>
          <w:rFonts w:ascii="Calibri" w:hAnsi="Calibri"/>
          <w:color w:val="0F2C59"/>
        </w:rPr>
        <w:t>1. Executive Summary</w:t>
      </w:r>
    </w:p>
    <w:p>
      <w:pPr>
        <w:spacing w:after="160" w:before="0" w:line="276" w:lineRule="auto"/>
      </w:pPr>
      <w:r>
        <w:rPr>
          <w:rFonts w:ascii="Calibri" w:hAnsi="Calibri" w:eastAsia="Calibri"/>
          <w:b w:val="0"/>
          <w:i w:val="0"/>
          <w:color w:val="1F2937"/>
          <w:sz w:val="22"/>
        </w:rPr>
        <w:t>This codebase is a multi-tenant Software-as-a-Service (SaaS) platform for selling and operating a modular ERP. The product name in Base44 configuration is “ERP تكويد (V1)” (ERP Takweed). The npm package name is base44-app. The folder you opened is a local copy of that Base44 project.</w:t>
      </w:r>
    </w:p>
    <w:p>
      <w:pPr>
        <w:spacing w:after="160" w:before="0" w:line="276" w:lineRule="auto"/>
      </w:pPr>
      <w:r>
        <w:rPr>
          <w:rFonts w:ascii="Calibri" w:hAnsi="Calibri" w:eastAsia="Calibri"/>
          <w:b w:val="0"/>
          <w:i w:val="0"/>
          <w:color w:val="1F2937"/>
          <w:sz w:val="22"/>
        </w:rPr>
        <w:t>Unlike a classic single-company ERP (one database, one chart of accounts, one warehouse), this system is the control plane of an ERP marketplace. A platform owner (super admin) publishes apps, plans, prices, and branding. Client companies register, create workspaces, subscribe to plans, and install apps. The actual ERP modules (invoicing, inventory, HR, and so on) are intended to appear as installable apps — they are not fully implemented as working screens in this copy.</w:t>
      </w:r>
    </w:p>
    <w:p>
      <w:pPr>
        <w:spacing w:after="160" w:before="0" w:line="276" w:lineRule="auto"/>
      </w:pPr>
      <w:r>
        <w:rPr>
          <w:rFonts w:ascii="Calibri" w:hAnsi="Calibri" w:eastAsia="Calibri"/>
          <w:b/>
          <w:i w:val="0"/>
          <w:color w:val="1F2937"/>
          <w:sz w:val="22"/>
        </w:rPr>
        <w:t>In practical terms, the live product today does the following:</w:t>
      </w:r>
    </w:p>
    <w:p>
      <w:pPr>
        <w:pStyle w:val="ListBullet"/>
        <w:spacing w:after="60"/>
        <w:ind w:left="360"/>
      </w:pPr>
      <w:r>
        <w:rPr>
          <w:rFonts w:ascii="Calibri" w:hAnsi="Calibri" w:eastAsia="Calibri"/>
          <w:b w:val="0"/>
          <w:i w:val="0"/>
          <w:color w:val="1F2937"/>
          <w:sz w:val="22"/>
        </w:rPr>
        <w:t>Presents an Arabic (RTL) public website with plans, features, and a “start free” login.</w:t>
      </w:r>
    </w:p>
    <w:p>
      <w:pPr>
        <w:pStyle w:val="ListBullet"/>
        <w:spacing w:after="60"/>
        <w:ind w:left="360"/>
      </w:pPr>
      <w:r>
        <w:rPr>
          <w:rFonts w:ascii="Calibri" w:hAnsi="Calibri" w:eastAsia="Calibri"/>
          <w:b w:val="0"/>
          <w:i w:val="0"/>
          <w:color w:val="1F2937"/>
          <w:sz w:val="22"/>
        </w:rPr>
        <w:t>Registers new users as platform clients and creates their first workspace.</w:t>
      </w:r>
    </w:p>
    <w:p>
      <w:pPr>
        <w:pStyle w:val="ListBullet"/>
        <w:spacing w:after="60"/>
        <w:ind w:left="360"/>
      </w:pPr>
      <w:r>
        <w:rPr>
          <w:rFonts w:ascii="Calibri" w:hAnsi="Calibri" w:eastAsia="Calibri"/>
          <w:b w:val="0"/>
          <w:i w:val="0"/>
          <w:color w:val="1F2937"/>
          <w:sz w:val="22"/>
        </w:rPr>
        <w:t>Collects Saudi company KYC-style data: commercial register, tax number, owners, attachments, location.</w:t>
      </w:r>
    </w:p>
    <w:p>
      <w:pPr>
        <w:pStyle w:val="ListBullet"/>
        <w:spacing w:after="60"/>
        <w:ind w:left="360"/>
      </w:pPr>
      <w:r>
        <w:rPr>
          <w:rFonts w:ascii="Calibri" w:hAnsi="Calibri" w:eastAsia="Calibri"/>
          <w:b w:val="0"/>
          <w:i w:val="0"/>
          <w:color w:val="1F2937"/>
          <w:sz w:val="22"/>
        </w:rPr>
        <w:t>Lets companies manage multiple workspaces, invite members, and join other workspaces.</w:t>
      </w:r>
    </w:p>
    <w:p>
      <w:pPr>
        <w:pStyle w:val="ListBullet"/>
        <w:spacing w:after="60"/>
        <w:ind w:left="360"/>
      </w:pPr>
      <w:r>
        <w:rPr>
          <w:rFonts w:ascii="Calibri" w:hAnsi="Calibri" w:eastAsia="Calibri"/>
          <w:b w:val="0"/>
          <w:i w:val="0"/>
          <w:color w:val="1F2937"/>
          <w:sz w:val="22"/>
        </w:rPr>
        <w:t>Exposes an in-product app store: browse, filter, trial, install, configure, and uninstall apps.</w:t>
      </w:r>
    </w:p>
    <w:p>
      <w:pPr>
        <w:pStyle w:val="ListBullet"/>
        <w:spacing w:after="60"/>
        <w:ind w:left="360"/>
      </w:pPr>
      <w:r>
        <w:rPr>
          <w:rFonts w:ascii="Calibri" w:hAnsi="Calibri" w:eastAsia="Calibri"/>
          <w:b w:val="0"/>
          <w:i w:val="0"/>
          <w:color w:val="1F2937"/>
          <w:sz w:val="22"/>
        </w:rPr>
        <w:t>Sells plans and apps with monthly/yearly billing, trials, and expiry jobs.</w:t>
      </w:r>
    </w:p>
    <w:p>
      <w:pPr>
        <w:pStyle w:val="ListBullet"/>
        <w:spacing w:after="60"/>
        <w:ind w:left="360"/>
      </w:pPr>
      <w:r>
        <w:rPr>
          <w:rFonts w:ascii="Calibri" w:hAnsi="Calibri" w:eastAsia="Calibri"/>
          <w:b w:val="0"/>
          <w:i w:val="0"/>
          <w:color w:val="1F2937"/>
          <w:sz w:val="22"/>
        </w:rPr>
        <w:t>Takes payment through MyFatoorah (online) or bank transfer (manual review).</w:t>
      </w:r>
    </w:p>
    <w:p>
      <w:pPr>
        <w:pStyle w:val="ListBullet"/>
        <w:spacing w:after="60"/>
        <w:ind w:left="360"/>
      </w:pPr>
      <w:r>
        <w:rPr>
          <w:rFonts w:ascii="Calibri" w:hAnsi="Calibri" w:eastAsia="Calibri"/>
          <w:b w:val="0"/>
          <w:i w:val="0"/>
          <w:color w:val="1F2937"/>
          <w:sz w:val="22"/>
        </w:rPr>
        <w:t>Gives the super admin tools to manage clients, partners, apps, coupons, sidebar menus, SMS/email, and platform settings.</w:t>
      </w:r>
    </w:p>
    <w:tbl>
      <w:tblPr>
        <w:tblW w:type="auto" w:w="0"/>
        <w:tblLook w:firstColumn="1" w:firstRow="1" w:lastColumn="0" w:lastRow="0" w:noHBand="0" w:noVBand="1" w:val="04A0"/>
      </w:tblPr>
      <w:tblGrid>
        <w:gridCol w:w="9360"/>
      </w:tblGrid>
      <w:tr>
        <w:tc>
          <w:tcPr>
            <w:tcW w:type="dxa" w:w="9360"/>
            <w:shd w:fill="EEF6F6" w:val="clear"/>
            <w:tcBorders>
              <w:top w:val="single" w:sz="4" w:space="0" w:color="1B6B6B"/>
              <w:left w:val="single" w:sz="4" w:space="0" w:color="1B6B6B"/>
              <w:bottom w:val="single" w:sz="4" w:space="0" w:color="1B6B6B"/>
              <w:right w:val="single" w:sz="4" w:space="0" w:color="1B6B6B"/>
            </w:tcBorders>
          </w:tcPr>
          <w:p>
            <w:r/>
            <w:r>
              <w:rPr>
                <w:rFonts w:ascii="Calibri" w:hAnsi="Calibri" w:eastAsia="Calibri"/>
                <w:b/>
                <w:i w:val="0"/>
                <w:color w:val="1B6B6B"/>
                <w:sz w:val="22"/>
              </w:rPr>
              <w:t>Important reality check</w:t>
            </w:r>
          </w:p>
          <w:p>
            <w:r>
              <w:rPr>
                <w:rFonts w:ascii="Calibri" w:hAnsi="Calibri" w:eastAsia="Calibri"/>
                <w:b w:val="0"/>
                <w:i w:val="0"/>
                <w:color w:val="1F2937"/>
                <w:sz w:val="21"/>
              </w:rPr>
              <w:t>The client dashboard and super-admin dashboard are still placeholders (“content will be added later”). This document describes both what is implemented in code and what the architecture is designed to become.</w:t>
            </w:r>
          </w:p>
        </w:tc>
      </w:tr>
    </w:tbl>
    <w:p/>
    <w:p>
      <w:pPr>
        <w:pStyle w:val="Heading1"/>
      </w:pPr>
      <w:r>
        <w:rPr>
          <w:rFonts w:ascii="Calibri" w:hAnsi="Calibri"/>
          <w:color w:val="0F2C59"/>
        </w:rPr>
        <w:t>2. What This System Is (and Is Not)</w:t>
      </w:r>
    </w:p>
    <w:p>
      <w:pPr>
        <w:pStyle w:val="Heading2"/>
      </w:pPr>
      <w:r>
        <w:rPr>
          <w:rFonts w:ascii="Calibri" w:hAnsi="Calibri"/>
          <w:color w:val="1B6B6B"/>
        </w:rPr>
        <w:t>2.1 What it is</w:t>
      </w:r>
    </w:p>
    <w:p>
      <w:pPr>
        <w:spacing w:after="160" w:before="0" w:line="276" w:lineRule="auto"/>
      </w:pPr>
      <w:r>
        <w:rPr>
          <w:rFonts w:ascii="Calibri" w:hAnsi="Calibri" w:eastAsia="Calibri"/>
          <w:b w:val="0"/>
          <w:i w:val="0"/>
          <w:color w:val="1F2937"/>
          <w:sz w:val="22"/>
        </w:rPr>
        <w:t>It is a white-labelable ERP operating system for the Saudi / Arabic market. Default language is Arabic, default currency is SAR, default timezone is Asia/Riyadh. The UI is right-to-left. Legal entity fields match Saudi business documents (unified national number, commercial register, tax certificate, national address).</w:t>
      </w:r>
    </w:p>
    <w:p>
      <w:pPr>
        <w:spacing w:after="160" w:before="0" w:line="276" w:lineRule="auto"/>
      </w:pPr>
      <w:r>
        <w:rPr>
          <w:rFonts w:ascii="Calibri" w:hAnsi="Calibri" w:eastAsia="Calibri"/>
          <w:b w:val="0"/>
          <w:i w:val="0"/>
          <w:color w:val="1F2937"/>
          <w:sz w:val="22"/>
        </w:rPr>
        <w:t>The platform has three layers: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Layer</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Who it serves</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What it does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Public site</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Prospects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Landing page, plan comparison, branding, login / sign-up. Can be disabled or replaced by maintenance mode.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Client workspace</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Paying companies and their staff</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Company profile, workspaces, app store, subscriptions, settings, members.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Super-admin workspace</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Platform operator</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Apps, plans, clients, partners, marketing, payments, sidebar designer, global settings.</w:t>
            </w:r>
          </w:p>
        </w:tc>
      </w:tr>
    </w:tbl>
    <w:p/>
    <w:p>
      <w:pPr>
        <w:pStyle w:val="Heading2"/>
      </w:pPr>
      <w:r>
        <w:rPr>
          <w:rFonts w:ascii="Calibri" w:hAnsi="Calibri"/>
          <w:color w:val="1B6B6B"/>
        </w:rPr>
        <w:t>2.2 What it is not (yet)</w:t>
      </w:r>
    </w:p>
    <w:p>
      <w:pPr>
        <w:pStyle w:val="ListBullet"/>
        <w:spacing w:after="60"/>
        <w:ind w:left="360"/>
      </w:pPr>
      <w:r>
        <w:rPr>
          <w:rFonts w:ascii="Calibri" w:hAnsi="Calibri" w:eastAsia="Calibri"/>
          <w:b w:val="0"/>
          <w:i w:val="0"/>
          <w:color w:val="1F2937"/>
          <w:sz w:val="22"/>
        </w:rPr>
        <w:t>It is not a finished accounting, inventory, CRM, or HR product. Those modules are not present as working pages.</w:t>
      </w:r>
    </w:p>
    <w:p>
      <w:pPr>
        <w:pStyle w:val="ListBullet"/>
        <w:spacing w:after="60"/>
        <w:ind w:left="360"/>
      </w:pPr>
      <w:r>
        <w:rPr>
          <w:rFonts w:ascii="Calibri" w:hAnsi="Calibri" w:eastAsia="Calibri"/>
          <w:b w:val="0"/>
          <w:i w:val="0"/>
          <w:color w:val="1F2937"/>
          <w:sz w:val="22"/>
        </w:rPr>
        <w:t>It is not a single-tenant ERP you install on one company’s server. Tenancy is workspace-based on Base44.</w:t>
      </w:r>
    </w:p>
    <w:p>
      <w:pPr>
        <w:pStyle w:val="ListBullet"/>
        <w:spacing w:after="60"/>
        <w:ind w:left="360"/>
      </w:pPr>
      <w:r>
        <w:rPr>
          <w:rFonts w:ascii="Calibri" w:hAnsi="Calibri" w:eastAsia="Calibri"/>
          <w:b w:val="0"/>
          <w:i w:val="0"/>
          <w:color w:val="1F2937"/>
          <w:sz w:val="22"/>
        </w:rPr>
        <w:t>It is not a generic Western SaaS template only. Company onboarding is Saudi-document heavy.</w:t>
      </w:r>
    </w:p>
    <w:p>
      <w:pPr>
        <w:pStyle w:val="ListBullet"/>
        <w:spacing w:after="60"/>
        <w:ind w:left="360"/>
      </w:pPr>
      <w:r>
        <w:rPr>
          <w:rFonts w:ascii="Calibri" w:hAnsi="Calibri" w:eastAsia="Calibri"/>
          <w:b w:val="0"/>
          <w:i w:val="0"/>
          <w:color w:val="1F2937"/>
          <w:sz w:val="22"/>
        </w:rPr>
        <w:t>Dashboards do not yet show KPIs. Reports exist as UI shells in some admin toolbars, not as a reporting engine.</w:t>
      </w:r>
    </w:p>
    <w:p>
      <w:pPr>
        <w:pStyle w:val="Heading1"/>
      </w:pPr>
      <w:r>
        <w:rPr>
          <w:rFonts w:ascii="Calibri" w:hAnsi="Calibri"/>
          <w:color w:val="0F2C59"/>
        </w:rPr>
        <w:t>3. Users and Roles</w:t>
      </w:r>
    </w:p>
    <w:p>
      <w:pPr>
        <w:spacing w:after="160" w:before="0" w:line="276" w:lineRule="auto"/>
      </w:pPr>
      <w:r>
        <w:rPr>
          <w:rFonts w:ascii="Calibri" w:hAnsi="Calibri" w:eastAsia="Calibri"/>
          <w:b w:val="0"/>
          <w:i w:val="0"/>
          <w:color w:val="1F2937"/>
          <w:sz w:val="22"/>
        </w:rPr>
        <w:t>Identity comes from Base44 authentication. Application roles are stored on the User entity. Workspace membership is a separate record (WorkspaceMember) with join methods (owner, invited, request).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Role / actor</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How they enter</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What they can do</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Visitor (anonymous)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Opens the public URL</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See landing, plans, currencies. Click “start free” which redirects to Base44 login.</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Client user (role: user)</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Registers or is invited</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Own/join workspaces, complete company profile, install apps allowed for clients, pay, manage settings of their workspace.</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 member</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Invitation or join request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Access a workspace they do not own, subject to approval and permissions.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Partner</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Managed under Partners screens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Intended as a channel partner who may install some apps if partners_can_install is true on the App.</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Super admin (role: super_admin)</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Platform operator account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Lives in workspace number 1 (admin workspace). Manages the whole platform. Not blocked by maintenance mode.</w:t>
            </w:r>
          </w:p>
        </w:tc>
      </w:tr>
    </w:tbl>
    <w:p/>
    <w:p>
      <w:pPr>
        <w:spacing w:after="160" w:before="0" w:line="276" w:lineRule="auto"/>
      </w:pPr>
      <w:r>
        <w:rPr>
          <w:rFonts w:ascii="Calibri" w:hAnsi="Calibri" w:eastAsia="Calibri"/>
          <w:b w:val="0"/>
          <w:i w:val="0"/>
          <w:color w:val="1F2937"/>
          <w:sz w:val="22"/>
        </w:rPr>
        <w:t>Workspace numbering is meaningful: 1 = administrative workspace, 2+ for super-admin extra spaces, and 100000001+ for client workspaces. The admin workspace is protected and cannot be deleted (is_admin_workspace / is_protected).</w:t>
      </w:r>
    </w:p>
    <w:p>
      <w:pPr>
        <w:pStyle w:val="Heading1"/>
      </w:pPr>
      <w:r>
        <w:rPr>
          <w:rFonts w:ascii="Calibri" w:hAnsi="Calibri"/>
          <w:color w:val="0F2C59"/>
        </w:rPr>
        <w:t>4. Business Goals</w:t>
      </w:r>
    </w:p>
    <w:p>
      <w:pPr>
        <w:spacing w:after="160" w:before="0" w:line="276" w:lineRule="auto"/>
      </w:pPr>
      <w:r>
        <w:rPr>
          <w:rFonts w:ascii="Calibri" w:hAnsi="Calibri" w:eastAsia="Calibri"/>
          <w:b w:val="0"/>
          <w:i w:val="0"/>
          <w:color w:val="1F2937"/>
          <w:sz w:val="22"/>
        </w:rPr>
        <w:t>The product is designed so the operator can run an ERP company without rebuilding the core for every customer.</w:t>
      </w:r>
    </w:p>
    <w:p>
      <w:pPr>
        <w:pStyle w:val="ListBullet"/>
        <w:spacing w:after="60"/>
        <w:ind w:left="360"/>
      </w:pPr>
      <w:r>
        <w:rPr>
          <w:rFonts w:ascii="Calibri" w:hAnsi="Calibri" w:eastAsia="Calibri"/>
          <w:b w:val="0"/>
          <w:i w:val="0"/>
          <w:color w:val="1F2937"/>
          <w:sz w:val="22"/>
        </w:rPr>
        <w:t>Acquire: public landing, free trial, default plan auto-subscribe.</w:t>
      </w:r>
    </w:p>
    <w:p>
      <w:pPr>
        <w:pStyle w:val="ListBullet"/>
        <w:spacing w:after="60"/>
        <w:ind w:left="360"/>
      </w:pPr>
      <w:r>
        <w:rPr>
          <w:rFonts w:ascii="Calibri" w:hAnsi="Calibri" w:eastAsia="Calibri"/>
          <w:b w:val="0"/>
          <w:i w:val="0"/>
          <w:color w:val="1F2937"/>
          <w:sz w:val="22"/>
        </w:rPr>
        <w:t>Convert: paid plans, paid apps, add-ons, extra users / workspaces / storage.</w:t>
      </w:r>
    </w:p>
    <w:p>
      <w:pPr>
        <w:pStyle w:val="ListBullet"/>
        <w:spacing w:after="60"/>
        <w:ind w:left="360"/>
      </w:pPr>
      <w:r>
        <w:rPr>
          <w:rFonts w:ascii="Calibri" w:hAnsi="Calibri" w:eastAsia="Calibri"/>
          <w:b w:val="0"/>
          <w:i w:val="0"/>
          <w:color w:val="1F2937"/>
          <w:sz w:val="22"/>
        </w:rPr>
        <w:t>Deliver: installable apps appear in the sidebar once installed and marked ready.</w:t>
      </w:r>
    </w:p>
    <w:p>
      <w:pPr>
        <w:pStyle w:val="ListBullet"/>
        <w:spacing w:after="60"/>
        <w:ind w:left="360"/>
      </w:pPr>
      <w:r>
        <w:rPr>
          <w:rFonts w:ascii="Calibri" w:hAnsi="Calibri" w:eastAsia="Calibri"/>
          <w:b w:val="0"/>
          <w:i w:val="0"/>
          <w:color w:val="1F2937"/>
          <w:sz w:val="22"/>
        </w:rPr>
        <w:t>Operate: SMS (OurSMS), email, shipping, languages, currencies, form designer, archive, backup.</w:t>
      </w:r>
    </w:p>
    <w:p>
      <w:pPr>
        <w:pStyle w:val="ListBullet"/>
        <w:spacing w:after="60"/>
        <w:ind w:left="360"/>
      </w:pPr>
      <w:r>
        <w:rPr>
          <w:rFonts w:ascii="Calibri" w:hAnsi="Calibri" w:eastAsia="Calibri"/>
          <w:b w:val="0"/>
          <w:i w:val="0"/>
          <w:color w:val="1F2937"/>
          <w:sz w:val="22"/>
        </w:rPr>
        <w:t>Collect money: MyFatoorah invoices/sessions/webhooks, or bank transfer with IBAN proof and admin approval.</w:t>
      </w:r>
    </w:p>
    <w:p>
      <w:pPr>
        <w:pStyle w:val="ListBullet"/>
        <w:spacing w:after="60"/>
        <w:ind w:left="360"/>
      </w:pPr>
      <w:r>
        <w:rPr>
          <w:rFonts w:ascii="Calibri" w:hAnsi="Calibri" w:eastAsia="Calibri"/>
          <w:b w:val="0"/>
          <w:i w:val="0"/>
          <w:color w:val="1F2937"/>
          <w:sz w:val="22"/>
        </w:rPr>
        <w:t>Retain: subscription records, expiry of trials, client update requests, support queues.</w:t>
      </w:r>
    </w:p>
    <w:p>
      <w:pPr>
        <w:spacing w:after="160" w:before="0" w:line="276" w:lineRule="auto"/>
      </w:pPr>
      <w:r>
        <w:rPr>
          <w:rFonts w:ascii="Calibri" w:hAnsi="Calibri" w:eastAsia="Calibri"/>
          <w:b w:val="0"/>
          <w:i w:val="0"/>
          <w:color w:val="1F2937"/>
          <w:sz w:val="22"/>
        </w:rPr>
        <w:t>The commercial model is hybrid: a workspace plan (free / basic / professional / enterprise) plus à-la-carte apps. A plan can include apps (included_apps) and feature flags (included_features). Apps can still be sold separately with their own trial days and prices.</w:t>
      </w:r>
    </w:p>
    <w:p>
      <w:pPr>
        <w:pStyle w:val="Heading1"/>
      </w:pPr>
      <w:r>
        <w:rPr>
          <w:rFonts w:ascii="Calibri" w:hAnsi="Calibri"/>
          <w:color w:val="0F2C59"/>
        </w:rPr>
        <w:t>5. Feature Catalog</w:t>
      </w:r>
    </w:p>
    <w:p>
      <w:pPr>
        <w:pStyle w:val="Heading2"/>
      </w:pPr>
      <w:r>
        <w:rPr>
          <w:rFonts w:ascii="Calibri" w:hAnsi="Calibri"/>
          <w:color w:val="1B6B6B"/>
        </w:rPr>
        <w:t>5.1 Public landing and marketing</w:t>
      </w:r>
    </w:p>
    <w:p>
      <w:pPr>
        <w:spacing w:after="160" w:before="0" w:line="276" w:lineRule="auto"/>
      </w:pPr>
      <w:r>
        <w:rPr>
          <w:rFonts w:ascii="Calibri" w:hAnsi="Calibri" w:eastAsia="Calibri"/>
          <w:b w:val="0"/>
          <w:i w:val="0"/>
          <w:color w:val="1F2937"/>
          <w:sz w:val="22"/>
        </w:rPr>
        <w:t>File: src/pages/Landing.jsx and src/components/landing/*.</w:t>
      </w:r>
    </w:p>
    <w:p>
      <w:pPr>
        <w:pStyle w:val="ListBullet"/>
        <w:spacing w:after="60"/>
        <w:ind w:left="360"/>
      </w:pPr>
      <w:r>
        <w:rPr>
          <w:rFonts w:ascii="Calibri" w:hAnsi="Calibri" w:eastAsia="Calibri"/>
          <w:b w:val="0"/>
          <w:i w:val="0"/>
          <w:color w:val="1F2937"/>
          <w:sz w:val="22"/>
        </w:rPr>
        <w:t>Hero with Arabic headline “منصة متكاملة لإدارة عملك” and a start-free button that calls base44.auth.redirectToLogin().</w:t>
      </w:r>
    </w:p>
    <w:p>
      <w:pPr>
        <w:pStyle w:val="ListBullet"/>
        <w:spacing w:after="60"/>
        <w:ind w:left="360"/>
      </w:pPr>
      <w:r>
        <w:rPr>
          <w:rFonts w:ascii="Calibri" w:hAnsi="Calibri" w:eastAsia="Calibri"/>
          <w:b w:val="0"/>
          <w:i w:val="0"/>
          <w:color w:val="1F2937"/>
          <w:sz w:val="22"/>
        </w:rPr>
        <w:t>Feature tiles: customer management, advanced reports, security, ease of use (marketing copy).</w:t>
      </w:r>
    </w:p>
    <w:p>
      <w:pPr>
        <w:pStyle w:val="ListBullet"/>
        <w:spacing w:after="60"/>
        <w:ind w:left="360"/>
      </w:pPr>
      <w:r>
        <w:rPr>
          <w:rFonts w:ascii="Calibri" w:hAnsi="Calibri" w:eastAsia="Calibri"/>
          <w:b w:val="0"/>
          <w:i w:val="0"/>
          <w:color w:val="1F2937"/>
          <w:sz w:val="22"/>
        </w:rPr>
        <w:t>How-to-start steps: create account → add data → monitor performance → grow.</w:t>
      </w:r>
    </w:p>
    <w:p>
      <w:pPr>
        <w:pStyle w:val="ListBullet"/>
        <w:spacing w:after="60"/>
        <w:ind w:left="360"/>
      </w:pPr>
      <w:r>
        <w:rPr>
          <w:rFonts w:ascii="Calibri" w:hAnsi="Calibri" w:eastAsia="Calibri"/>
          <w:b w:val="0"/>
          <w:i w:val="0"/>
          <w:color w:val="1F2937"/>
          <w:sz w:val="22"/>
        </w:rPr>
        <w:t>Pricing section fed by backend function getPublicPlans (plans, currencies). Default currency SAR.</w:t>
      </w:r>
    </w:p>
    <w:p>
      <w:pPr>
        <w:pStyle w:val="ListBullet"/>
        <w:spacing w:after="60"/>
        <w:ind w:left="360"/>
      </w:pPr>
      <w:r>
        <w:rPr>
          <w:rFonts w:ascii="Calibri" w:hAnsi="Calibri" w:eastAsia="Calibri"/>
          <w:b w:val="0"/>
          <w:i w:val="0"/>
          <w:color w:val="1F2937"/>
          <w:sz w:val="22"/>
        </w:rPr>
        <w:t>Brand settings (logo, colors) and contact settings loaded from GeneralSettings.</w:t>
      </w:r>
    </w:p>
    <w:p>
      <w:pPr>
        <w:pStyle w:val="ListBullet"/>
        <w:spacing w:after="60"/>
        <w:ind w:left="360"/>
      </w:pPr>
      <w:r>
        <w:rPr>
          <w:rFonts w:ascii="Calibri" w:hAnsi="Calibri" w:eastAsia="Calibri"/>
          <w:b w:val="0"/>
          <w:i w:val="0"/>
          <w:color w:val="1F2937"/>
          <w:sz w:val="22"/>
        </w:rPr>
        <w:t>If landing_page_enabled is false, visitors are sent straight to login.</w:t>
      </w:r>
    </w:p>
    <w:p>
      <w:pPr>
        <w:pStyle w:val="ListBullet"/>
        <w:spacing w:after="60"/>
        <w:ind w:left="360"/>
      </w:pPr>
      <w:r>
        <w:rPr>
          <w:rFonts w:ascii="Calibri" w:hAnsi="Calibri" w:eastAsia="Calibri"/>
          <w:b w:val="0"/>
          <w:i w:val="0"/>
          <w:color w:val="1F2937"/>
          <w:sz w:val="22"/>
        </w:rPr>
        <w:t>If maintenance_mode_enabled is true, visitors (and non-admin users) see MaintenancePage.</w:t>
      </w:r>
    </w:p>
    <w:p>
      <w:pPr>
        <w:pStyle w:val="Heading2"/>
      </w:pPr>
      <w:r>
        <w:rPr>
          <w:rFonts w:ascii="Calibri" w:hAnsi="Calibri"/>
          <w:color w:val="1B6B6B"/>
        </w:rPr>
        <w:t>5.2 Accounts, onboarding, and company profile</w:t>
      </w:r>
    </w:p>
    <w:p>
      <w:pPr>
        <w:spacing w:after="160" w:before="0" w:line="276" w:lineRule="auto"/>
      </w:pPr>
      <w:r>
        <w:rPr>
          <w:rFonts w:ascii="Calibri" w:hAnsi="Calibri" w:eastAsia="Calibri"/>
          <w:b w:val="0"/>
          <w:i w:val="0"/>
          <w:color w:val="1F2937"/>
          <w:sz w:val="22"/>
        </w:rPr>
        <w:t>On first registration, the Deno function onUserRegistered creates a PlatformClient (if missing) and a first Workspace for that email. The client then sees OnboardingModal (src/components/client/OnboardingModal.jsx) with four sections:</w:t>
      </w:r>
    </w:p>
    <w:tbl>
      <w:tblPr>
        <w:tblW w:type="auto" w:w="0"/>
        <w:jc w:val="center"/>
        <w:tblLayout w:type="autofit"/>
        <w:tblLook w:firstColumn="1" w:firstRow="1" w:lastColumn="0" w:lastRow="0" w:noHBand="0" w:noVBand="1" w:val="04A0"/>
      </w:tblPr>
      <w:tblGrid>
        <w:gridCol w:w="4680"/>
        <w:gridCol w:w="4680"/>
      </w:tblGrid>
      <w:tr>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Section</w:t>
            </w:r>
          </w:p>
        </w:tc>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Data captured</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Company / institution</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Company name, legal entity type, unified national number, commercial register, tax number, dates, activity.</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Owner(s)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One or more owners: name, email, mobile, nationality, ID type (national ID / resident / passport), ID number, founding-contract flag, ID attachment.</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Attachments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Commercial register, founding contract, tax certificate, identity, national address (file upload via Base44 Core.UploadFile).</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Location</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Country, city, map/geocode (geocodeAddress + Google Maps key function).</w:t>
            </w:r>
          </w:p>
        </w:tc>
      </w:tr>
    </w:tbl>
    <w:p/>
    <w:p>
      <w:pPr>
        <w:spacing w:after="160" w:before="0" w:line="276" w:lineRule="auto"/>
      </w:pPr>
      <w:r>
        <w:rPr>
          <w:rFonts w:ascii="Calibri" w:hAnsi="Calibri" w:eastAsia="Calibri"/>
          <w:b w:val="0"/>
          <w:i w:val="0"/>
          <w:color w:val="1F2937"/>
          <w:sz w:val="22"/>
        </w:rPr>
        <w:t>CompanyProfile.jsx is the persistent version of the same company record after onboarding.</w:t>
      </w:r>
    </w:p>
    <w:p>
      <w:pPr>
        <w:pStyle w:val="Heading2"/>
      </w:pPr>
      <w:r>
        <w:rPr>
          <w:rFonts w:ascii="Calibri" w:hAnsi="Calibri"/>
          <w:color w:val="1B6B6B"/>
        </w:rPr>
        <w:t>5.3 Workspaces</w:t>
      </w:r>
    </w:p>
    <w:p>
      <w:pPr>
        <w:spacing w:after="160" w:before="0" w:line="276" w:lineRule="auto"/>
      </w:pPr>
      <w:r>
        <w:rPr>
          <w:rFonts w:ascii="Calibri" w:hAnsi="Calibri" w:eastAsia="Calibri"/>
          <w:b w:val="0"/>
          <w:i w:val="0"/>
          <w:color w:val="1F2937"/>
          <w:sz w:val="22"/>
        </w:rPr>
        <w:t>File: src/pages/client/Workspaces.jsx. Data via getUserWorkspaces and Workspace / WorkspaceMember entities.</w:t>
      </w:r>
    </w:p>
    <w:p>
      <w:pPr>
        <w:pStyle w:val="ListBullet"/>
        <w:spacing w:after="60"/>
        <w:ind w:left="360"/>
      </w:pPr>
      <w:r>
        <w:rPr>
          <w:rFonts w:ascii="Calibri" w:hAnsi="Calibri" w:eastAsia="Calibri"/>
          <w:b w:val="0"/>
          <w:i w:val="0"/>
          <w:color w:val="1F2937"/>
          <w:sz w:val="22"/>
        </w:rPr>
        <w:t>List workspaces in table or grid; search; status badges: active, trial, suspended, cancelled.</w:t>
      </w:r>
    </w:p>
    <w:p>
      <w:pPr>
        <w:pStyle w:val="ListBullet"/>
        <w:spacing w:after="60"/>
        <w:ind w:left="360"/>
      </w:pPr>
      <w:r>
        <w:rPr>
          <w:rFonts w:ascii="Calibri" w:hAnsi="Calibri" w:eastAsia="Calibri"/>
          <w:b w:val="0"/>
          <w:i w:val="0"/>
          <w:color w:val="1F2937"/>
          <w:sz w:val="22"/>
        </w:rPr>
        <w:t>Create a workspace (WorkspaceForm) and edit it (WorkspaceEditPanel).</w:t>
      </w:r>
    </w:p>
    <w:p>
      <w:pPr>
        <w:pStyle w:val="ListBullet"/>
        <w:spacing w:after="60"/>
        <w:ind w:left="360"/>
      </w:pPr>
      <w:r>
        <w:rPr>
          <w:rFonts w:ascii="Calibri" w:hAnsi="Calibri" w:eastAsia="Calibri"/>
          <w:b w:val="0"/>
          <w:i w:val="0"/>
          <w:color w:val="1F2937"/>
          <w:sz w:val="22"/>
        </w:rPr>
        <w:t>Join by slug; send or receive join requests (JoinRequest) with pending / approved / rejected.</w:t>
      </w:r>
    </w:p>
    <w:p>
      <w:pPr>
        <w:pStyle w:val="ListBullet"/>
        <w:spacing w:after="60"/>
        <w:ind w:left="360"/>
      </w:pPr>
      <w:r>
        <w:rPr>
          <w:rFonts w:ascii="Calibri" w:hAnsi="Calibri" w:eastAsia="Calibri"/>
          <w:b w:val="0"/>
          <w:i w:val="0"/>
          <w:color w:val="1F2937"/>
          <w:sz w:val="22"/>
        </w:rPr>
        <w:t>Invite members (sendMemberInvitation).</w:t>
      </w:r>
    </w:p>
    <w:p>
      <w:pPr>
        <w:pStyle w:val="ListBullet"/>
        <w:spacing w:after="60"/>
        <w:ind w:left="360"/>
      </w:pPr>
      <w:r>
        <w:rPr>
          <w:rFonts w:ascii="Calibri" w:hAnsi="Calibri" w:eastAsia="Calibri"/>
          <w:b w:val="0"/>
          <w:i w:val="0"/>
          <w:color w:val="1F2937"/>
          <w:sz w:val="22"/>
        </w:rPr>
        <w:t>Switch the active workspace; selection is cached in localStorage (ws_selected, ws_cache).</w:t>
      </w:r>
    </w:p>
    <w:p>
      <w:pPr>
        <w:pStyle w:val="ListBullet"/>
        <w:spacing w:after="60"/>
        <w:ind w:left="360"/>
      </w:pPr>
      <w:r>
        <w:rPr>
          <w:rFonts w:ascii="Calibri" w:hAnsi="Calibri" w:eastAsia="Calibri"/>
          <w:b w:val="0"/>
          <w:i w:val="0"/>
          <w:color w:val="1F2937"/>
          <w:sz w:val="22"/>
        </w:rPr>
        <w:t>Each workspace has plan, billing cycle, currency, timezone, language, extra seats/storage, and Saudi legal fields.</w:t>
      </w:r>
    </w:p>
    <w:p>
      <w:pPr>
        <w:pStyle w:val="Heading2"/>
      </w:pPr>
      <w:r>
        <w:rPr>
          <w:rFonts w:ascii="Calibri" w:hAnsi="Calibri"/>
          <w:color w:val="1B6B6B"/>
        </w:rPr>
        <w:t>5.4 App store and installed apps</w:t>
      </w:r>
    </w:p>
    <w:p>
      <w:pPr>
        <w:spacing w:after="160" w:before="0" w:line="276" w:lineRule="auto"/>
      </w:pPr>
      <w:r>
        <w:rPr>
          <w:rFonts w:ascii="Calibri" w:hAnsi="Calibri" w:eastAsia="Calibri"/>
          <w:b w:val="0"/>
          <w:i w:val="0"/>
          <w:color w:val="1F2937"/>
          <w:sz w:val="22"/>
        </w:rPr>
        <w:t>File: src/pages/client/AppStore.jsx — large, production-grade store UI.</w:t>
      </w:r>
    </w:p>
    <w:p>
      <w:pPr>
        <w:pStyle w:val="ListBullet"/>
        <w:spacing w:after="60"/>
        <w:ind w:left="360"/>
      </w:pPr>
      <w:r>
        <w:rPr>
          <w:rFonts w:ascii="Calibri" w:hAnsi="Calibri" w:eastAsia="Calibri"/>
          <w:b w:val="0"/>
          <w:i w:val="0"/>
          <w:color w:val="1F2937"/>
          <w:sz w:val="22"/>
        </w:rPr>
        <w:t>Tabs for apps vs add-ons.</w:t>
      </w:r>
    </w:p>
    <w:p>
      <w:pPr>
        <w:pStyle w:val="ListBullet"/>
        <w:spacing w:after="60"/>
        <w:ind w:left="360"/>
      </w:pPr>
      <w:r>
        <w:rPr>
          <w:rFonts w:ascii="Calibri" w:hAnsi="Calibri" w:eastAsia="Calibri"/>
          <w:b w:val="0"/>
          <w:i w:val="0"/>
          <w:color w:val="1F2937"/>
          <w:sz w:val="22"/>
        </w:rPr>
        <w:t>Search, category filter, status filter, grid/list views.</w:t>
      </w:r>
    </w:p>
    <w:p>
      <w:pPr>
        <w:pStyle w:val="ListBullet"/>
        <w:spacing w:after="60"/>
        <w:ind w:left="360"/>
      </w:pPr>
      <w:r>
        <w:rPr>
          <w:rFonts w:ascii="Calibri" w:hAnsi="Calibri" w:eastAsia="Calibri"/>
          <w:b w:val="0"/>
          <w:i w:val="0"/>
          <w:color w:val="1F2937"/>
          <w:sz w:val="22"/>
        </w:rPr>
        <w:t>App cards with icon, video (YouTube or URL), description, prices, trial badge.</w:t>
      </w:r>
    </w:p>
    <w:p>
      <w:pPr>
        <w:pStyle w:val="ListBullet"/>
        <w:spacing w:after="60"/>
        <w:ind w:left="360"/>
      </w:pPr>
      <w:r>
        <w:rPr>
          <w:rFonts w:ascii="Calibri" w:hAnsi="Calibri" w:eastAsia="Calibri"/>
          <w:b w:val="0"/>
          <w:i w:val="0"/>
          <w:color w:val="1F2937"/>
          <w:sz w:val="22"/>
        </w:rPr>
        <w:t>Install / setup panel (AppSetupPanel) including integration fields (API keys, credentials).</w:t>
      </w:r>
    </w:p>
    <w:p>
      <w:pPr>
        <w:pStyle w:val="ListBullet"/>
        <w:spacing w:after="60"/>
        <w:ind w:left="360"/>
      </w:pPr>
      <w:r>
        <w:rPr>
          <w:rFonts w:ascii="Calibri" w:hAnsi="Calibri" w:eastAsia="Calibri"/>
          <w:b w:val="0"/>
          <w:i w:val="0"/>
          <w:color w:val="1F2937"/>
          <w:sz w:val="22"/>
        </w:rPr>
        <w:t>Subscription history panel per app.</w:t>
      </w:r>
    </w:p>
    <w:p>
      <w:pPr>
        <w:pStyle w:val="ListBullet"/>
        <w:spacing w:after="60"/>
        <w:ind w:left="360"/>
      </w:pPr>
      <w:r>
        <w:rPr>
          <w:rFonts w:ascii="Calibri" w:hAnsi="Calibri" w:eastAsia="Calibri"/>
          <w:b w:val="0"/>
          <w:i w:val="0"/>
          <w:color w:val="1F2937"/>
          <w:sz w:val="22"/>
        </w:rPr>
        <w:t>Apps are typed ui (has a route in the product) or service (background / settings only).</w:t>
      </w:r>
    </w:p>
    <w:p>
      <w:pPr>
        <w:pStyle w:val="ListBullet"/>
        <w:spacing w:after="60"/>
        <w:ind w:left="360"/>
      </w:pPr>
      <w:r>
        <w:rPr>
          <w:rFonts w:ascii="Calibri" w:hAnsi="Calibri" w:eastAsia="Calibri"/>
          <w:b w:val="0"/>
          <w:i w:val="0"/>
          <w:color w:val="1F2937"/>
          <w:sz w:val="22"/>
        </w:rPr>
        <w:t>Flags control who may install: super_admin_can_install, partners_can_install, clients_can_install.</w:t>
      </w:r>
    </w:p>
    <w:p>
      <w:pPr>
        <w:pStyle w:val="ListBullet"/>
        <w:spacing w:after="60"/>
        <w:ind w:left="360"/>
      </w:pPr>
      <w:r>
        <w:rPr>
          <w:rFonts w:ascii="Calibri" w:hAnsi="Calibri" w:eastAsia="Calibri"/>
          <w:b w:val="0"/>
          <w:i w:val="0"/>
          <w:color w:val="1F2937"/>
          <w:sz w:val="22"/>
        </w:rPr>
        <w:t>show_in_sidebar + is_ready control whether an installed app appears in navigation.</w:t>
      </w:r>
    </w:p>
    <w:p>
      <w:pPr>
        <w:pStyle w:val="ListBullet"/>
        <w:spacing w:after="60"/>
        <w:ind w:left="360"/>
      </w:pPr>
      <w:r>
        <w:rPr>
          <w:rFonts w:ascii="Calibri" w:hAnsi="Calibri" w:eastAsia="Calibri"/>
          <w:b w:val="0"/>
          <w:i w:val="0"/>
          <w:color w:val="1F2937"/>
          <w:sz w:val="22"/>
        </w:rPr>
        <w:t>InstalledApp statuses: pending_setup, trial, active, pending_payment, suspended, expired, uninstalled.</w:t>
      </w:r>
    </w:p>
    <w:p>
      <w:pPr>
        <w:spacing w:after="160" w:before="0" w:line="276" w:lineRule="auto"/>
      </w:pPr>
      <w:r>
        <w:rPr>
          <w:rFonts w:ascii="Calibri" w:hAnsi="Calibri" w:eastAsia="Calibri"/>
          <w:b w:val="0"/>
          <w:i w:val="0"/>
          <w:color w:val="1F2937"/>
          <w:sz w:val="22"/>
        </w:rPr>
        <w:t>When an App definition changes, backend jobs updateInstalledAppsOnAppChange and downgradeInstalledAppsOnAppChange keep tenant installs in sync. deleteAppCompletely / deleteAppData / deleteAppFromSidebar clean up catalog, tenant data, and menus.</w:t>
      </w:r>
    </w:p>
    <w:p>
      <w:pPr>
        <w:pStyle w:val="Heading2"/>
      </w:pPr>
      <w:r>
        <w:rPr>
          <w:rFonts w:ascii="Calibri" w:hAnsi="Calibri"/>
          <w:color w:val="1B6B6B"/>
        </w:rPr>
        <w:t>5.5 Plans, subscriptions, and billing</w:t>
      </w:r>
    </w:p>
    <w:p>
      <w:pPr>
        <w:spacing w:after="160" w:before="0" w:line="276" w:lineRule="auto"/>
      </w:pPr>
      <w:r>
        <w:rPr>
          <w:rFonts w:ascii="Calibri" w:hAnsi="Calibri" w:eastAsia="Calibri"/>
          <w:b w:val="0"/>
          <w:i w:val="0"/>
          <w:color w:val="1F2937"/>
          <w:sz w:val="22"/>
        </w:rPr>
        <w:t>Plans (Plan entity) have monthly and yearly prices, user/storage caps, included features, included apps, trial flags, color, and subscriber count.</w:t>
      </w:r>
    </w:p>
    <w:p>
      <w:pPr>
        <w:spacing w:after="160" w:before="0" w:line="276" w:lineRule="auto"/>
      </w:pPr>
      <w:r>
        <w:rPr>
          <w:rFonts w:ascii="Calibri" w:hAnsi="Calibri" w:eastAsia="Calibri"/>
          <w:b w:val="0"/>
          <w:i w:val="0"/>
          <w:color w:val="1F2937"/>
          <w:sz w:val="22"/>
        </w:rPr>
        <w:t>Client page src/pages/client/Subscriptions.jsx lists subscription records filtered by:</w:t>
      </w:r>
    </w:p>
    <w:p>
      <w:pPr>
        <w:pStyle w:val="ListBullet"/>
        <w:spacing w:after="60"/>
        <w:ind w:left="360"/>
      </w:pPr>
      <w:r>
        <w:rPr>
          <w:rFonts w:ascii="Calibri" w:hAnsi="Calibri" w:eastAsia="Calibri"/>
          <w:b w:val="0"/>
          <w:i w:val="0"/>
          <w:color w:val="1F2937"/>
          <w:sz w:val="22"/>
        </w:rPr>
        <w:t>Status: all, active, pending payment (awaiting verification), expiring soon, expired.</w:t>
      </w:r>
    </w:p>
    <w:p>
      <w:pPr>
        <w:pStyle w:val="ListBullet"/>
        <w:spacing w:after="60"/>
        <w:ind w:left="360"/>
      </w:pPr>
      <w:r>
        <w:rPr>
          <w:rFonts w:ascii="Calibri" w:hAnsi="Calibri" w:eastAsia="Calibri"/>
          <w:b w:val="0"/>
          <w:i w:val="0"/>
          <w:color w:val="1F2937"/>
          <w:sz w:val="22"/>
        </w:rPr>
        <w:t>Type: plan, app, or free trial.</w:t>
      </w:r>
    </w:p>
    <w:p>
      <w:pPr>
        <w:spacing w:after="160" w:before="0" w:line="276" w:lineRule="auto"/>
      </w:pPr>
      <w:r>
        <w:rPr>
          <w:rFonts w:ascii="Calibri" w:hAnsi="Calibri" w:eastAsia="Calibri"/>
          <w:b w:val="0"/>
          <w:i w:val="0"/>
          <w:color w:val="1F2937"/>
          <w:sz w:val="22"/>
        </w:rPr>
        <w:t>Super admin has PlanForm, PlanFeatures, ClientSubscriptions, and SubscriptionMode settings. New users can be auto-attached via subscribeToDefaultPlan. A scheduled-style function updateExpiredTrials closes trials that have lapsed.</w:t>
      </w:r>
    </w:p>
    <w:p>
      <w:pPr>
        <w:pStyle w:val="Heading2"/>
      </w:pPr>
      <w:r>
        <w:rPr>
          <w:rFonts w:ascii="Calibri" w:hAnsi="Calibri"/>
          <w:color w:val="1B6B6B"/>
        </w:rPr>
        <w:t>5.6 Payments (MyFatoorah and bank transfer)</w:t>
      </w:r>
    </w:p>
    <w:p>
      <w:pPr>
        <w:spacing w:after="160" w:before="0" w:line="276" w:lineRule="auto"/>
      </w:pPr>
      <w:r>
        <w:rPr>
          <w:rFonts w:ascii="Calibri" w:hAnsi="Calibri" w:eastAsia="Calibri"/>
          <w:b w:val="0"/>
          <w:i w:val="0"/>
          <w:color w:val="1F2937"/>
          <w:sz w:val="22"/>
        </w:rPr>
        <w:t>Checkout lives outside the dashboard layout: /payment/checkout and /payment/success.</w:t>
      </w:r>
    </w:p>
    <w:p>
      <w:pPr>
        <w:pStyle w:val="ListBullet"/>
        <w:spacing w:after="60"/>
        <w:ind w:left="360"/>
      </w:pPr>
      <w:r>
        <w:rPr>
          <w:rFonts w:ascii="Calibri" w:hAnsi="Calibri" w:eastAsia="Calibri"/>
          <w:b w:val="0"/>
          <w:i w:val="0"/>
          <w:color w:val="1F2937"/>
          <w:sz w:val="22"/>
        </w:rPr>
        <w:t>MyFatoorah: initiate session, create invoice, execute payment, webhook, connection test. Settings page for API keys and mode.</w:t>
      </w:r>
    </w:p>
    <w:p>
      <w:pPr>
        <w:pStyle w:val="ListBullet"/>
        <w:spacing w:after="60"/>
        <w:ind w:left="360"/>
      </w:pPr>
      <w:r>
        <w:rPr>
          <w:rFonts w:ascii="Calibri" w:hAnsi="Calibri" w:eastAsia="Calibri"/>
          <w:b w:val="0"/>
          <w:i w:val="0"/>
          <w:color w:val="1F2937"/>
          <w:sz w:val="22"/>
        </w:rPr>
        <w:t>Embedded card widget: src/components/payment/MyFatoorahEmbedded.jsx.</w:t>
      </w:r>
    </w:p>
    <w:p>
      <w:pPr>
        <w:pStyle w:val="ListBullet"/>
        <w:spacing w:after="60"/>
        <w:ind w:left="360"/>
      </w:pPr>
      <w:r>
        <w:rPr>
          <w:rFonts w:ascii="Calibri" w:hAnsi="Calibri" w:eastAsia="Calibri"/>
          <w:b w:val="0"/>
          <w:i w:val="0"/>
          <w:color w:val="1F2937"/>
          <w:sz w:val="22"/>
        </w:rPr>
        <w:t>Bank transfer: display IBAN / bank rows with copy, upload payment proof, IBAN certificate viewer.</w:t>
      </w:r>
    </w:p>
    <w:p>
      <w:pPr>
        <w:pStyle w:val="ListBullet"/>
        <w:spacing w:after="60"/>
        <w:ind w:left="360"/>
      </w:pPr>
      <w:r>
        <w:rPr>
          <w:rFonts w:ascii="Calibri" w:hAnsi="Calibri" w:eastAsia="Calibri"/>
          <w:b w:val="0"/>
          <w:i w:val="0"/>
          <w:color w:val="1F2937"/>
          <w:sz w:val="22"/>
        </w:rPr>
        <w:t>Admin reviews BankTransferRequest records and configures BankTransferSettings / BankAccount.</w:t>
      </w:r>
    </w:p>
    <w:p>
      <w:pPr>
        <w:spacing w:after="160" w:before="0" w:line="276" w:lineRule="auto"/>
      </w:pPr>
      <w:r>
        <w:rPr>
          <w:rFonts w:ascii="Calibri" w:hAnsi="Calibri" w:eastAsia="Calibri"/>
          <w:b w:val="0"/>
          <w:i w:val="0"/>
          <w:color w:val="1F2937"/>
          <w:sz w:val="22"/>
        </w:rPr>
        <w:t>Stripe packages exist in package.json but the implemented checkout path in this copy is MyFatoorah + bank transfer.</w:t>
      </w:r>
    </w:p>
    <w:p>
      <w:pPr>
        <w:pStyle w:val="Heading2"/>
      </w:pPr>
      <w:r>
        <w:rPr>
          <w:rFonts w:ascii="Calibri" w:hAnsi="Calibri"/>
          <w:color w:val="1B6B6B"/>
        </w:rPr>
        <w:t>5.7 Client settings</w:t>
      </w:r>
    </w:p>
    <w:p>
      <w:pPr>
        <w:spacing w:after="160" w:before="0" w:line="276" w:lineRule="auto"/>
      </w:pPr>
      <w:r>
        <w:rPr>
          <w:rFonts w:ascii="Calibri" w:hAnsi="Calibri" w:eastAsia="Calibri"/>
          <w:b w:val="0"/>
          <w:i w:val="0"/>
          <w:color w:val="1F2937"/>
          <w:sz w:val="22"/>
        </w:rPr>
        <w:t>Settings are duplicated: a super-admin global version and a client workspace version. Routes under /settings/* pick the component based on isAdmin.</w:t>
      </w:r>
    </w:p>
    <w:tbl>
      <w:tblPr>
        <w:tblW w:type="auto" w:w="0"/>
        <w:jc w:val="center"/>
        <w:tblLayout w:type="autofit"/>
        <w:tblLook w:firstColumn="1" w:firstRow="1" w:lastColumn="0" w:lastRow="0" w:noHBand="0" w:noVBand="1" w:val="04A0"/>
      </w:tblPr>
      <w:tblGrid>
        <w:gridCol w:w="4680"/>
        <w:gridCol w:w="4680"/>
      </w:tblGrid>
      <w:tr>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Route</w:t>
            </w:r>
          </w:p>
        </w:tc>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Purpose</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/settings/general</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 / general configuration (clients are sent to WorkspaceSettings).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/settings/notifications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In-app / notification preferences.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/settings/sms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SMS provider settings for the tenant.</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/settings/email</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Email / SMTP or provider settings.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/settings/shipping</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Shipping methods and related options.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/settings/languages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Enabled languages; initializeBaseLanguage on the backend.</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/settings/currencies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Currencies, default SAR.</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/settings/locations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Countries/cities and map-related options.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/settings/required-fields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Which KYC / form fields are mandatory.</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/settings/form-designer</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Visual form layout for onboarding / entity forms.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/settings/archive</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Archival rules.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/settings/users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Users and permissions.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/settings/backup</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Backup and restore.</w:t>
            </w:r>
          </w:p>
        </w:tc>
      </w:tr>
    </w:tbl>
    <w:p/>
    <w:p>
      <w:pPr>
        <w:pStyle w:val="Heading2"/>
      </w:pPr>
      <w:r>
        <w:rPr>
          <w:rFonts w:ascii="Calibri" w:hAnsi="Calibri"/>
          <w:color w:val="1B6B6B"/>
        </w:rPr>
        <w:t>5.8 Super-admin platform operations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Area</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Screens</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Job</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Clients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PlatformClients, PlatformClientForm, ClientSupport, ClientSubscriptions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Register companies, support tickets/update requests, see what they pay for.</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Partners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Partners, PartnerSupport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Channel partners and their support.</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Catalog</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AppManager, AppForm, AppDesigner, AppCategories, MyApps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Define apps, icons (AI generator), categories, sidebar items inside an app.</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Commercial</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PlanForm, PlanFeatures, Marketing, Coupons, Offers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Packaging and promotions.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Money</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BankTransferRequests, BankTransferSettings, MyFatoorahSettings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Collect and reconcile payments.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Experience</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SidebarDesigner, FormDesigner, Language, Currency, Brand (GeneralSettings)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White-label the product.</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Comms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Email, SMS, OurSMS, Messaging</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Platform-level messaging. ourSmsProxy + deleteOurSMSApp.</w:t>
            </w:r>
          </w:p>
        </w:tc>
      </w:tr>
    </w:tbl>
    <w:p/>
    <w:p>
      <w:pPr>
        <w:pStyle w:val="Heading1"/>
      </w:pPr>
      <w:r>
        <w:rPr>
          <w:rFonts w:ascii="Calibri" w:hAnsi="Calibri"/>
          <w:color w:val="0F2C59"/>
        </w:rPr>
        <w:t>6. End-to-End User Flows</w:t>
      </w:r>
    </w:p>
    <w:p>
      <w:pPr>
        <w:pStyle w:val="Heading2"/>
      </w:pPr>
      <w:r>
        <w:rPr>
          <w:rFonts w:ascii="Calibri" w:hAnsi="Calibri"/>
          <w:color w:val="1B6B6B"/>
        </w:rPr>
        <w:t>6.1 New company — from website to first workspace</w:t>
      </w:r>
    </w:p>
    <w:p>
      <w:pPr>
        <w:pStyle w:val="ListNumber"/>
        <w:spacing w:after="60"/>
      </w:pPr>
      <w:r>
        <w:rPr>
          <w:rFonts w:ascii="Calibri" w:hAnsi="Calibri" w:eastAsia="Calibri"/>
          <w:b w:val="0"/>
          <w:i w:val="0"/>
          <w:color w:val="1F2937"/>
          <w:sz w:val="22"/>
        </w:rPr>
        <w:t>Visitor opens the public site. Landing loads getPublicPlans, brand, system, and contact settings.</w:t>
      </w:r>
    </w:p>
    <w:p>
      <w:pPr>
        <w:pStyle w:val="ListNumber"/>
        <w:spacing w:after="60"/>
      </w:pPr>
      <w:r>
        <w:rPr>
          <w:rFonts w:ascii="Calibri" w:hAnsi="Calibri" w:eastAsia="Calibri"/>
          <w:b w:val="0"/>
          <w:i w:val="0"/>
          <w:color w:val="1F2937"/>
          <w:sz w:val="22"/>
        </w:rPr>
        <w:t>If maintenance is on, they see the maintenance page. If landing is disabled, they go to login immediately.</w:t>
      </w:r>
    </w:p>
    <w:p>
      <w:pPr>
        <w:pStyle w:val="ListNumber"/>
        <w:spacing w:after="60"/>
      </w:pPr>
      <w:r>
        <w:rPr>
          <w:rFonts w:ascii="Calibri" w:hAnsi="Calibri" w:eastAsia="Calibri"/>
          <w:b w:val="0"/>
          <w:i w:val="0"/>
          <w:color w:val="1F2937"/>
          <w:sz w:val="22"/>
        </w:rPr>
        <w:t>They click “ابدأ الآن مجاناً”. The app calls base44.auth.redirectToLogin("/").</w:t>
      </w:r>
    </w:p>
    <w:p>
      <w:pPr>
        <w:pStyle w:val="ListNumber"/>
        <w:spacing w:after="60"/>
      </w:pPr>
      <w:r>
        <w:rPr>
          <w:rFonts w:ascii="Calibri" w:hAnsi="Calibri" w:eastAsia="Calibri"/>
          <w:b w:val="0"/>
          <w:i w:val="0"/>
          <w:color w:val="1F2937"/>
          <w:sz w:val="22"/>
        </w:rPr>
        <w:t>Base44 authenticates the user. AuthContext.checkAppState loads public settings and base44.auth.me().</w:t>
      </w:r>
    </w:p>
    <w:p>
      <w:pPr>
        <w:pStyle w:val="ListNumber"/>
        <w:spacing w:after="60"/>
      </w:pPr>
      <w:r>
        <w:rPr>
          <w:rFonts w:ascii="Calibri" w:hAnsi="Calibri" w:eastAsia="Calibri"/>
          <w:b w:val="0"/>
          <w:i w:val="0"/>
          <w:color w:val="1F2937"/>
          <w:sz w:val="22"/>
        </w:rPr>
        <w:t>Hook/function onUserRegistered runs: creates PlatformClient and a Workspace owned by that email if none exist.</w:t>
      </w:r>
    </w:p>
    <w:p>
      <w:pPr>
        <w:pStyle w:val="ListNumber"/>
        <w:spacing w:after="60"/>
      </w:pPr>
      <w:r>
        <w:rPr>
          <w:rFonts w:ascii="Calibri" w:hAnsi="Calibri" w:eastAsia="Calibri"/>
          <w:b w:val="0"/>
          <w:i w:val="0"/>
          <w:color w:val="1F2937"/>
          <w:sz w:val="22"/>
        </w:rPr>
        <w:t>WorkspaceContext fetches getUserWorkspaces, caches the list, and selects a workspace (URL param, last selected, or admin workspace / first).</w:t>
      </w:r>
    </w:p>
    <w:p>
      <w:pPr>
        <w:pStyle w:val="ListNumber"/>
        <w:spacing w:after="60"/>
      </w:pPr>
      <w:r>
        <w:rPr>
          <w:rFonts w:ascii="Calibri" w:hAnsi="Calibri" w:eastAsia="Calibri"/>
          <w:b w:val="0"/>
          <w:i w:val="0"/>
          <w:color w:val="1F2937"/>
          <w:sz w:val="22"/>
        </w:rPr>
        <w:t>AuthenticatedApp renders UnifiedLayout (DashboardLayout). If company profile is incomplete, OnboardingModal opens.</w:t>
      </w:r>
    </w:p>
    <w:p>
      <w:pPr>
        <w:pStyle w:val="ListNumber"/>
        <w:spacing w:after="60"/>
      </w:pPr>
      <w:r>
        <w:rPr>
          <w:rFonts w:ascii="Calibri" w:hAnsi="Calibri" w:eastAsia="Calibri"/>
          <w:b w:val="0"/>
          <w:i w:val="0"/>
          <w:color w:val="1F2937"/>
          <w:sz w:val="22"/>
        </w:rPr>
        <w:t>User saves company, owners, attachments, location. They land on the client dashboard (currently a placeholder).</w:t>
      </w:r>
    </w:p>
    <w:p>
      <w:pPr>
        <w:pStyle w:val="ListNumber"/>
        <w:spacing w:after="60"/>
      </w:pPr>
      <w:r>
        <w:rPr>
          <w:rFonts w:ascii="Calibri" w:hAnsi="Calibri" w:eastAsia="Calibri"/>
          <w:b w:val="0"/>
          <w:i w:val="0"/>
          <w:color w:val="1F2937"/>
          <w:sz w:val="22"/>
        </w:rPr>
        <w:t>Optionally subscribeToDefaultPlan attaches the default free/paid plan.</w:t>
      </w:r>
    </w:p>
    <w:p>
      <w:pPr>
        <w:pStyle w:val="Heading2"/>
      </w:pPr>
      <w:r>
        <w:rPr>
          <w:rFonts w:ascii="Calibri" w:hAnsi="Calibri"/>
          <w:color w:val="1B6B6B"/>
        </w:rPr>
        <w:t>6.2 Invite a colleague</w:t>
      </w:r>
    </w:p>
    <w:p>
      <w:pPr>
        <w:pStyle w:val="ListNumber"/>
        <w:spacing w:after="60"/>
      </w:pPr>
      <w:r>
        <w:rPr>
          <w:rFonts w:ascii="Calibri" w:hAnsi="Calibri" w:eastAsia="Calibri"/>
          <w:b w:val="0"/>
          <w:i w:val="0"/>
          <w:color w:val="1F2937"/>
          <w:sz w:val="22"/>
        </w:rPr>
        <w:t>Owner opens Users &amp; Permissions or Workspaces and sends an invitation (sendMemberInvitation).</w:t>
      </w:r>
    </w:p>
    <w:p>
      <w:pPr>
        <w:pStyle w:val="ListNumber"/>
        <w:spacing w:after="60"/>
      </w:pPr>
      <w:r>
        <w:rPr>
          <w:rFonts w:ascii="Calibri" w:hAnsi="Calibri" w:eastAsia="Calibri"/>
          <w:b w:val="0"/>
          <w:i w:val="0"/>
          <w:color w:val="1F2937"/>
          <w:sz w:val="22"/>
        </w:rPr>
        <w:t>Invitee registers or logs in, sees a join request (status pending).</w:t>
      </w:r>
    </w:p>
    <w:p>
      <w:pPr>
        <w:pStyle w:val="ListNumber"/>
        <w:spacing w:after="60"/>
      </w:pPr>
      <w:r>
        <w:rPr>
          <w:rFonts w:ascii="Calibri" w:hAnsi="Calibri" w:eastAsia="Calibri"/>
          <w:b w:val="0"/>
          <w:i w:val="0"/>
          <w:color w:val="1F2937"/>
          <w:sz w:val="22"/>
        </w:rPr>
        <w:t>Owner approves. A WorkspaceMember record is created (join method invited).</w:t>
      </w:r>
    </w:p>
    <w:p>
      <w:pPr>
        <w:pStyle w:val="ListNumber"/>
        <w:spacing w:after="60"/>
      </w:pPr>
      <w:r>
        <w:rPr>
          <w:rFonts w:ascii="Calibri" w:hAnsi="Calibri" w:eastAsia="Calibri"/>
          <w:b w:val="0"/>
          <w:i w:val="0"/>
          <w:color w:val="1F2937"/>
          <w:sz w:val="22"/>
        </w:rPr>
        <w:t>Invitee can switch to that workspace from the workspace switcher.</w:t>
      </w:r>
    </w:p>
    <w:p>
      <w:pPr>
        <w:pStyle w:val="Heading2"/>
      </w:pPr>
      <w:r>
        <w:rPr>
          <w:rFonts w:ascii="Calibri" w:hAnsi="Calibri"/>
          <w:color w:val="1B6B6B"/>
        </w:rPr>
        <w:t>6.3 Join a workspace by slug</w:t>
      </w:r>
    </w:p>
    <w:p>
      <w:pPr>
        <w:pStyle w:val="ListNumber"/>
        <w:spacing w:after="60"/>
      </w:pPr>
      <w:r>
        <w:rPr>
          <w:rFonts w:ascii="Calibri" w:hAnsi="Calibri" w:eastAsia="Calibri"/>
          <w:b w:val="0"/>
          <w:i w:val="0"/>
          <w:color w:val="1F2937"/>
          <w:sz w:val="22"/>
        </w:rPr>
        <w:t>User opens Workspaces, enters a slug, submits a JoinRequest.</w:t>
      </w:r>
    </w:p>
    <w:p>
      <w:pPr>
        <w:pStyle w:val="ListNumber"/>
        <w:spacing w:after="60"/>
      </w:pPr>
      <w:r>
        <w:rPr>
          <w:rFonts w:ascii="Calibri" w:hAnsi="Calibri" w:eastAsia="Calibri"/>
          <w:b w:val="0"/>
          <w:i w:val="0"/>
          <w:color w:val="1F2937"/>
          <w:sz w:val="22"/>
        </w:rPr>
        <w:t>Workspace owner sees the request (received tab) and approves or rejects.</w:t>
      </w:r>
    </w:p>
    <w:p>
      <w:pPr>
        <w:pStyle w:val="ListNumber"/>
        <w:spacing w:after="60"/>
      </w:pPr>
      <w:r>
        <w:rPr>
          <w:rFonts w:ascii="Calibri" w:hAnsi="Calibri" w:eastAsia="Calibri"/>
          <w:b w:val="0"/>
          <w:i w:val="0"/>
          <w:color w:val="1F2937"/>
          <w:sz w:val="22"/>
        </w:rPr>
        <w:t>On approval the user appears in getUserWorkspaces.</w:t>
      </w:r>
    </w:p>
    <w:p>
      <w:pPr>
        <w:pStyle w:val="Heading2"/>
      </w:pPr>
      <w:r>
        <w:rPr>
          <w:rFonts w:ascii="Calibri" w:hAnsi="Calibri"/>
          <w:color w:val="1B6B6B"/>
        </w:rPr>
        <w:t>6.4 Install an app</w:t>
      </w:r>
    </w:p>
    <w:p>
      <w:pPr>
        <w:pStyle w:val="ListNumber"/>
        <w:spacing w:after="60"/>
      </w:pPr>
      <w:r>
        <w:rPr>
          <w:rFonts w:ascii="Calibri" w:hAnsi="Calibri" w:eastAsia="Calibri"/>
          <w:b w:val="0"/>
          <w:i w:val="0"/>
          <w:color w:val="1F2937"/>
          <w:sz w:val="22"/>
        </w:rPr>
        <w:t>User must have a selected workspace. If not, App Store shows a no-workspace alert.</w:t>
      </w:r>
    </w:p>
    <w:p>
      <w:pPr>
        <w:pStyle w:val="ListNumber"/>
        <w:spacing w:after="60"/>
      </w:pPr>
      <w:r>
        <w:rPr>
          <w:rFonts w:ascii="Calibri" w:hAnsi="Calibri" w:eastAsia="Calibri"/>
          <w:b w:val="0"/>
          <w:i w:val="0"/>
          <w:color w:val="1F2937"/>
          <w:sz w:val="22"/>
        </w:rPr>
        <w:t>They browse categories, open an app, watch the video, read description.</w:t>
      </w:r>
    </w:p>
    <w:p>
      <w:pPr>
        <w:pStyle w:val="ListNumber"/>
        <w:spacing w:after="60"/>
      </w:pPr>
      <w:r>
        <w:rPr>
          <w:rFonts w:ascii="Calibri" w:hAnsi="Calibri" w:eastAsia="Calibri"/>
          <w:b w:val="0"/>
          <w:i w:val="0"/>
          <w:color w:val="1F2937"/>
          <w:sz w:val="22"/>
        </w:rPr>
        <w:t>If the app has a trial, install starts in trial with trial_ends_at.</w:t>
      </w:r>
    </w:p>
    <w:p>
      <w:pPr>
        <w:pStyle w:val="ListNumber"/>
        <w:spacing w:after="60"/>
      </w:pPr>
      <w:r>
        <w:rPr>
          <w:rFonts w:ascii="Calibri" w:hAnsi="Calibri" w:eastAsia="Calibri"/>
          <w:b w:val="0"/>
          <w:i w:val="0"/>
          <w:color w:val="1F2937"/>
          <w:sz w:val="22"/>
        </w:rPr>
        <w:t>If paid and no trial, they go to checkout (MyFatoorah or bank transfer). Status becomes pending_payment until paid/approved.</w:t>
      </w:r>
    </w:p>
    <w:p>
      <w:pPr>
        <w:pStyle w:val="ListNumber"/>
        <w:spacing w:after="60"/>
      </w:pPr>
      <w:r>
        <w:rPr>
          <w:rFonts w:ascii="Calibri" w:hAnsi="Calibri" w:eastAsia="Calibri"/>
          <w:b w:val="0"/>
          <w:i w:val="0"/>
          <w:color w:val="1F2937"/>
          <w:sz w:val="22"/>
        </w:rPr>
        <w:t>After payment, status is pending_setup. AppSetupPanel collects integration_fields (API keys, etc.) into client_config.</w:t>
      </w:r>
    </w:p>
    <w:p>
      <w:pPr>
        <w:pStyle w:val="ListNumber"/>
        <w:spacing w:after="60"/>
      </w:pPr>
      <w:r>
        <w:rPr>
          <w:rFonts w:ascii="Calibri" w:hAnsi="Calibri" w:eastAsia="Calibri"/>
          <w:b w:val="0"/>
          <w:i w:val="0"/>
          <w:color w:val="1F2937"/>
          <w:sz w:val="22"/>
        </w:rPr>
        <w:t>When setup completes, status becomes active. If show_in_sidebar and is_ready, AppSidebar adds the route.</w:t>
      </w:r>
    </w:p>
    <w:p>
      <w:pPr>
        <w:pStyle w:val="ListNumber"/>
        <w:spacing w:after="60"/>
      </w:pPr>
      <w:r>
        <w:rPr>
          <w:rFonts w:ascii="Calibri" w:hAnsi="Calibri" w:eastAsia="Calibri"/>
          <w:b w:val="0"/>
          <w:i w:val="0"/>
          <w:color w:val="1F2937"/>
          <w:sz w:val="22"/>
        </w:rPr>
        <w:t>Uninstall sets status uninstalled but keeps the subscription history so reinstall is possible.</w:t>
      </w:r>
    </w:p>
    <w:p>
      <w:pPr>
        <w:pStyle w:val="Heading2"/>
      </w:pPr>
      <w:r>
        <w:rPr>
          <w:rFonts w:ascii="Calibri" w:hAnsi="Calibri"/>
          <w:color w:val="1B6B6B"/>
        </w:rPr>
        <w:t>6.5 Pay by MyFatoorah</w:t>
      </w:r>
    </w:p>
    <w:p>
      <w:pPr>
        <w:pStyle w:val="ListNumber"/>
        <w:spacing w:after="60"/>
      </w:pPr>
      <w:r>
        <w:rPr>
          <w:rFonts w:ascii="Calibri" w:hAnsi="Calibri" w:eastAsia="Calibri"/>
          <w:b w:val="0"/>
          <w:i w:val="0"/>
          <w:color w:val="1F2937"/>
          <w:sz w:val="22"/>
        </w:rPr>
        <w:t>User chooses a plan or paid app and opens /payment/checkout.</w:t>
      </w:r>
    </w:p>
    <w:p>
      <w:pPr>
        <w:pStyle w:val="ListNumber"/>
        <w:spacing w:after="60"/>
      </w:pPr>
      <w:r>
        <w:rPr>
          <w:rFonts w:ascii="Calibri" w:hAnsi="Calibri" w:eastAsia="Calibri"/>
          <w:b w:val="0"/>
          <w:i w:val="0"/>
          <w:color w:val="1F2937"/>
          <w:sz w:val="22"/>
        </w:rPr>
        <w:t>Frontend calls initiateMyFatoorahSession and/or createMyFatoorahInvoice.</w:t>
      </w:r>
    </w:p>
    <w:p>
      <w:pPr>
        <w:pStyle w:val="ListNumber"/>
        <w:spacing w:after="60"/>
      </w:pPr>
      <w:r>
        <w:rPr>
          <w:rFonts w:ascii="Calibri" w:hAnsi="Calibri" w:eastAsia="Calibri"/>
          <w:b w:val="0"/>
          <w:i w:val="0"/>
          <w:color w:val="1F2937"/>
          <w:sz w:val="22"/>
        </w:rPr>
        <w:t>Embedded widget or redirect collects the card. executeMyFatoorahPayment finalizes.</w:t>
      </w:r>
    </w:p>
    <w:p>
      <w:pPr>
        <w:pStyle w:val="ListNumber"/>
        <w:spacing w:after="60"/>
      </w:pPr>
      <w:r>
        <w:rPr>
          <w:rFonts w:ascii="Calibri" w:hAnsi="Calibri" w:eastAsia="Calibri"/>
          <w:b w:val="0"/>
          <w:i w:val="0"/>
          <w:color w:val="1F2937"/>
          <w:sz w:val="22"/>
        </w:rPr>
        <w:t>myFatoorahWebhook updates SubscriptionRecord / InstalledApp (paid, dates).</w:t>
      </w:r>
    </w:p>
    <w:p>
      <w:pPr>
        <w:pStyle w:val="ListNumber"/>
        <w:spacing w:after="60"/>
      </w:pPr>
      <w:r>
        <w:rPr>
          <w:rFonts w:ascii="Calibri" w:hAnsi="Calibri" w:eastAsia="Calibri"/>
          <w:b w:val="0"/>
          <w:i w:val="0"/>
          <w:color w:val="1F2937"/>
          <w:sz w:val="22"/>
        </w:rPr>
        <w:t>User lands on /payment/success.</w:t>
      </w:r>
    </w:p>
    <w:p>
      <w:pPr>
        <w:pStyle w:val="Heading2"/>
      </w:pPr>
      <w:r>
        <w:rPr>
          <w:rFonts w:ascii="Calibri" w:hAnsi="Calibri"/>
          <w:color w:val="1B6B6B"/>
        </w:rPr>
        <w:t>6.6 Pay by bank transfer</w:t>
      </w:r>
    </w:p>
    <w:p>
      <w:pPr>
        <w:pStyle w:val="ListNumber"/>
        <w:spacing w:after="60"/>
      </w:pPr>
      <w:r>
        <w:rPr>
          <w:rFonts w:ascii="Calibri" w:hAnsi="Calibri" w:eastAsia="Calibri"/>
          <w:b w:val="0"/>
          <w:i w:val="0"/>
          <w:color w:val="1F2937"/>
          <w:sz w:val="22"/>
        </w:rPr>
        <w:t>Checkout shows bank accounts from BankAccount / BankTransferSettings.</w:t>
      </w:r>
    </w:p>
    <w:p>
      <w:pPr>
        <w:pStyle w:val="ListNumber"/>
        <w:spacing w:after="60"/>
      </w:pPr>
      <w:r>
        <w:rPr>
          <w:rFonts w:ascii="Calibri" w:hAnsi="Calibri" w:eastAsia="Calibri"/>
          <w:b w:val="0"/>
          <w:i w:val="0"/>
          <w:color w:val="1F2937"/>
          <w:sz w:val="22"/>
        </w:rPr>
        <w:t>User copies IBAN, transfers, uploads a receipt.</w:t>
      </w:r>
    </w:p>
    <w:p>
      <w:pPr>
        <w:pStyle w:val="ListNumber"/>
        <w:spacing w:after="60"/>
      </w:pPr>
      <w:r>
        <w:rPr>
          <w:rFonts w:ascii="Calibri" w:hAnsi="Calibri" w:eastAsia="Calibri"/>
          <w:b w:val="0"/>
          <w:i w:val="0"/>
          <w:color w:val="1F2937"/>
          <w:sz w:val="22"/>
        </w:rPr>
        <w:t>A BankTransferRequest is stored as awaiting verification.</w:t>
      </w:r>
    </w:p>
    <w:p>
      <w:pPr>
        <w:pStyle w:val="ListNumber"/>
        <w:spacing w:after="60"/>
      </w:pPr>
      <w:r>
        <w:rPr>
          <w:rFonts w:ascii="Calibri" w:hAnsi="Calibri" w:eastAsia="Calibri"/>
          <w:b w:val="0"/>
          <w:i w:val="0"/>
          <w:color w:val="1F2937"/>
          <w:sz w:val="22"/>
        </w:rPr>
        <w:t>Super admin opens BankTransferRequests, verifies, and activates the subscription.</w:t>
      </w:r>
    </w:p>
    <w:p>
      <w:pPr>
        <w:pStyle w:val="Heading2"/>
      </w:pPr>
      <w:r>
        <w:rPr>
          <w:rFonts w:ascii="Calibri" w:hAnsi="Calibri"/>
          <w:color w:val="1B6B6B"/>
        </w:rPr>
        <w:t>6.7 Super admin publishes a new ERP module</w:t>
      </w:r>
    </w:p>
    <w:p>
      <w:pPr>
        <w:pStyle w:val="ListNumber"/>
        <w:spacing w:after="60"/>
      </w:pPr>
      <w:r>
        <w:rPr>
          <w:rFonts w:ascii="Calibri" w:hAnsi="Calibri" w:eastAsia="Calibri"/>
          <w:b w:val="0"/>
          <w:i w:val="0"/>
          <w:color w:val="1F2937"/>
          <w:sz w:val="22"/>
        </w:rPr>
        <w:t>Open App Manager → App Form / App Designer.</w:t>
      </w:r>
    </w:p>
    <w:p>
      <w:pPr>
        <w:pStyle w:val="ListNumber"/>
        <w:spacing w:after="60"/>
      </w:pPr>
      <w:r>
        <w:rPr>
          <w:rFonts w:ascii="Calibri" w:hAnsi="Calibri" w:eastAsia="Calibri"/>
          <w:b w:val="0"/>
          <w:i w:val="0"/>
          <w:color w:val="1F2937"/>
          <w:sz w:val="22"/>
        </w:rPr>
        <w:t>Set name, Arabic descriptions, category, prices, trial, who can install, route, settings page, integration fields.</w:t>
      </w:r>
    </w:p>
    <w:p>
      <w:pPr>
        <w:pStyle w:val="ListNumber"/>
        <w:spacing w:after="60"/>
      </w:pPr>
      <w:r>
        <w:rPr>
          <w:rFonts w:ascii="Calibri" w:hAnsi="Calibri" w:eastAsia="Calibri"/>
          <w:b w:val="0"/>
          <w:i w:val="0"/>
          <w:color w:val="1F2937"/>
          <w:sz w:val="22"/>
        </w:rPr>
        <w:t>Optional: generateAndUpdateAppIcon (agent app_icon_generator).</w:t>
      </w:r>
    </w:p>
    <w:p>
      <w:pPr>
        <w:pStyle w:val="ListNumber"/>
        <w:spacing w:after="60"/>
      </w:pPr>
      <w:r>
        <w:rPr>
          <w:rFonts w:ascii="Calibri" w:hAnsi="Calibri" w:eastAsia="Calibri"/>
          <w:b w:val="0"/>
          <w:i w:val="0"/>
          <w:color w:val="1F2937"/>
          <w:sz w:val="22"/>
        </w:rPr>
        <w:t>Mark is_active and is_ready. Optionally include the app in a Plan.</w:t>
      </w:r>
    </w:p>
    <w:p>
      <w:pPr>
        <w:pStyle w:val="ListNumber"/>
        <w:spacing w:after="60"/>
      </w:pPr>
      <w:r>
        <w:rPr>
          <w:rFonts w:ascii="Calibri" w:hAnsi="Calibri" w:eastAsia="Calibri"/>
          <w:b w:val="0"/>
          <w:i w:val="0"/>
          <w:color w:val="1F2937"/>
          <w:sz w:val="22"/>
        </w:rPr>
        <w:t>Sidebar Designer places the app in client or admin menus. CopySidebarModal can clone menus.</w:t>
      </w:r>
    </w:p>
    <w:p>
      <w:pPr>
        <w:pStyle w:val="ListNumber"/>
        <w:spacing w:after="60"/>
      </w:pPr>
      <w:r>
        <w:rPr>
          <w:rFonts w:ascii="Calibri" w:hAnsi="Calibri" w:eastAsia="Calibri"/>
          <w:b w:val="0"/>
          <w:i w:val="0"/>
          <w:color w:val="1F2937"/>
          <w:sz w:val="22"/>
        </w:rPr>
        <w:t>Tenants see it in the App Store. Existing installs are patched by updateInstalledAppsOnAppChange.</w:t>
      </w:r>
    </w:p>
    <w:p>
      <w:pPr>
        <w:pStyle w:val="Heading2"/>
      </w:pPr>
      <w:r>
        <w:rPr>
          <w:rFonts w:ascii="Calibri" w:hAnsi="Calibri"/>
          <w:color w:val="1B6B6B"/>
        </w:rPr>
        <w:t>6.8 Maintenance</w:t>
      </w:r>
    </w:p>
    <w:p>
      <w:pPr>
        <w:spacing w:after="160" w:before="0" w:line="276" w:lineRule="auto"/>
      </w:pPr>
      <w:r>
        <w:rPr>
          <w:rFonts w:ascii="Calibri" w:hAnsi="Calibri" w:eastAsia="Calibri"/>
          <w:b w:val="0"/>
          <w:i w:val="0"/>
          <w:color w:val="1F2937"/>
          <w:sz w:val="22"/>
        </w:rPr>
        <w:t>Super admin enables maintenance_mode_enabled in system GeneralSettings. AuthenticatedApp shows MaintenancePage to everyone except super_admin. The landing page also honors this flag for anonymous visitors.</w:t>
      </w:r>
    </w:p>
    <w:p>
      <w:pPr>
        <w:pStyle w:val="Heading2"/>
      </w:pPr>
      <w:r>
        <w:rPr>
          <w:rFonts w:ascii="Calibri" w:hAnsi="Calibri"/>
          <w:color w:val="1B6B6B"/>
        </w:rPr>
        <w:t>6.9 Flow diagram (logical)</w:t>
      </w:r>
    </w:p>
    <w:p>
      <w:pPr>
        <w:spacing w:after="160" w:before="0" w:line="276" w:lineRule="auto"/>
      </w:pPr>
      <w:r>
        <w:rPr>
          <w:rFonts w:ascii="Calibri" w:hAnsi="Calibri" w:eastAsia="Calibri"/>
          <w:b w:val="0"/>
          <w:i/>
          <w:color w:val="1F2937"/>
          <w:sz w:val="22"/>
        </w:rPr>
        <w:t>Visitor → Landing → Login (Base44) → onUserRegistered → PlatformClient + Workspace → WorkspaceContext → DashboardLayout → (Onboarding) → App Store / Settings / Subscriptions → Checkout → Webhook or bank approval → InstalledApp active → Sidebar route.</w:t>
      </w:r>
    </w:p>
    <w:p>
      <w:pPr>
        <w:pStyle w:val="Heading1"/>
      </w:pPr>
      <w:r>
        <w:rPr>
          <w:rFonts w:ascii="Calibri" w:hAnsi="Calibri"/>
          <w:color w:val="0F2C59"/>
        </w:rPr>
        <w:t>7. System Architecture</w:t>
      </w:r>
    </w:p>
    <w:p>
      <w:pPr>
        <w:spacing w:after="160" w:before="0" w:line="276" w:lineRule="auto"/>
      </w:pPr>
      <w:r>
        <w:rPr>
          <w:rFonts w:ascii="Calibri" w:hAnsi="Calibri" w:eastAsia="Calibri"/>
          <w:b w:val="0"/>
          <w:i w:val="0"/>
          <w:color w:val="1F2937"/>
          <w:sz w:val="22"/>
        </w:rPr>
        <w:t>The system is a Base44-hosted application with a React SPA frontend and Deno serverless functions.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Tier</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Technology</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Responsibility</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Browser SPA</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React 18, Vite 6, React Router 6</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All UI, routing, forms, checkout widget.</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State / cache</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TanStack Query, React contexts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Server state, auth user, selected workspace.</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BaaS / API</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Base44 SDK (@base44/sdk)</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Auth, entities CRUD, file upload, function invoke.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Data</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Base44 entities (JSON schemas in base44/entities)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Workspaces, apps, plans, payments, settings.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Backend logic</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Deno functions in base44/functions/*/entry.ts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Registration, payments, invitations, cleanup jobs.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Integrations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MyFatoorah, OurSMS, Google Maps, Base44 file upload</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Pay, SMS, geocode, attachments.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Design system</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Tailwind + Radix/shadcn (components.json)</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RTL-capable UI kit under src/components/ui.</w:t>
            </w:r>
          </w:p>
        </w:tc>
      </w:tr>
    </w:tbl>
    <w:p/>
    <w:p>
      <w:pPr>
        <w:spacing w:after="160" w:before="0" w:line="276" w:lineRule="auto"/>
      </w:pPr>
      <w:r>
        <w:rPr>
          <w:rFonts w:ascii="Calibri" w:hAnsi="Calibri" w:eastAsia="Calibri"/>
          <w:b w:val="0"/>
          <w:i w:val="0"/>
          <w:color w:val="1F2937"/>
          <w:sz w:val="22"/>
        </w:rPr>
        <w:t>Request path in the browser:</w:t>
      </w:r>
    </w:p>
    <w:p>
      <w:pPr>
        <w:pStyle w:val="ListNumber"/>
        <w:spacing w:after="60"/>
      </w:pPr>
      <w:r>
        <w:rPr>
          <w:rFonts w:ascii="Calibri" w:hAnsi="Calibri" w:eastAsia="Calibri"/>
          <w:b w:val="0"/>
          <w:i w:val="0"/>
          <w:color w:val="1F2937"/>
          <w:sz w:val="22"/>
        </w:rPr>
        <w:t>src/main.jsx mounts App.</w:t>
      </w:r>
    </w:p>
    <w:p>
      <w:pPr>
        <w:pStyle w:val="ListNumber"/>
        <w:spacing w:after="60"/>
      </w:pPr>
      <w:r>
        <w:rPr>
          <w:rFonts w:ascii="Calibri" w:hAnsi="Calibri" w:eastAsia="Calibri"/>
          <w:b w:val="0"/>
          <w:i w:val="0"/>
          <w:color w:val="1F2937"/>
          <w:sz w:val="22"/>
        </w:rPr>
        <w:t>App wraps AuthProvider → QueryClientProvider → Router → WorkspaceProvider → AuthenticatedApp.</w:t>
      </w:r>
    </w:p>
    <w:p>
      <w:pPr>
        <w:pStyle w:val="ListNumber"/>
        <w:spacing w:after="60"/>
      </w:pPr>
      <w:r>
        <w:rPr>
          <w:rFonts w:ascii="Calibri" w:hAnsi="Calibri" w:eastAsia="Calibri"/>
          <w:b w:val="0"/>
          <w:i w:val="0"/>
          <w:color w:val="1F2937"/>
          <w:sz w:val="22"/>
        </w:rPr>
        <w:t>Pages call base44.entities.&lt;Name&gt;.filter/create/update or base44.functions.invoke('functionName', payload).</w:t>
      </w:r>
    </w:p>
    <w:p>
      <w:pPr>
        <w:pStyle w:val="ListNumber"/>
        <w:spacing w:after="60"/>
      </w:pPr>
      <w:r>
        <w:rPr>
          <w:rFonts w:ascii="Calibri" w:hAnsi="Calibri" w:eastAsia="Calibri"/>
          <w:b w:val="0"/>
          <w:i w:val="0"/>
          <w:color w:val="1F2937"/>
          <w:sz w:val="22"/>
        </w:rPr>
        <w:t>base44Client.js constructs the SDK client from appParams (VITE_BASE44_APP_ID, token, app base URL).</w:t>
      </w:r>
    </w:p>
    <w:tbl>
      <w:tblPr>
        <w:tblW w:type="auto" w:w="0"/>
        <w:tblLook w:firstColumn="1" w:firstRow="1" w:lastColumn="0" w:lastRow="0" w:noHBand="0" w:noVBand="1" w:val="04A0"/>
      </w:tblPr>
      <w:tblGrid>
        <w:gridCol w:w="9360"/>
      </w:tblGrid>
      <w:tr>
        <w:tc>
          <w:tcPr>
            <w:tcW w:type="dxa" w:w="9360"/>
            <w:shd w:fill="EEF6F6" w:val="clear"/>
            <w:tcBorders>
              <w:top w:val="single" w:sz="4" w:space="0" w:color="1B6B6B"/>
              <w:left w:val="single" w:sz="4" w:space="0" w:color="1B6B6B"/>
              <w:bottom w:val="single" w:sz="4" w:space="0" w:color="1B6B6B"/>
              <w:right w:val="single" w:sz="4" w:space="0" w:color="1B6B6B"/>
            </w:tcBorders>
          </w:tcPr>
          <w:p>
            <w:r/>
            <w:r>
              <w:rPr>
                <w:rFonts w:ascii="Calibri" w:hAnsi="Calibri" w:eastAsia="Calibri"/>
                <w:b/>
                <w:i w:val="0"/>
                <w:color w:val="1B6B6B"/>
                <w:sz w:val="22"/>
              </w:rPr>
              <w:t>Unified layout</w:t>
            </w:r>
          </w:p>
          <w:p>
            <w:r>
              <w:rPr>
                <w:rFonts w:ascii="Calibri" w:hAnsi="Calibri" w:eastAsia="Calibri"/>
                <w:b w:val="0"/>
                <w:i w:val="0"/>
                <w:color w:val="1F2937"/>
                <w:sz w:val="21"/>
              </w:rPr>
              <w:t>There is a single DashboardLayout for both super admin and clients. Super admin is detected by user.role === 'super_admin' and by sitting in workspace_number === 1 with workspace_owner_type === 'super_admin'. Extra admin routes are registered only when isAdmin is true.</w:t>
            </w:r>
          </w:p>
        </w:tc>
      </w:tr>
    </w:tbl>
    <w:p/>
    <w:p>
      <w:pPr>
        <w:pStyle w:val="Heading1"/>
      </w:pPr>
      <w:r>
        <w:rPr>
          <w:rFonts w:ascii="Calibri" w:hAnsi="Calibri"/>
          <w:color w:val="0F2C59"/>
        </w:rPr>
        <w:t>8. Technology Stack</w:t>
      </w:r>
    </w:p>
    <w:tbl>
      <w:tblPr>
        <w:tblW w:type="auto" w:w="0"/>
        <w:jc w:val="center"/>
        <w:tblLayout w:type="autofit"/>
        <w:tblLook w:firstColumn="1" w:firstRow="1" w:lastColumn="0" w:lastRow="0" w:noHBand="0" w:noVBand="1" w:val="04A0"/>
      </w:tblPr>
      <w:tblGrid>
        <w:gridCol w:w="4680"/>
        <w:gridCol w:w="4680"/>
      </w:tblGrid>
      <w:tr>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Area</w:t>
            </w:r>
          </w:p>
        </w:tc>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Libraries (from package.json)</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Runtime / build</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Vite 6, @vitejs/plugin-react, @base44/vite-plugin, TypeScript (jsconfig), ESLint</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UI</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React 18, Tailwind 3, Radix primitives, class-variance-authority, lucide-react, framer-motion, vaul, cmdk, sonner, react-hot-toast</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Forms / validation</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react-hook-form, @hookform/resolvers, zod</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Data</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@tanstack/react-query, @base44/sdk, lodash, date-fns, moment</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Drag and drop</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@dnd-kit/*, @hello-pangea/dnd</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Charts / docs / maps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recharts, react-markdown, react-quill, react-leaflet, three, html2canvas, jspdf</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Payments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@stripe/react-stripe-js (present), MyFatoorah (implemented in app code)</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Backend functions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Deno + npm:@base44/sdk (createClientFromRequest, asServiceRole)</w:t>
            </w:r>
          </w:p>
        </w:tc>
      </w:tr>
    </w:tbl>
    <w:p/>
    <w:p>
      <w:pPr>
        <w:spacing w:after="160" w:before="0" w:line="276" w:lineRule="auto"/>
      </w:pPr>
      <w:r>
        <w:rPr>
          <w:rFonts w:ascii="Calibri" w:hAnsi="Calibri" w:eastAsia="Calibri"/>
          <w:b w:val="0"/>
          <w:i w:val="0"/>
          <w:color w:val="1F2937"/>
          <w:sz w:val="22"/>
        </w:rPr>
        <w:t>Environment variables (README): VITE_BASE44_APP_ID and VITE_BASE44_APP_BASE_URL. Local run: npm install then npm run dev. Publish is done from Base44.com; git pushes sync with the Base44 builder.</w:t>
      </w:r>
    </w:p>
    <w:p>
      <w:pPr>
        <w:pStyle w:val="Heading1"/>
      </w:pPr>
      <w:r>
        <w:rPr>
          <w:rFonts w:ascii="Calibri" w:hAnsi="Calibri"/>
          <w:color w:val="0F2C59"/>
        </w:rPr>
        <w:t>9. Repository and Code Map</w:t>
      </w:r>
    </w:p>
    <w:tbl>
      <w:tblPr>
        <w:tblW w:type="auto" w:w="0"/>
        <w:jc w:val="center"/>
        <w:tblLayout w:type="autofit"/>
        <w:tblLook w:firstColumn="1" w:firstRow="1" w:lastColumn="0" w:lastRow="0" w:noHBand="0" w:noVBand="1" w:val="04A0"/>
      </w:tblPr>
      <w:tblGrid>
        <w:gridCol w:w="4680"/>
        <w:gridCol w:w="4680"/>
      </w:tblGrid>
      <w:tr>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Path</w:t>
            </w:r>
          </w:p>
        </w:tc>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Role</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src/main.jsx</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SPA entry.</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src/App.jsx</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Providers, auth gate, all routes.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src/api/base44Client.js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Shared Base44 SDK client.</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src/lib/</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AuthContext, WorkspaceContext, query client, utils, PageNotFound, app-params.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src/pages/Landing.jsx</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Public marketing site.</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src/pages/client/</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Tenant pages (dashboard, store, workspaces, settings).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src/pages/superadmin/</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Platform operator pages.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src/pages/payment/</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Checkout and success (no sidebar).</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src/components/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Layout, landing, apps, client, superadmin, payment, UI kit.</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src/hooks/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use-mobile, useAppInstallGuard.</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src/utils/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dateUtils (Riyadh), index.ts.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src/pages.config.js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Base44 auto-generated pages map (currently empty Pages object; routing is manual in App.jsx).</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base44/config.jsonc</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 name ERP تكويد (V1), build/serve commands.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base44/entities/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JSONC schemas = database collections.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base44/functions/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Serverless Deno handlers.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base44/agents/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e.g. app_icon_generator.jsonc.</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index.html, vite.config.js, tailwind.config.js, components.json</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Tooling and shadcn config.</w:t>
            </w:r>
          </w:p>
        </w:tc>
      </w:tr>
    </w:tbl>
    <w:p/>
    <w:p>
      <w:pPr>
        <w:pStyle w:val="Heading1"/>
      </w:pPr>
      <w:r>
        <w:rPr>
          <w:rFonts w:ascii="Calibri" w:hAnsi="Calibri"/>
          <w:color w:val="0F2C59"/>
        </w:rPr>
        <w:t>10. Frontend Structure (src/)</w:t>
      </w:r>
    </w:p>
    <w:p>
      <w:pPr>
        <w:pStyle w:val="Heading2"/>
      </w:pPr>
      <w:r>
        <w:rPr>
          <w:rFonts w:ascii="Calibri" w:hAnsi="Calibri"/>
          <w:color w:val="1B6B6B"/>
        </w:rPr>
        <w:t>10.1 Application shell</w:t>
      </w:r>
    </w:p>
    <w:p>
      <w:pPr>
        <w:spacing w:after="160" w:before="0" w:line="276" w:lineRule="auto"/>
      </w:pPr>
      <w:r>
        <w:rPr>
          <w:rFonts w:ascii="Calibri" w:hAnsi="Calibri" w:eastAsia="Calibri"/>
          <w:b w:val="0"/>
          <w:i w:val="0"/>
          <w:color w:val="1F2937"/>
          <w:sz w:val="22"/>
        </w:rPr>
        <w:t>DashboardLayout.jsx renders AppSidebar, AppHeader, breadcrumbs, optional PageToolbar, OnboardingModal, and &lt;Outlet/&gt; for the active page. Sidebar width is remembered in localStorage (sidebarExpanded). EmbeddedApps.jsx can inject extra items from sidebar designer JSON.</w:t>
      </w:r>
    </w:p>
    <w:p>
      <w:pPr>
        <w:spacing w:after="160" w:before="0" w:line="276" w:lineRule="auto"/>
      </w:pPr>
      <w:r>
        <w:rPr>
          <w:rFonts w:ascii="Calibri" w:hAnsi="Calibri" w:eastAsia="Calibri"/>
          <w:b w:val="0"/>
          <w:i w:val="0"/>
          <w:color w:val="1F2937"/>
          <w:sz w:val="22"/>
        </w:rPr>
        <w:t>AppSidebar.jsx merges: (1) sidebar designer config from GeneralSettings.settings_type = sidebar_config, (2) installed apps for the current owner, (3) user sidebar_favorites. Tabs group items (system vs apps). Context menus support favorites and reorder.</w:t>
      </w:r>
    </w:p>
    <w:p>
      <w:pPr>
        <w:pStyle w:val="Heading2"/>
      </w:pPr>
      <w:r>
        <w:rPr>
          <w:rFonts w:ascii="Calibri" w:hAnsi="Calibri"/>
          <w:color w:val="1B6B6B"/>
        </w:rPr>
        <w:t>10.2 Contexts</w:t>
      </w:r>
    </w:p>
    <w:p>
      <w:pPr>
        <w:spacing w:after="160" w:before="0" w:line="276" w:lineRule="auto"/>
      </w:pPr>
      <w:r>
        <w:rPr>
          <w:rFonts w:ascii="Calibri" w:hAnsi="Calibri" w:eastAsia="Calibri"/>
          <w:b w:val="0"/>
          <w:i w:val="0"/>
          <w:color w:val="1F2937"/>
          <w:sz w:val="22"/>
        </w:rPr>
        <w:t>AuthContext: 12-second safety timeout, loads /api/apps/public/.../public-settings, then checkUserAuth via SDK. Handles auth_required and user_not_registered (UserNotRegisteredError screen). Exposes user, loading flags, navigateToLogin.</w:t>
      </w:r>
    </w:p>
    <w:p>
      <w:pPr>
        <w:spacing w:after="160" w:before="0" w:line="276" w:lineRule="auto"/>
      </w:pPr>
      <w:r>
        <w:rPr>
          <w:rFonts w:ascii="Calibri" w:hAnsi="Calibri" w:eastAsia="Calibri"/>
          <w:b w:val="0"/>
          <w:i w:val="0"/>
          <w:color w:val="1F2937"/>
          <w:sz w:val="22"/>
        </w:rPr>
        <w:t>WorkspaceContext: reads cache immediately to avoid a loading flash. Fetches getUserWorkspaces when user.email is present. Clears cache on logout. pickWorkspace prefers ?workspace=, then last selected, then admin workspace, then first. Selected workspace drives App Store ownerId, dashboard title, and admin detection.</w:t>
      </w:r>
    </w:p>
    <w:p>
      <w:pPr>
        <w:pStyle w:val="Heading2"/>
      </w:pPr>
      <w:r>
        <w:rPr>
          <w:rFonts w:ascii="Calibri" w:hAnsi="Calibri"/>
          <w:color w:val="1B6B6B"/>
        </w:rPr>
        <w:t>10.3 UI conventions</w:t>
      </w:r>
    </w:p>
    <w:p>
      <w:pPr>
        <w:pStyle w:val="ListBullet"/>
        <w:spacing w:after="60"/>
        <w:ind w:left="360"/>
      </w:pPr>
      <w:r>
        <w:rPr>
          <w:rFonts w:ascii="Calibri" w:hAnsi="Calibri" w:eastAsia="Calibri"/>
          <w:b w:val="0"/>
          <w:i w:val="0"/>
          <w:color w:val="1F2937"/>
          <w:sz w:val="22"/>
        </w:rPr>
        <w:t>Almost all product pages set dir="rtl" and use Arabic labels.</w:t>
      </w:r>
    </w:p>
    <w:p>
      <w:pPr>
        <w:pStyle w:val="ListBullet"/>
        <w:spacing w:after="60"/>
        <w:ind w:left="360"/>
      </w:pPr>
      <w:r>
        <w:rPr>
          <w:rFonts w:ascii="Calibri" w:hAnsi="Calibri" w:eastAsia="Calibri"/>
          <w:b w:val="0"/>
          <w:i w:val="0"/>
          <w:color w:val="1F2937"/>
          <w:sz w:val="22"/>
        </w:rPr>
        <w:t>SlidePanel is the standard side drawer for create/edit (workspaces, subscriptions, apps).</w:t>
      </w:r>
    </w:p>
    <w:p>
      <w:pPr>
        <w:pStyle w:val="ListBullet"/>
        <w:spacing w:after="60"/>
        <w:ind w:left="360"/>
      </w:pPr>
      <w:r>
        <w:rPr>
          <w:rFonts w:ascii="Calibri" w:hAnsi="Calibri" w:eastAsia="Calibri"/>
          <w:b w:val="0"/>
          <w:i w:val="0"/>
          <w:color w:val="1F2937"/>
          <w:sz w:val="22"/>
        </w:rPr>
        <w:t>Filters are often custom dropdowns (see AppStore FilterDropdown) rather than only Radix Select.</w:t>
      </w:r>
    </w:p>
    <w:p>
      <w:pPr>
        <w:pStyle w:val="ListBullet"/>
        <w:spacing w:after="60"/>
        <w:ind w:left="360"/>
      </w:pPr>
      <w:r>
        <w:rPr>
          <w:rFonts w:ascii="Calibri" w:hAnsi="Calibri" w:eastAsia="Calibri"/>
          <w:b w:val="0"/>
          <w:i w:val="0"/>
          <w:color w:val="1F2937"/>
          <w:sz w:val="22"/>
        </w:rPr>
        <w:t>Dates go through formatDateRiyadh / normalizeToUTC in src/utils/dateUtils.js.</w:t>
      </w:r>
    </w:p>
    <w:p>
      <w:pPr>
        <w:pStyle w:val="ListBullet"/>
        <w:spacing w:after="60"/>
        <w:ind w:left="360"/>
      </w:pPr>
      <w:r>
        <w:rPr>
          <w:rFonts w:ascii="Calibri" w:hAnsi="Calibri" w:eastAsia="Calibri"/>
          <w:b w:val="0"/>
          <w:i w:val="0"/>
          <w:color w:val="1F2937"/>
          <w:sz w:val="22"/>
        </w:rPr>
        <w:t>Brand colors from GeneralSettings are written onto CSS variables (--primary, --button-color, table header colors) in AuthenticatedApp.</w:t>
      </w:r>
    </w:p>
    <w:p>
      <w:pPr>
        <w:pStyle w:val="Heading1"/>
      </w:pPr>
      <w:r>
        <w:rPr>
          <w:rFonts w:ascii="Calibri" w:hAnsi="Calibri"/>
          <w:color w:val="0F2C59"/>
        </w:rPr>
        <w:t>11. Routing and Screens</w:t>
      </w:r>
    </w:p>
    <w:p>
      <w:pPr>
        <w:spacing w:after="160" w:before="0" w:line="276" w:lineRule="auto"/>
      </w:pPr>
      <w:r>
        <w:rPr>
          <w:rFonts w:ascii="Calibri" w:hAnsi="Calibri" w:eastAsia="Calibri"/>
          <w:b w:val="0"/>
          <w:i w:val="0"/>
          <w:color w:val="1F2937"/>
          <w:sz w:val="22"/>
        </w:rPr>
        <w:t>All routes are declared in src/App.jsx. Unauthenticated users only see “/” (Landing). Authenticated users share one layout.</w:t>
      </w:r>
    </w:p>
    <w:p>
      <w:pPr>
        <w:pStyle w:val="Heading2"/>
      </w:pPr>
      <w:r>
        <w:rPr>
          <w:rFonts w:ascii="Calibri" w:hAnsi="Calibri"/>
          <w:color w:val="1B6B6B"/>
        </w:rPr>
        <w:t>11.1 Shared routes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Path</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Client component</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Admin component (if different)</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ClientDashboard</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SuperAdminDashboard</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WorkspacesPage</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same</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/workspaces/:id</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WorkspaceSettings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same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/company-profile</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CompanyProfile</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same</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/app-store</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AppStorePage</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same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/subscriptions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SubscriptionsPage</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same</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src/pages/client/settings/*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src/pages/superadmin/settings/*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/payment/checkout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Checkout (no layout)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same</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/payment/success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PaymentSuccess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same</w:t>
            </w:r>
          </w:p>
        </w:tc>
      </w:tr>
    </w:tbl>
    <w:p/>
    <w:p>
      <w:pPr>
        <w:pStyle w:val="Heading2"/>
      </w:pPr>
      <w:r>
        <w:rPr>
          <w:rFonts w:ascii="Calibri" w:hAnsi="Calibri"/>
          <w:color w:val="1B6B6B"/>
        </w:rPr>
        <w:t>11.2 Super-admin-only routes</w:t>
      </w:r>
    </w:p>
    <w:p>
      <w:pPr>
        <w:spacing w:after="160" w:before="0" w:line="276" w:lineRule="auto"/>
      </w:pPr>
      <w:r>
        <w:rPr>
          <w:rFonts w:ascii="Calibri" w:hAnsi="Calibri" w:eastAsia="Calibri"/>
          <w:b w:val="0"/>
          <w:i w:val="0"/>
          <w:color w:val="1F2937"/>
          <w:sz w:val="22"/>
        </w:rPr>
        <w:t>/clients/support, /partners, /partners/support, /marketing, /marketing/coupons, /marketing/offers, /app-manager, /plan-form, /app-categories, /plan-features, /app-form, /app-designer, /platform-clients, /client-subscriptions, /settings/messaging, /settings/subscription-mode, /settings/sidebar-designer, /settings/oursms, /bank-transfer-requests, /settings/bank-transfer, /settings/myfatoorah.</w:t>
      </w:r>
    </w:p>
    <w:p>
      <w:pPr>
        <w:pStyle w:val="Heading1"/>
      </w:pPr>
      <w:r>
        <w:rPr>
          <w:rFonts w:ascii="Calibri" w:hAnsi="Calibri"/>
          <w:color w:val="0F2C59"/>
        </w:rPr>
        <w:t>12. Data Model (Base44 Entities)</w:t>
      </w:r>
    </w:p>
    <w:p>
      <w:pPr>
        <w:spacing w:after="160" w:before="0" w:line="276" w:lineRule="auto"/>
      </w:pPr>
      <w:r>
        <w:rPr>
          <w:rFonts w:ascii="Calibri" w:hAnsi="Calibri" w:eastAsia="Calibri"/>
          <w:b w:val="0"/>
          <w:i w:val="0"/>
          <w:color w:val="1F2937"/>
          <w:sz w:val="22"/>
        </w:rPr>
        <w:t>Each file in base44/entities/*.jsonc is a collection schema with properties, enums, and often row-level security (rls) rules. The frontend never talks SQL; it uses the SDK entity API.</w:t>
      </w:r>
    </w:p>
    <w:tbl>
      <w:tblPr>
        <w:tblW w:type="auto" w:w="0"/>
        <w:jc w:val="center"/>
        <w:tblLayout w:type="autofit"/>
        <w:tblLook w:firstColumn="1" w:firstRow="1" w:lastColumn="0" w:lastRow="0" w:noHBand="0" w:noVBand="1" w:val="04A0"/>
      </w:tblPr>
      <w:tblGrid>
        <w:gridCol w:w="4680"/>
        <w:gridCol w:w="4680"/>
      </w:tblGrid>
      <w:tr>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Entity</w:t>
            </w:r>
          </w:p>
        </w:tc>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Purpose</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User</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Auth user; role enum: super_admin, admin, user.</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PlatformClient</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Company record at platform level (email, CR, tax, phone, status). Created on registration.</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Tenant container: numbering, plan, billing, Saudi legal fields, owners array, flags is_admin_workspace / is_protected.</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WorkspaceMember</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Link of a user to a workspace (role, join method).</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JoinRequest</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Request to join a workspace by slug.</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Catalog item: prices, trial, install permissions, route, integration_fields, ui vs service.</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AppCategory</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Store taxonomy and sort orders.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InstalledApp</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Per-workspace (or super-admin) install: status, trial/subscription dates, client_config, payment_status.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Plan</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Commercial package: prices, caps, included apps/features, default/free flags.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PlanFeature</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Reusable feature flags referenced by plans.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SubscriptionRecord</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Ledger of plan/app subscriptions for history and admin lists.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SubscriptionSettings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How subscriptions behave (modes).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BankAccount / BankTransferSettings / BankTransferRequest</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Offline payment rails.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MyFatoorahSettings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Online payment credentials and options.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Currency / Language</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Catalogs for money and i18n.</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GeneralSettings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Polymorphic settings_type: brand, system, contact, sidebar_config, and others.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ClientUpdateRequest</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Client asks the platform to change something; listed in support.</w:t>
            </w:r>
          </w:p>
        </w:tc>
      </w:tr>
    </w:tbl>
    <w:p/>
    <w:p>
      <w:pPr>
        <w:pStyle w:val="Heading2"/>
      </w:pPr>
      <w:r>
        <w:rPr>
          <w:rFonts w:ascii="Calibri" w:hAnsi="Calibri"/>
          <w:color w:val="1B6B6B"/>
        </w:rPr>
        <w:t>12.1 Workspace row-level security (example)</w:t>
      </w:r>
    </w:p>
    <w:p>
      <w:pPr>
        <w:spacing w:after="160" w:before="0" w:line="276" w:lineRule="auto"/>
      </w:pPr>
      <w:r>
        <w:rPr>
          <w:rFonts w:ascii="Calibri" w:hAnsi="Calibri" w:eastAsia="Calibri"/>
          <w:b w:val="0"/>
          <w:i w:val="0"/>
          <w:color w:val="1F2937"/>
          <w:sz w:val="22"/>
        </w:rPr>
        <w:t>Workspace.jsonc allows create for authenticated users. Read/update/delete if the user is created_by, owner_email, owner_user_id, or has role super_admin. Update is also allowed when workspace_owner_type is super_admin. This is how tenants are isolated without a custom API gateway.</w:t>
      </w:r>
    </w:p>
    <w:p>
      <w:pPr>
        <w:pStyle w:val="Heading2"/>
      </w:pPr>
      <w:r>
        <w:rPr>
          <w:rFonts w:ascii="Calibri" w:hAnsi="Calibri"/>
          <w:color w:val="1B6B6B"/>
        </w:rPr>
        <w:t>12.2 InstalledApp lifecycle</w:t>
      </w:r>
    </w:p>
    <w:p>
      <w:pPr>
        <w:spacing w:after="160" w:before="0" w:line="276" w:lineRule="auto"/>
      </w:pPr>
      <w:r>
        <w:rPr>
          <w:rFonts w:ascii="Calibri" w:hAnsi="Calibri" w:eastAsia="Calibri"/>
          <w:b w:val="0"/>
          <w:i w:val="0"/>
          <w:color w:val="1F2937"/>
          <w:sz w:val="22"/>
        </w:rPr>
        <w:t>pending_setup → trial or pending_payment → active → (suspended | expired | uninstalled). payment_status is paid, unpaid, trial, or free. owner_type is workspace or super_admin. Uninstalled keeps the row so billing history and one-click reinstall still work.</w:t>
      </w:r>
    </w:p>
    <w:p>
      <w:pPr>
        <w:pStyle w:val="Heading1"/>
      </w:pPr>
      <w:r>
        <w:rPr>
          <w:rFonts w:ascii="Calibri" w:hAnsi="Calibri"/>
          <w:color w:val="0F2C59"/>
        </w:rPr>
        <w:t>13. Backend Functions</w:t>
      </w:r>
    </w:p>
    <w:p>
      <w:pPr>
        <w:spacing w:after="160" w:before="0" w:line="276" w:lineRule="auto"/>
      </w:pPr>
      <w:r>
        <w:rPr>
          <w:rFonts w:ascii="Calibri" w:hAnsi="Calibri" w:eastAsia="Calibri"/>
          <w:b w:val="0"/>
          <w:i w:val="0"/>
          <w:color w:val="1F2937"/>
          <w:sz w:val="22"/>
        </w:rPr>
        <w:t>Each function is Deno.serve in base44/functions/&lt;name&gt;/entry.ts. Typical pattern: createClientFromRequest(req), parse JSON body, use base44.asServiceRole for privileged entity writes, return Response.json.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Function</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When it runs</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What it does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onUserRegistered</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User signs up</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Create PlatformClient + first Workspace; dedupe clients.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getUserWorkspaces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 load / workspace page</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Return workspaces the current user may access.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updateWorkspace</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Edit workspace</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Server-side update with validation.</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debugWorkspaceCreate</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Support / debug</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Trace workspace creation issues.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subscribeToDefaultPlan</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After register</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Attach the plan marked is_default.</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getPublicPlans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Landing page</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Public plans + currencies without leaking admin data.</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sendMemberInvitation</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Invite flow</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Email/invite a member into a workspace.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addUserAsPlatformClient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Admin</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Manually add a user as a client.</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deletePlatformClient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Admin</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Remove a client company.</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getClientUpdateRequests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Support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List client change requests.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initiateMyFatoorahSession / createMyFatoorahInvoice / executeMyFatoorahPayment / myFatoorahWebhook / testMyFatoorahConnection</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Checkout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Full online payment lifecycle.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updateExpiredTrials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Job / cron-like</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Expire trials that passed trial_ends_at.</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updateInstalledAppsOnAppChange / downgradeInstalledAppsOnAppChange</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 catalog edit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Push definition changes to tenant installs.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deleteAppCompletely / deleteAppData / deleteAppFromSidebar / deleteOurSMSApp</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 teardown</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Remove catalog, data, menu, SMS app.</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generateAndUpdateAppIcon</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 form</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AI/agent icon generation.</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saveGeneralSettings / saveSystemSettings / saveContactSettings / getBrandSettings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Settings screens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Persist brand/system/contact JSON.</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initializeBaseLanguage</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Language setup</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Seed base language records.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geocodeAddress / getGoogleMapsKey</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Onboarding map</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Geocode and expose maps key safely.</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ourSmsProxy</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SMS send</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Proxy to OurSMS so keys stay on the server.</w:t>
            </w:r>
          </w:p>
        </w:tc>
      </w:tr>
    </w:tbl>
    <w:p/>
    <w:p>
      <w:pPr>
        <w:pStyle w:val="Heading1"/>
      </w:pPr>
      <w:r>
        <w:rPr>
          <w:rFonts w:ascii="Calibri" w:hAnsi="Calibri"/>
          <w:color w:val="0F2C59"/>
        </w:rPr>
        <w:t>14. Key Code Modules Explained</w:t>
      </w:r>
    </w:p>
    <w:p>
      <w:pPr>
        <w:pStyle w:val="Heading2"/>
      </w:pPr>
      <w:r>
        <w:rPr>
          <w:rFonts w:ascii="Calibri" w:hAnsi="Calibri"/>
          <w:color w:val="1B6B6B"/>
        </w:rPr>
        <w:t>14.1 src/api/base44Client.js</w:t>
      </w:r>
    </w:p>
    <w:p>
      <w:pPr>
        <w:spacing w:after="160" w:before="0" w:line="276" w:lineRule="auto"/>
      </w:pPr>
      <w:r>
        <w:rPr>
          <w:rFonts w:ascii="Calibri" w:hAnsi="Calibri" w:eastAsia="Calibri"/>
          <w:b w:val="0"/>
          <w:i w:val="0"/>
          <w:color w:val="1F2937"/>
          <w:sz w:val="22"/>
        </w:rPr>
        <w:t>Creates a singleton SDK client with appId, token, functionsVersion, appBaseUrl from src/lib/app-params.js (Vite env). requiresAuth is false at client construction because public landing must load; individual entity calls still use the user session when present.</w:t>
      </w:r>
    </w:p>
    <w:p>
      <w:pPr>
        <w:pStyle w:val="Heading2"/>
      </w:pPr>
      <w:r>
        <w:rPr>
          <w:rFonts w:ascii="Calibri" w:hAnsi="Calibri"/>
          <w:color w:val="1B6B6B"/>
        </w:rPr>
        <w:t>14.2 src/App.jsx</w:t>
      </w:r>
    </w:p>
    <w:p>
      <w:pPr>
        <w:spacing w:after="160" w:before="0" w:line="276" w:lineRule="auto"/>
      </w:pPr>
      <w:r>
        <w:rPr>
          <w:rFonts w:ascii="Calibri" w:hAnsi="Calibri" w:eastAsia="Calibri"/>
          <w:b w:val="0"/>
          <w:i w:val="0"/>
          <w:color w:val="1F2937"/>
          <w:sz w:val="22"/>
        </w:rPr>
        <w:t>This is the spine of the product. AuthenticatedApp: (1) applies brand CSS variables, (2) blocks non-admins during maintenance, (3) shows LoadingScreen or UserNotRegisteredError, (4) shows Landing if no user, (5) otherwise registers the unified route tree. hexToRgb / hslFromRgb convert stored hex brand colors into HSL CSS variables expected by Tailwind’s shadcn theme.</w:t>
      </w:r>
    </w:p>
    <w:p>
      <w:pPr>
        <w:pStyle w:val="Heading2"/>
      </w:pPr>
      <w:r>
        <w:rPr>
          <w:rFonts w:ascii="Calibri" w:hAnsi="Calibri"/>
          <w:color w:val="1B6B6B"/>
        </w:rPr>
        <w:t>14.3 src/pages/client/AppStore.jsx</w:t>
      </w:r>
    </w:p>
    <w:p>
      <w:pPr>
        <w:spacing w:after="160" w:before="0" w:line="276" w:lineRule="auto"/>
      </w:pPr>
      <w:r>
        <w:rPr>
          <w:rFonts w:ascii="Calibri" w:hAnsi="Calibri" w:eastAsia="Calibri"/>
          <w:b w:val="0"/>
          <w:i w:val="0"/>
          <w:color w:val="1F2937"/>
          <w:sz w:val="22"/>
        </w:rPr>
        <w:t>Largest client feature file. Owns search/filter state, React Query for App, AppCategory, InstalledApp, Plan. Mutations create/update InstalledApp and may navigate to checkout. Nested UI: AppCard, AppSetupPanel, AddonsTab, AppVideoPlayer, SubscriptionHistoryPanel. useAppInstallGuard can block install when the workspace or plan does not allow it.</w:t>
      </w:r>
    </w:p>
    <w:p>
      <w:pPr>
        <w:pStyle w:val="Heading2"/>
      </w:pPr>
      <w:r>
        <w:rPr>
          <w:rFonts w:ascii="Calibri" w:hAnsi="Calibri"/>
          <w:color w:val="1B6B6B"/>
        </w:rPr>
        <w:t>14.4 Payment: Checkout.jsx</w:t>
      </w:r>
    </w:p>
    <w:p>
      <w:pPr>
        <w:spacing w:after="160" w:before="0" w:line="276" w:lineRule="auto"/>
      </w:pPr>
      <w:r>
        <w:rPr>
          <w:rFonts w:ascii="Calibri" w:hAnsi="Calibri" w:eastAsia="Calibri"/>
          <w:b w:val="0"/>
          <w:i w:val="0"/>
          <w:color w:val="1F2937"/>
          <w:sz w:val="22"/>
        </w:rPr>
        <w:t>Reads query params for what is being purchased (plan vs app). Renders MyFatoorah embedded form and/or bank details with copy/upload. Does not use DashboardLayout so the user is not distracted by the sidebar during payment.</w:t>
      </w:r>
    </w:p>
    <w:p>
      <w:pPr>
        <w:pStyle w:val="Heading2"/>
      </w:pPr>
      <w:r>
        <w:rPr>
          <w:rFonts w:ascii="Calibri" w:hAnsi="Calibri"/>
          <w:color w:val="1B6B6B"/>
        </w:rPr>
        <w:t>14.5 onUserRegistered/entry.ts</w:t>
      </w:r>
    </w:p>
    <w:p>
      <w:pPr>
        <w:spacing w:after="160" w:before="0" w:line="276" w:lineRule="auto"/>
      </w:pPr>
      <w:r>
        <w:rPr>
          <w:rFonts w:ascii="Calibri" w:hAnsi="Calibri" w:eastAsia="Calibri"/>
          <w:b w:val="0"/>
          <w:i w:val="0"/>
          <w:color w:val="1F2937"/>
          <w:sz w:val="22"/>
        </w:rPr>
        <w:t>Privileged bootstrap. Loads User by email, existing PlatformClients (by email and created_by), existing Workspaces. Creates a PlatformClient if none; if duplicates exist it keeps the newest and deletes extras. Then ensures a workspace exists for that owner. This is why a brand-new login immediately has a tenant home.</w:t>
      </w:r>
    </w:p>
    <w:p>
      <w:pPr>
        <w:pStyle w:val="Heading2"/>
      </w:pPr>
      <w:r>
        <w:rPr>
          <w:rFonts w:ascii="Calibri" w:hAnsi="Calibri"/>
          <w:color w:val="1B6B6B"/>
        </w:rPr>
        <w:t>14.6 Vite plugin</w:t>
      </w:r>
    </w:p>
    <w:p>
      <w:pPr>
        <w:spacing w:after="160" w:before="0" w:line="276" w:lineRule="auto"/>
      </w:pPr>
      <w:r>
        <w:rPr>
          <w:rFonts w:ascii="Calibri" w:hAnsi="Calibri" w:eastAsia="Calibri"/>
          <w:b w:val="0"/>
          <w:i w:val="0"/>
          <w:color w:val="1F2937"/>
          <w:sz w:val="22"/>
        </w:rPr>
        <w:t>vite.config.js enables @base44/vite-plugin with HMR notifier, navigation notifier, analytics tracker, and visual edit agent. That is how the Base44 visual builder stays in sync with this Git repo.</w:t>
      </w:r>
    </w:p>
    <w:p>
      <w:pPr>
        <w:pStyle w:val="Heading1"/>
      </w:pPr>
      <w:r>
        <w:rPr>
          <w:rFonts w:ascii="Calibri" w:hAnsi="Calibri"/>
          <w:color w:val="0F2C59"/>
        </w:rPr>
        <w:t>15. Security, Access, and Multi-Tenancy</w:t>
      </w:r>
    </w:p>
    <w:p>
      <w:pPr>
        <w:pStyle w:val="ListBullet"/>
        <w:spacing w:after="60"/>
        <w:ind w:left="360"/>
      </w:pPr>
      <w:r>
        <w:rPr>
          <w:rFonts w:ascii="Calibri" w:hAnsi="Calibri" w:eastAsia="Calibri"/>
          <w:b w:val="0"/>
          <w:i w:val="0"/>
          <w:color w:val="1F2937"/>
          <w:sz w:val="22"/>
        </w:rPr>
        <w:t>Authentication is delegated to Base44 (hosted login). The SPA only stores session via the SDK.</w:t>
      </w:r>
    </w:p>
    <w:p>
      <w:pPr>
        <w:pStyle w:val="ListBullet"/>
        <w:spacing w:after="60"/>
        <w:ind w:left="360"/>
      </w:pPr>
      <w:r>
        <w:rPr>
          <w:rFonts w:ascii="Calibri" w:hAnsi="Calibri" w:eastAsia="Calibri"/>
          <w:b w:val="0"/>
          <w:i w:val="0"/>
          <w:color w:val="1F2937"/>
          <w:sz w:val="22"/>
        </w:rPr>
        <w:t>Authorization is a mix of User.role, workspace membership, App install flags, and entity RLS.</w:t>
      </w:r>
    </w:p>
    <w:p>
      <w:pPr>
        <w:pStyle w:val="ListBullet"/>
        <w:spacing w:after="60"/>
        <w:ind w:left="360"/>
      </w:pPr>
      <w:r>
        <w:rPr>
          <w:rFonts w:ascii="Calibri" w:hAnsi="Calibri" w:eastAsia="Calibri"/>
          <w:b w:val="0"/>
          <w:i w:val="0"/>
          <w:color w:val="1F2937"/>
          <w:sz w:val="22"/>
        </w:rPr>
        <w:t>Super-admin routes are not even registered for normal users in App.jsx.</w:t>
      </w:r>
    </w:p>
    <w:p>
      <w:pPr>
        <w:pStyle w:val="ListBullet"/>
        <w:spacing w:after="60"/>
        <w:ind w:left="360"/>
      </w:pPr>
      <w:r>
        <w:rPr>
          <w:rFonts w:ascii="Calibri" w:hAnsi="Calibri" w:eastAsia="Calibri"/>
          <w:b w:val="0"/>
          <w:i w:val="0"/>
          <w:color w:val="1F2937"/>
          <w:sz w:val="22"/>
        </w:rPr>
        <w:t>Maintenance mode is a kill switch except for super_admin.</w:t>
      </w:r>
    </w:p>
    <w:p>
      <w:pPr>
        <w:pStyle w:val="ListBullet"/>
        <w:spacing w:after="60"/>
        <w:ind w:left="360"/>
      </w:pPr>
      <w:r>
        <w:rPr>
          <w:rFonts w:ascii="Calibri" w:hAnsi="Calibri" w:eastAsia="Calibri"/>
          <w:b w:val="0"/>
          <w:i w:val="0"/>
          <w:color w:val="1F2937"/>
          <w:sz w:val="22"/>
        </w:rPr>
        <w:t>Payment secrets and SMS keys live in settings entities and are used from Deno functions (ourSmsProxy, MyFatoorah functions), not from the browser.</w:t>
      </w:r>
    </w:p>
    <w:p>
      <w:pPr>
        <w:pStyle w:val="ListBullet"/>
        <w:spacing w:after="60"/>
        <w:ind w:left="360"/>
      </w:pPr>
      <w:r>
        <w:rPr>
          <w:rFonts w:ascii="Calibri" w:hAnsi="Calibri" w:eastAsia="Calibri"/>
          <w:b w:val="0"/>
          <w:i w:val="0"/>
          <w:color w:val="1F2937"/>
          <w:sz w:val="22"/>
        </w:rPr>
        <w:t>Google Maps key is fetched through getGoogleMapsKey rather than baked into the frontend bundle.</w:t>
      </w:r>
    </w:p>
    <w:p>
      <w:pPr>
        <w:pStyle w:val="ListBullet"/>
        <w:spacing w:after="60"/>
        <w:ind w:left="360"/>
      </w:pPr>
      <w:r>
        <w:rPr>
          <w:rFonts w:ascii="Calibri" w:hAnsi="Calibri" w:eastAsia="Calibri"/>
          <w:b w:val="0"/>
          <w:i w:val="0"/>
          <w:color w:val="1F2937"/>
          <w:sz w:val="22"/>
        </w:rPr>
        <w:t>File uploads go through Base44 Core.UploadFile; URLs are stored on workspace/owner fields.</w:t>
      </w:r>
    </w:p>
    <w:p>
      <w:pPr>
        <w:pStyle w:val="ListBullet"/>
        <w:spacing w:after="60"/>
        <w:ind w:left="360"/>
      </w:pPr>
      <w:r>
        <w:rPr>
          <w:rFonts w:ascii="Calibri" w:hAnsi="Calibri" w:eastAsia="Calibri"/>
          <w:b w:val="0"/>
          <w:i w:val="0"/>
          <w:color w:val="1F2937"/>
          <w:sz w:val="22"/>
        </w:rPr>
        <w:t>Workspace cache in localStorage is a UX optimization; on logout it is cleared. It is not the source of truth.</w:t>
      </w:r>
    </w:p>
    <w:tbl>
      <w:tblPr>
        <w:tblW w:type="auto" w:w="0"/>
        <w:tblLook w:firstColumn="1" w:firstRow="1" w:lastColumn="0" w:lastRow="0" w:noHBand="0" w:noVBand="1" w:val="04A0"/>
      </w:tblPr>
      <w:tblGrid>
        <w:gridCol w:w="9360"/>
      </w:tblGrid>
      <w:tr>
        <w:tc>
          <w:tcPr>
            <w:tcW w:type="dxa" w:w="9360"/>
            <w:shd w:fill="EEF6F6" w:val="clear"/>
            <w:tcBorders>
              <w:top w:val="single" w:sz="4" w:space="0" w:color="1B6B6B"/>
              <w:left w:val="single" w:sz="4" w:space="0" w:color="1B6B6B"/>
              <w:bottom w:val="single" w:sz="4" w:space="0" w:color="1B6B6B"/>
              <w:right w:val="single" w:sz="4" w:space="0" w:color="1B6B6B"/>
            </w:tcBorders>
          </w:tcPr>
          <w:p>
            <w:r/>
            <w:r>
              <w:rPr>
                <w:rFonts w:ascii="Calibri" w:hAnsi="Calibri" w:eastAsia="Calibri"/>
                <w:b/>
                <w:i w:val="0"/>
                <w:color w:val="1B6B6B"/>
                <w:sz w:val="22"/>
              </w:rPr>
              <w:t>Tenancy model</w:t>
            </w:r>
          </w:p>
          <w:p>
            <w:r>
              <w:rPr>
                <w:rFonts w:ascii="Calibri" w:hAnsi="Calibri" w:eastAsia="Calibri"/>
                <w:b w:val="0"/>
                <w:i w:val="0"/>
                <w:color w:val="1F2937"/>
                <w:sz w:val="21"/>
              </w:rPr>
              <w:t>The isolation key is workspace_id (and owner_email). Apps, members, and subscriptions hang off the workspace. PlatformClient is the commercial identity of the company across workspaces. Super admin can read/update across tenants via RLS user_condition role super_admin.</w:t>
            </w:r>
          </w:p>
        </w:tc>
      </w:tr>
    </w:tbl>
    <w:p/>
    <w:p>
      <w:pPr>
        <w:pStyle w:val="Heading1"/>
      </w:pPr>
      <w:r>
        <w:rPr>
          <w:rFonts w:ascii="Calibri" w:hAnsi="Calibri"/>
          <w:color w:val="0F2C59"/>
        </w:rPr>
        <w:t>16. Localization, Branding, and UX</w:t>
      </w:r>
    </w:p>
    <w:p>
      <w:pPr>
        <w:pStyle w:val="ListBullet"/>
        <w:spacing w:after="60"/>
        <w:ind w:left="360"/>
      </w:pPr>
      <w:r>
        <w:rPr>
          <w:rFonts w:ascii="Calibri" w:hAnsi="Calibri" w:eastAsia="Calibri"/>
          <w:b w:val="0"/>
          <w:i w:val="0"/>
          <w:color w:val="1F2937"/>
          <w:sz w:val="22"/>
        </w:rPr>
        <w:t>Primary UI language: Arabic. MultiLangInput exists for fields that need more than one language.</w:t>
      </w:r>
    </w:p>
    <w:p>
      <w:pPr>
        <w:pStyle w:val="ListBullet"/>
        <w:spacing w:after="60"/>
        <w:ind w:left="360"/>
      </w:pPr>
      <w:r>
        <w:rPr>
          <w:rFonts w:ascii="Calibri" w:hAnsi="Calibri" w:eastAsia="Calibri"/>
          <w:b w:val="0"/>
          <w:i w:val="0"/>
          <w:color w:val="1F2937"/>
          <w:sz w:val="22"/>
        </w:rPr>
        <w:t>Default timezone Asia/Riyadh; date helpers assume that.</w:t>
      </w:r>
    </w:p>
    <w:p>
      <w:pPr>
        <w:pStyle w:val="ListBullet"/>
        <w:spacing w:after="60"/>
        <w:ind w:left="360"/>
      </w:pPr>
      <w:r>
        <w:rPr>
          <w:rFonts w:ascii="Calibri" w:hAnsi="Calibri" w:eastAsia="Calibri"/>
          <w:b w:val="0"/>
          <w:i w:val="0"/>
          <w:color w:val="1F2937"/>
          <w:sz w:val="22"/>
        </w:rPr>
        <w:t>Default currency SAR; landing allows switching display currency from getPublicPlans.</w:t>
      </w:r>
    </w:p>
    <w:p>
      <w:pPr>
        <w:pStyle w:val="ListBullet"/>
        <w:spacing w:after="60"/>
        <w:ind w:left="360"/>
      </w:pPr>
      <w:r>
        <w:rPr>
          <w:rFonts w:ascii="Calibri" w:hAnsi="Calibri" w:eastAsia="Calibri"/>
          <w:b w:val="0"/>
          <w:i w:val="0"/>
          <w:color w:val="1F2937"/>
          <w:sz w:val="22"/>
        </w:rPr>
        <w:t>Brand settings: logo, primary/button/tab/table colors applied globally.</w:t>
      </w:r>
    </w:p>
    <w:p>
      <w:pPr>
        <w:pStyle w:val="ListBullet"/>
        <w:spacing w:after="60"/>
        <w:ind w:left="360"/>
      </w:pPr>
      <w:r>
        <w:rPr>
          <w:rFonts w:ascii="Calibri" w:hAnsi="Calibri" w:eastAsia="Calibri"/>
          <w:b w:val="0"/>
          <w:i w:val="0"/>
          <w:color w:val="1F2937"/>
          <w:sz w:val="22"/>
        </w:rPr>
        <w:t>Sidebar designer lets ops teams rearrange navigation without a code deploy.</w:t>
      </w:r>
    </w:p>
    <w:p>
      <w:pPr>
        <w:pStyle w:val="ListBullet"/>
        <w:spacing w:after="60"/>
        <w:ind w:left="360"/>
      </w:pPr>
      <w:r>
        <w:rPr>
          <w:rFonts w:ascii="Calibri" w:hAnsi="Calibri" w:eastAsia="Calibri"/>
          <w:b w:val="0"/>
          <w:i w:val="0"/>
          <w:color w:val="1F2937"/>
          <w:sz w:val="22"/>
        </w:rPr>
        <w:t>Form designer + required-fields settings customize onboarding per deployment.</w:t>
      </w:r>
    </w:p>
    <w:p>
      <w:pPr>
        <w:pStyle w:val="ListBullet"/>
        <w:spacing w:after="60"/>
        <w:ind w:left="360"/>
      </w:pPr>
      <w:r>
        <w:rPr>
          <w:rFonts w:ascii="Calibri" w:hAnsi="Calibri" w:eastAsia="Calibri"/>
          <w:b w:val="0"/>
          <w:i w:val="0"/>
          <w:color w:val="1F2937"/>
          <w:sz w:val="22"/>
        </w:rPr>
        <w:t>Motion: Framer Motion on landing and several panels. Confetti package is available for success moments.</w:t>
      </w:r>
    </w:p>
    <w:p>
      <w:pPr>
        <w:pStyle w:val="Heading1"/>
      </w:pPr>
      <w:r>
        <w:rPr>
          <w:rFonts w:ascii="Calibri" w:hAnsi="Calibri"/>
          <w:color w:val="0F2C59"/>
        </w:rPr>
        <w:t>17. Current Gaps and Maturity</w:t>
      </w:r>
    </w:p>
    <w:p>
      <w:pPr>
        <w:spacing w:after="160" w:before="0" w:line="276" w:lineRule="auto"/>
      </w:pPr>
      <w:r>
        <w:rPr>
          <w:rFonts w:ascii="Calibri" w:hAnsi="Calibri" w:eastAsia="Calibri"/>
          <w:b w:val="0"/>
          <w:i w:val="0"/>
          <w:color w:val="1F2937"/>
          <w:sz w:val="22"/>
        </w:rPr>
        <w:t>This section is based on the source, not on sales claims.</w:t>
      </w:r>
    </w:p>
    <w:tbl>
      <w:tblPr>
        <w:tblW w:type="auto" w:w="0"/>
        <w:jc w:val="center"/>
        <w:tblLayout w:type="autofit"/>
        <w:tblLook w:firstColumn="1" w:firstRow="1" w:lastColumn="0" w:lastRow="0" w:noHBand="0" w:noVBand="1" w:val="04A0"/>
      </w:tblPr>
      <w:tblGrid>
        <w:gridCol w:w="4680"/>
        <w:gridCol w:w="4680"/>
      </w:tblGrid>
      <w:tr>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Area</w:t>
            </w:r>
          </w:p>
        </w:tc>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Status in this copy</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Landing, auth, workspaces, onboarding</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Implemented in depth.</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 store, install lifecycle, sidebar injection</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Implemented in depth.</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Plans, subscriptions list, trials expiry</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Implemented.</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MyFatoorah + bank transfer checkout</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Implemented.</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Super-admin catalog, clients, marketing, settings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Large set of screens present.</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Client dashboard KPIs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Placeholder only (“سيتم إضافة محتوى لاحقاً”).</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Super-admin dashboard</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Empty component.</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Real ERP modules (invoices, stock, payroll, CRM records)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Not in this repository as working modules; they are expected as future Apps.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Stripe</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Dependency present; not the implemented checkout path.</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pages.config.js PAGES map</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Empty; routing is hand-written in App.jsx.</w:t>
            </w:r>
          </w:p>
        </w:tc>
      </w:tr>
    </w:tbl>
    <w:p/>
    <w:p>
      <w:pPr>
        <w:spacing w:after="160" w:before="0" w:line="276" w:lineRule="auto"/>
      </w:pPr>
      <w:r>
        <w:rPr>
          <w:rFonts w:ascii="Calibri" w:hAnsi="Calibri" w:eastAsia="Calibri"/>
          <w:b w:val="0"/>
          <w:i w:val="0"/>
          <w:color w:val="1F2937"/>
          <w:sz w:val="22"/>
        </w:rPr>
        <w:t>Recommended reading of maturity: this is a solid SaaS control plane (identity, tenancy, catalog, billing, white-label). It is not yet a complete ERP for daily operations. Shipping ERP value means building or importing ui-type Apps with routes and data entities, then listing them in the store.</w:t>
      </w:r>
    </w:p>
    <w:p>
      <w:pPr>
        <w:pStyle w:val="Heading1"/>
      </w:pPr>
      <w:r>
        <w:rPr>
          <w:rFonts w:ascii="Calibri" w:hAnsi="Calibri"/>
          <w:color w:val="0F2C59"/>
        </w:rPr>
        <w:t>18. How to Run Locally</w:t>
      </w:r>
    </w:p>
    <w:p>
      <w:pPr>
        <w:pStyle w:val="ListNumber"/>
        <w:spacing w:after="60"/>
      </w:pPr>
      <w:r>
        <w:rPr>
          <w:rFonts w:ascii="Calibri" w:hAnsi="Calibri" w:eastAsia="Calibri"/>
          <w:b w:val="0"/>
          <w:i w:val="0"/>
          <w:color w:val="1F2937"/>
          <w:sz w:val="22"/>
        </w:rPr>
        <w:t>Install Node.js, then in the project folder run: npm install</w:t>
      </w:r>
    </w:p>
    <w:p>
      <w:pPr>
        <w:pStyle w:val="ListNumber"/>
        <w:spacing w:after="60"/>
      </w:pPr>
      <w:r>
        <w:rPr>
          <w:rFonts w:ascii="Calibri" w:hAnsi="Calibri" w:eastAsia="Calibri"/>
          <w:b w:val="0"/>
          <w:i w:val="0"/>
          <w:color w:val="1F2937"/>
          <w:sz w:val="22"/>
        </w:rPr>
        <w:t>Create .env.local with VITE_BASE44_APP_ID and VITE_BASE44_APP_BASE_URL (values from the Base44 project).</w:t>
      </w:r>
    </w:p>
    <w:p>
      <w:pPr>
        <w:pStyle w:val="ListNumber"/>
        <w:spacing w:after="60"/>
      </w:pPr>
      <w:r>
        <w:rPr>
          <w:rFonts w:ascii="Calibri" w:hAnsi="Calibri" w:eastAsia="Calibri"/>
          <w:b w:val="0"/>
          <w:i w:val="0"/>
          <w:color w:val="1F2937"/>
          <w:sz w:val="22"/>
        </w:rPr>
        <w:t>Run npm run dev (Vite). Production build is npm run build; preview with npm run preview.</w:t>
      </w:r>
    </w:p>
    <w:p>
      <w:pPr>
        <w:pStyle w:val="ListNumber"/>
        <w:spacing w:after="60"/>
      </w:pPr>
      <w:r>
        <w:rPr>
          <w:rFonts w:ascii="Calibri" w:hAnsi="Calibri" w:eastAsia="Calibri"/>
          <w:b w:val="0"/>
          <w:i w:val="0"/>
          <w:color w:val="1F2937"/>
          <w:sz w:val="22"/>
        </w:rPr>
        <w:t>Optional: npm run lint, npm run typecheck.</w:t>
      </w:r>
    </w:p>
    <w:p>
      <w:pPr>
        <w:pStyle w:val="ListNumber"/>
        <w:spacing w:after="60"/>
      </w:pPr>
      <w:r>
        <w:rPr>
          <w:rFonts w:ascii="Calibri" w:hAnsi="Calibri" w:eastAsia="Calibri"/>
          <w:b w:val="0"/>
          <w:i w:val="0"/>
          <w:color w:val="1F2937"/>
          <w:sz w:val="22"/>
        </w:rPr>
        <w:t>Pushing to the linked GitHub repo updates the Base44 builder. Publish from Base44.com.</w:t>
      </w:r>
    </w:p>
    <w:p>
      <w:pPr>
        <w:spacing w:after="160" w:before="0" w:line="276" w:lineRule="auto"/>
      </w:pPr>
      <w:r>
        <w:rPr>
          <w:rFonts w:ascii="Calibri" w:hAnsi="Calibri" w:eastAsia="Calibri"/>
          <w:b w:val="0"/>
          <w:i w:val="0"/>
          <w:color w:val="1F2937"/>
          <w:sz w:val="22"/>
        </w:rPr>
        <w:t>Without valid Base44 env values the UI will start but auth, entities, and functions will fail. The backend is not in this folder; it is the Base44 cloud behind APP_BASE_URL.</w:t>
      </w:r>
    </w:p>
    <w:p>
      <w:pPr>
        <w:pStyle w:val="Heading1"/>
      </w:pPr>
      <w:r>
        <w:rPr>
          <w:rFonts w:ascii="Calibri" w:hAnsi="Calibri"/>
          <w:color w:val="0F2C59"/>
        </w:rPr>
        <w:t>19. Glossary</w:t>
      </w:r>
    </w:p>
    <w:tbl>
      <w:tblPr>
        <w:tblW w:type="auto" w:w="0"/>
        <w:jc w:val="center"/>
        <w:tblLayout w:type="autofit"/>
        <w:tblLook w:firstColumn="1" w:firstRow="1" w:lastColumn="0" w:lastRow="0" w:noHBand="0" w:noVBand="1" w:val="04A0"/>
      </w:tblPr>
      <w:tblGrid>
        <w:gridCol w:w="4680"/>
        <w:gridCol w:w="4680"/>
      </w:tblGrid>
      <w:tr>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Term</w:t>
            </w:r>
          </w:p>
        </w:tc>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Meaning in this product</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Base44</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The BaaS/app builder hosting auth, data, functions, and deploy.</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 tenant workspace — usually one company (or branch) with its own apps and billing.</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PlatformClient</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The company as a customer of the SaaS, independent of how many workspaces they own.</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 sellable module in the catalog (UI screen or background service), not a mobile app store listing only.</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InstalledApp</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 specific tenant’s copy of an App, with status and config.</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Plan</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Subscription package that may include apps, feature flags, and resource caps.</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Super admin</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Operator of the whole SaaS; workspace #1.</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Takweed / تكويد</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Product name: coding / SKU-style ERP branding.</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OurSMS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SMS gateway used via server proxy.</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MyFatoorah</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Payment service common in KSA/GCC.</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RLS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Row-level security rules on entities.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Unified layout</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One dashboard shell for admin and client, switching by role/workspace.</w:t>
            </w:r>
          </w:p>
        </w:tc>
      </w:tr>
    </w:tbl>
    <w:p/>
    <w:p>
      <w:pPr>
        <w:pStyle w:val="Heading1"/>
      </w:pPr>
      <w:r>
        <w:rPr>
          <w:rFonts w:ascii="Calibri" w:hAnsi="Calibri"/>
          <w:color w:val="0F2C59"/>
        </w:rPr>
        <w:t>20. Appendix — File Index (major screens)</w:t>
      </w:r>
    </w:p>
    <w:p>
      <w:pPr>
        <w:pStyle w:val="Heading2"/>
      </w:pPr>
      <w:r>
        <w:rPr>
          <w:rFonts w:ascii="Calibri" w:hAnsi="Calibri"/>
          <w:color w:val="1B6B6B"/>
        </w:rPr>
        <w:t>20.1 Client pages</w:t>
      </w:r>
    </w:p>
    <w:p>
      <w:pPr>
        <w:pStyle w:val="ListBullet"/>
        <w:spacing w:after="60"/>
        <w:ind w:left="360"/>
      </w:pPr>
      <w:r>
        <w:rPr>
          <w:rFonts w:ascii="Calibri" w:hAnsi="Calibri" w:eastAsia="Calibri"/>
          <w:b w:val="0"/>
          <w:i w:val="0"/>
          <w:color w:val="1F2937"/>
          <w:sz w:val="22"/>
        </w:rPr>
        <w:t>src/pages/client/Dashboard.jsx — overview placeholder.</w:t>
      </w:r>
    </w:p>
    <w:p>
      <w:pPr>
        <w:pStyle w:val="ListBullet"/>
        <w:spacing w:after="60"/>
        <w:ind w:left="360"/>
      </w:pPr>
      <w:r>
        <w:rPr>
          <w:rFonts w:ascii="Calibri" w:hAnsi="Calibri" w:eastAsia="Calibri"/>
          <w:b w:val="0"/>
          <w:i w:val="0"/>
          <w:color w:val="1F2937"/>
          <w:sz w:val="22"/>
        </w:rPr>
        <w:t>src/pages/client/Workspaces.jsx — list, create, join, invite.</w:t>
      </w:r>
    </w:p>
    <w:p>
      <w:pPr>
        <w:pStyle w:val="ListBullet"/>
        <w:spacing w:after="60"/>
        <w:ind w:left="360"/>
      </w:pPr>
      <w:r>
        <w:rPr>
          <w:rFonts w:ascii="Calibri" w:hAnsi="Calibri" w:eastAsia="Calibri"/>
          <w:b w:val="0"/>
          <w:i w:val="0"/>
          <w:color w:val="1F2937"/>
          <w:sz w:val="22"/>
        </w:rPr>
        <w:t>src/pages/client/WorkspaceSettings.jsx — per-workspace settings.</w:t>
      </w:r>
    </w:p>
    <w:p>
      <w:pPr>
        <w:pStyle w:val="ListBullet"/>
        <w:spacing w:after="60"/>
        <w:ind w:left="360"/>
      </w:pPr>
      <w:r>
        <w:rPr>
          <w:rFonts w:ascii="Calibri" w:hAnsi="Calibri" w:eastAsia="Calibri"/>
          <w:b w:val="0"/>
          <w:i w:val="0"/>
          <w:color w:val="1F2937"/>
          <w:sz w:val="22"/>
        </w:rPr>
        <w:t>src/pages/client/CompanyProfile.jsx — legal/company profile.</w:t>
      </w:r>
    </w:p>
    <w:p>
      <w:pPr>
        <w:pStyle w:val="ListBullet"/>
        <w:spacing w:after="60"/>
        <w:ind w:left="360"/>
      </w:pPr>
      <w:r>
        <w:rPr>
          <w:rFonts w:ascii="Calibri" w:hAnsi="Calibri" w:eastAsia="Calibri"/>
          <w:b w:val="0"/>
          <w:i w:val="0"/>
          <w:color w:val="1F2937"/>
          <w:sz w:val="22"/>
        </w:rPr>
        <w:t>src/pages/client/AppStore.jsx — marketplace.</w:t>
      </w:r>
    </w:p>
    <w:p>
      <w:pPr>
        <w:pStyle w:val="ListBullet"/>
        <w:spacing w:after="60"/>
        <w:ind w:left="360"/>
      </w:pPr>
      <w:r>
        <w:rPr>
          <w:rFonts w:ascii="Calibri" w:hAnsi="Calibri" w:eastAsia="Calibri"/>
          <w:b w:val="0"/>
          <w:i w:val="0"/>
          <w:color w:val="1F2937"/>
          <w:sz w:val="22"/>
        </w:rPr>
        <w:t>src/pages/client/Subscriptions.jsx — plan/app subscription ledger.</w:t>
      </w:r>
    </w:p>
    <w:p>
      <w:pPr>
        <w:pStyle w:val="ListBullet"/>
        <w:spacing w:after="60"/>
        <w:ind w:left="360"/>
      </w:pPr>
      <w:r>
        <w:rPr>
          <w:rFonts w:ascii="Calibri" w:hAnsi="Calibri" w:eastAsia="Calibri"/>
          <w:b w:val="0"/>
          <w:i w:val="0"/>
          <w:color w:val="1F2937"/>
          <w:sz w:val="22"/>
        </w:rPr>
        <w:t>src/pages/client/settings/*.jsx — tenant settings listed in section 5.7.</w:t>
      </w:r>
    </w:p>
    <w:p>
      <w:pPr>
        <w:pStyle w:val="Heading2"/>
      </w:pPr>
      <w:r>
        <w:rPr>
          <w:rFonts w:ascii="Calibri" w:hAnsi="Calibri"/>
          <w:color w:val="1B6B6B"/>
        </w:rPr>
        <w:t>20.2 Super-admin pages</w:t>
      </w:r>
    </w:p>
    <w:p>
      <w:pPr>
        <w:pStyle w:val="ListBullet"/>
        <w:spacing w:after="60"/>
        <w:ind w:left="360"/>
      </w:pPr>
      <w:r>
        <w:rPr>
          <w:rFonts w:ascii="Calibri" w:hAnsi="Calibri" w:eastAsia="Calibri"/>
          <w:b w:val="0"/>
          <w:i w:val="0"/>
          <w:color w:val="1F2937"/>
          <w:sz w:val="22"/>
        </w:rPr>
        <w:t>SuperAdminDashboard.jsx, PlatformClients.jsx, PlatformClientForm.jsx, ClientSupport.jsx, ClientSubscriptions.jsx</w:t>
      </w:r>
    </w:p>
    <w:p>
      <w:pPr>
        <w:pStyle w:val="ListBullet"/>
        <w:spacing w:after="60"/>
        <w:ind w:left="360"/>
      </w:pPr>
      <w:r>
        <w:rPr>
          <w:rFonts w:ascii="Calibri" w:hAnsi="Calibri" w:eastAsia="Calibri"/>
          <w:b w:val="0"/>
          <w:i w:val="0"/>
          <w:color w:val="1F2937"/>
          <w:sz w:val="22"/>
        </w:rPr>
        <w:t>Partners.jsx, PartnerSupport.jsx</w:t>
      </w:r>
    </w:p>
    <w:p>
      <w:pPr>
        <w:pStyle w:val="ListBullet"/>
        <w:spacing w:after="60"/>
        <w:ind w:left="360"/>
      </w:pPr>
      <w:r>
        <w:rPr>
          <w:rFonts w:ascii="Calibri" w:hAnsi="Calibri" w:eastAsia="Calibri"/>
          <w:b w:val="0"/>
          <w:i w:val="0"/>
          <w:color w:val="1F2937"/>
          <w:sz w:val="22"/>
        </w:rPr>
        <w:t>AppManager.jsx, AppForm.jsx, AppDesigner.jsx, AppCategories.jsx, MyApps.jsx</w:t>
      </w:r>
    </w:p>
    <w:p>
      <w:pPr>
        <w:pStyle w:val="ListBullet"/>
        <w:spacing w:after="60"/>
        <w:ind w:left="360"/>
      </w:pPr>
      <w:r>
        <w:rPr>
          <w:rFonts w:ascii="Calibri" w:hAnsi="Calibri" w:eastAsia="Calibri"/>
          <w:b w:val="0"/>
          <w:i w:val="0"/>
          <w:color w:val="1F2937"/>
          <w:sz w:val="22"/>
        </w:rPr>
        <w:t>PlanForm.jsx, PlanFeatures.jsx</w:t>
      </w:r>
    </w:p>
    <w:p>
      <w:pPr>
        <w:pStyle w:val="ListBullet"/>
        <w:spacing w:after="60"/>
        <w:ind w:left="360"/>
      </w:pPr>
      <w:r>
        <w:rPr>
          <w:rFonts w:ascii="Calibri" w:hAnsi="Calibri" w:eastAsia="Calibri"/>
          <w:b w:val="0"/>
          <w:i w:val="0"/>
          <w:color w:val="1F2937"/>
          <w:sz w:val="22"/>
        </w:rPr>
        <w:t>Marketing.jsx, MarketingCoupons.jsx, MarketingOffers.jsx</w:t>
      </w:r>
    </w:p>
    <w:p>
      <w:pPr>
        <w:pStyle w:val="ListBullet"/>
        <w:spacing w:after="60"/>
        <w:ind w:left="360"/>
      </w:pPr>
      <w:r>
        <w:rPr>
          <w:rFonts w:ascii="Calibri" w:hAnsi="Calibri" w:eastAsia="Calibri"/>
          <w:b w:val="0"/>
          <w:i w:val="0"/>
          <w:color w:val="1F2937"/>
          <w:sz w:val="22"/>
        </w:rPr>
        <w:t>BankTransferRequests.jsx and settings/* (brand, SMS, email, shipping, languages, currencies, locations, forms, archive, users, backup, sidebar, OurSMS, MyFatoorah, subscription mode, messaging)</w:t>
      </w:r>
    </w:p>
    <w:p>
      <w:pPr>
        <w:pStyle w:val="Heading2"/>
      </w:pPr>
      <w:r>
        <w:rPr>
          <w:rFonts w:ascii="Calibri" w:hAnsi="Calibri"/>
          <w:color w:val="1B6B6B"/>
        </w:rPr>
        <w:t>20.3 Shared components of note</w:t>
      </w:r>
    </w:p>
    <w:p>
      <w:pPr>
        <w:pStyle w:val="ListBullet"/>
        <w:spacing w:after="60"/>
        <w:ind w:left="360"/>
      </w:pPr>
      <w:r>
        <w:rPr>
          <w:rFonts w:ascii="Calibri" w:hAnsi="Calibri" w:eastAsia="Calibri"/>
          <w:b w:val="0"/>
          <w:i w:val="0"/>
          <w:color w:val="1F2937"/>
          <w:sz w:val="22"/>
        </w:rPr>
        <w:t>components/layout/DashboardLayout.jsx, AppSidebar.jsx, AppHeader.jsx, EmbeddedApps.jsx</w:t>
      </w:r>
    </w:p>
    <w:p>
      <w:pPr>
        <w:pStyle w:val="ListBullet"/>
        <w:spacing w:after="60"/>
        <w:ind w:left="360"/>
      </w:pPr>
      <w:r>
        <w:rPr>
          <w:rFonts w:ascii="Calibri" w:hAnsi="Calibri" w:eastAsia="Calibri"/>
          <w:b w:val="0"/>
          <w:i w:val="0"/>
          <w:color w:val="1F2937"/>
          <w:sz w:val="22"/>
        </w:rPr>
        <w:t>components/client/OnboardingModal.jsx, WorkspaceForm.jsx, WorkspaceEditPanel.jsx, LocationSection.jsx</w:t>
      </w:r>
    </w:p>
    <w:p>
      <w:pPr>
        <w:pStyle w:val="ListBullet"/>
        <w:spacing w:after="60"/>
        <w:ind w:left="360"/>
      </w:pPr>
      <w:r>
        <w:rPr>
          <w:rFonts w:ascii="Calibri" w:hAnsi="Calibri" w:eastAsia="Calibri"/>
          <w:b w:val="0"/>
          <w:i w:val="0"/>
          <w:color w:val="1F2937"/>
          <w:sz w:val="22"/>
        </w:rPr>
        <w:t>components/apps/AppCard.jsx, AppSetupPanel.jsx, AddonsTab.jsx, AppSidebarItemsEditor.jsx</w:t>
      </w:r>
    </w:p>
    <w:p>
      <w:pPr>
        <w:pStyle w:val="ListBullet"/>
        <w:spacing w:after="60"/>
        <w:ind w:left="360"/>
      </w:pPr>
      <w:r>
        <w:rPr>
          <w:rFonts w:ascii="Calibri" w:hAnsi="Calibri" w:eastAsia="Calibri"/>
          <w:b w:val="0"/>
          <w:i w:val="0"/>
          <w:color w:val="1F2937"/>
          <w:sz w:val="22"/>
        </w:rPr>
        <w:t>components/payment/MyFatoorahEmbedded.jsx</w:t>
      </w:r>
    </w:p>
    <w:p>
      <w:pPr>
        <w:pStyle w:val="ListBullet"/>
        <w:spacing w:after="60"/>
        <w:ind w:left="360"/>
      </w:pPr>
      <w:r>
        <w:rPr>
          <w:rFonts w:ascii="Calibri" w:hAnsi="Calibri" w:eastAsia="Calibri"/>
          <w:b w:val="0"/>
          <w:i w:val="0"/>
          <w:color w:val="1F2937"/>
          <w:sz w:val="22"/>
        </w:rPr>
        <w:t>components/landing/* — marketing site sections</w:t>
      </w:r>
    </w:p>
    <w:p>
      <w:pPr>
        <w:pStyle w:val="ListBullet"/>
        <w:spacing w:after="60"/>
        <w:ind w:left="360"/>
      </w:pPr>
      <w:r>
        <w:rPr>
          <w:rFonts w:ascii="Calibri" w:hAnsi="Calibri" w:eastAsia="Calibri"/>
          <w:b w:val="0"/>
          <w:i w:val="0"/>
          <w:color w:val="1F2937"/>
          <w:sz w:val="22"/>
        </w:rPr>
        <w:t>components/ui/* — shadcn/Radix primitives</w:t>
      </w:r>
    </w:p>
    <w:p>
      <w:pPr>
        <w:pStyle w:val="Heading2"/>
      </w:pPr>
      <w:r>
        <w:rPr>
          <w:rFonts w:ascii="Calibri" w:hAnsi="Calibri"/>
          <w:color w:val="1B6B6B"/>
        </w:rPr>
        <w:t>20.4 Suggested next reading order for engineers</w:t>
      </w:r>
    </w:p>
    <w:p>
      <w:pPr>
        <w:pStyle w:val="ListNumber"/>
        <w:spacing w:after="60"/>
      </w:pPr>
      <w:r>
        <w:rPr>
          <w:rFonts w:ascii="Calibri" w:hAnsi="Calibri" w:eastAsia="Calibri"/>
          <w:b w:val="0"/>
          <w:i w:val="0"/>
          <w:color w:val="1F2937"/>
          <w:sz w:val="22"/>
        </w:rPr>
        <w:t>README.md and package.json — how to run, dependencies.</w:t>
      </w:r>
    </w:p>
    <w:p>
      <w:pPr>
        <w:pStyle w:val="ListNumber"/>
        <w:spacing w:after="60"/>
      </w:pPr>
      <w:r>
        <w:rPr>
          <w:rFonts w:ascii="Calibri" w:hAnsi="Calibri" w:eastAsia="Calibri"/>
          <w:b w:val="0"/>
          <w:i w:val="0"/>
          <w:color w:val="1F2937"/>
          <w:sz w:val="22"/>
        </w:rPr>
        <w:t>src/App.jsx — every route and the auth/maintenance gates.</w:t>
      </w:r>
    </w:p>
    <w:p>
      <w:pPr>
        <w:pStyle w:val="ListNumber"/>
        <w:spacing w:after="60"/>
      </w:pPr>
      <w:r>
        <w:rPr>
          <w:rFonts w:ascii="Calibri" w:hAnsi="Calibri" w:eastAsia="Calibri"/>
          <w:b w:val="0"/>
          <w:i w:val="0"/>
          <w:color w:val="1F2937"/>
          <w:sz w:val="22"/>
        </w:rPr>
        <w:t>src/lib/AuthContext.jsx and WorkspaceContext.jsx — session and tenant selection.</w:t>
      </w:r>
    </w:p>
    <w:p>
      <w:pPr>
        <w:pStyle w:val="ListNumber"/>
        <w:spacing w:after="60"/>
      </w:pPr>
      <w:r>
        <w:rPr>
          <w:rFonts w:ascii="Calibri" w:hAnsi="Calibri" w:eastAsia="Calibri"/>
          <w:b w:val="0"/>
          <w:i w:val="0"/>
          <w:color w:val="1F2937"/>
          <w:sz w:val="22"/>
        </w:rPr>
        <w:t>base44/entities/Workspace.jsonc, App.jsonc, InstalledApp.jsonc, Plan.jsonc — the commercial core.</w:t>
      </w:r>
    </w:p>
    <w:p>
      <w:pPr>
        <w:pStyle w:val="ListNumber"/>
        <w:spacing w:after="60"/>
      </w:pPr>
      <w:r>
        <w:rPr>
          <w:rFonts w:ascii="Calibri" w:hAnsi="Calibri" w:eastAsia="Calibri"/>
          <w:b w:val="0"/>
          <w:i w:val="0"/>
          <w:color w:val="1F2937"/>
          <w:sz w:val="22"/>
        </w:rPr>
        <w:t>base44/functions/onUserRegistered/entry.ts and getUserWorkspaces/entry.ts — bootstrap.</w:t>
      </w:r>
    </w:p>
    <w:p>
      <w:pPr>
        <w:pStyle w:val="ListNumber"/>
        <w:spacing w:after="60"/>
      </w:pPr>
      <w:r>
        <w:rPr>
          <w:rFonts w:ascii="Calibri" w:hAnsi="Calibri" w:eastAsia="Calibri"/>
          <w:b w:val="0"/>
          <w:i w:val="0"/>
          <w:color w:val="1F2937"/>
          <w:sz w:val="22"/>
        </w:rPr>
        <w:t>src/pages/client/AppStore.jsx and src/pages/payment/Checkout.jsx — revenue path.</w:t>
      </w:r>
    </w:p>
    <w:p>
      <w:pPr>
        <w:pStyle w:val="ListNumber"/>
        <w:spacing w:after="60"/>
      </w:pPr>
      <w:r>
        <w:rPr>
          <w:rFonts w:ascii="Calibri" w:hAnsi="Calibri" w:eastAsia="Calibri"/>
          <w:b w:val="0"/>
          <w:i w:val="0"/>
          <w:color w:val="1F2937"/>
          <w:sz w:val="22"/>
        </w:rPr>
        <w:t>src/components/layout/AppSidebar.jsx — how installed apps become navigation.</w:t>
      </w:r>
    </w:p>
    <w:p/>
    <w:tbl>
      <w:tblPr>
        <w:tblW w:type="auto" w:w="0"/>
        <w:tblLook w:firstColumn="1" w:firstRow="1" w:lastColumn="0" w:lastRow="0" w:noHBand="0" w:noVBand="1" w:val="04A0"/>
      </w:tblPr>
      <w:tblGrid>
        <w:gridCol w:w="9360"/>
      </w:tblGrid>
      <w:tr>
        <w:tc>
          <w:tcPr>
            <w:tcW w:type="dxa" w:w="9360"/>
            <w:shd w:fill="EEF6F6" w:val="clear"/>
            <w:tcBorders>
              <w:top w:val="single" w:sz="4" w:space="0" w:color="1B6B6B"/>
              <w:left w:val="single" w:sz="4" w:space="0" w:color="1B6B6B"/>
              <w:bottom w:val="single" w:sz="4" w:space="0" w:color="1B6B6B"/>
              <w:right w:val="single" w:sz="4" w:space="0" w:color="1B6B6B"/>
            </w:tcBorders>
          </w:tcPr>
          <w:p>
            <w:r/>
            <w:r>
              <w:rPr>
                <w:rFonts w:ascii="Calibri" w:hAnsi="Calibri" w:eastAsia="Calibri"/>
                <w:b/>
                <w:i w:val="0"/>
                <w:color w:val="1B6B6B"/>
                <w:sz w:val="22"/>
              </w:rPr>
              <w:t>Document end</w:t>
            </w:r>
          </w:p>
          <w:p>
            <w:r>
              <w:rPr>
                <w:rFonts w:ascii="Calibri" w:hAnsi="Calibri" w:eastAsia="Calibri"/>
                <w:b w:val="0"/>
                <w:i w:val="0"/>
                <w:color w:val="1F2937"/>
                <w:sz w:val="21"/>
              </w:rPr>
              <w:t>This specification was generated from the local codebase “erp-v5-copy” on 13 August 2026. If the Base44 cloud app has unpublished builder changes that were not exported to this folder, those changes are not reflected here.</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B5563"/>
        <w:sz w:val="18"/>
      </w:rPr>
      <w:t xml:space="preserve">Confidential  ·  Generated from codebase  ·  Page </w:t>
    </w:r>
    <w:r>
      <w:rPr>
        <w:rFonts w:ascii="Calibri" w:hAnsi="Calibri" w:eastAsia="Calibri"/>
        <w:b w:val="0"/>
        <w:i w:val="0"/>
        <w:color w:val="4B556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4B5563"/>
        <w:sz w:val="18"/>
      </w:rPr>
      <w:t>ERP Takweed (V1)  |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