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B6B6B"/>
          <w:sz w:val="28"/>
        </w:rPr>
        <w:t>HONEST PRODUCT ASSESSMENT</w:t>
      </w:r>
    </w:p>
    <w:p>
      <w:pPr>
        <w:jc w:val="center"/>
      </w:pPr>
      <w:r>
        <w:rPr>
          <w:rFonts w:ascii="Calibri" w:hAnsi="Calibri" w:eastAsia="Calibri"/>
          <w:b/>
          <w:i w:val="0"/>
          <w:color w:val="0F2C59"/>
          <w:sz w:val="56"/>
        </w:rPr>
        <w:t>This is an App Store.</w:t>
      </w:r>
    </w:p>
    <w:p>
      <w:pPr>
        <w:jc w:val="center"/>
      </w:pPr>
      <w:r>
        <w:rPr>
          <w:rFonts w:ascii="Calibri" w:hAnsi="Calibri" w:eastAsia="Calibri"/>
          <w:b/>
          <w:i w:val="0"/>
          <w:color w:val="9B1C1C"/>
          <w:sz w:val="44"/>
        </w:rPr>
        <w:t>It is not an ERP.</w:t>
      </w:r>
    </w:p>
    <w:p>
      <w:pPr>
        <w:jc w:val="center"/>
      </w:pPr>
      <w:r>
        <w:rPr>
          <w:rFonts w:ascii="Calibri" w:hAnsi="Calibri" w:eastAsia="Calibri"/>
          <w:b w:val="0"/>
          <w:i/>
          <w:color w:val="4B5563"/>
          <w:sz w:val="26"/>
        </w:rPr>
        <w:t>What was built, what was not, and what a company can actually do</w:t>
      </w:r>
    </w:p>
    <w:p/>
    <w:tbl>
      <w:tblPr>
        <w:tblW w:type="auto" w:w="0"/>
        <w:jc w:val="center"/>
        <w:tblLook w:firstColumn="1" w:firstRow="1" w:lastColumn="0" w:lastRow="0" w:noHBand="0" w:noVBand="1" w:val="04A0"/>
      </w:tblPr>
      <w:tblGrid>
        <w:gridCol w:w="4680"/>
        <w:gridCol w:w="4680"/>
      </w:tblGrid>
      <w:tr>
        <w:tc>
          <w:tcPr>
            <w:tcW w:type="dxa" w:w="2736"/>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2"/>
              </w:rPr>
              <w:t>Codebase</w:t>
            </w:r>
          </w:p>
        </w:tc>
        <w:tc>
          <w:tcPr>
            <w:tcW w:type="dxa" w:w="6624"/>
            <w:shd w:fill="F8FAFC"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2"/>
              </w:rPr>
              <w:t>erp-v5-copy  ·  labelled “ERP تكويد (V1)” in Base44</w:t>
            </w:r>
          </w:p>
        </w:tc>
      </w:tr>
      <w:tr>
        <w:tc>
          <w:tcPr>
            <w:tcW w:type="dxa" w:w="2736"/>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2"/>
              </w:rPr>
              <w:t>Correct product name</w:t>
            </w:r>
          </w:p>
        </w:tc>
        <w:tc>
          <w:tcPr>
            <w:tcW w:type="dxa" w:w="6624"/>
            <w:shd w:fill="F8FAFC"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2"/>
              </w:rPr>
              <w:t>A SaaS app store for business modules</w:t>
            </w:r>
          </w:p>
        </w:tc>
      </w:tr>
      <w:tr>
        <w:tc>
          <w:tcPr>
            <w:tcW w:type="dxa" w:w="2736"/>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2"/>
              </w:rPr>
              <w:t>Date</w:t>
            </w:r>
          </w:p>
        </w:tc>
        <w:tc>
          <w:tcPr>
            <w:tcW w:type="dxa" w:w="6624"/>
            <w:shd w:fill="F8FAFC"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2"/>
              </w:rPr>
              <w:t>13 August 2026</w:t>
            </w:r>
          </w:p>
        </w:tc>
      </w:tr>
      <w:tr>
        <w:tc>
          <w:tcPr>
            <w:tcW w:type="dxa" w:w="2736"/>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2"/>
              </w:rPr>
              <w:t>Method</w:t>
            </w:r>
          </w:p>
        </w:tc>
        <w:tc>
          <w:tcPr>
            <w:tcW w:type="dxa" w:w="6624"/>
            <w:shd w:fill="F8FAFC"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2"/>
              </w:rPr>
              <w:t>Read the source. Empty pages and missing data tables count as not built.</w:t>
            </w:r>
          </w:p>
        </w:tc>
      </w:tr>
      <w:tr>
        <w:tc>
          <w:tcPr>
            <w:tcW w:type="dxa" w:w="2736"/>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2"/>
              </w:rPr>
              <w:t>Verdict</w:t>
            </w:r>
          </w:p>
        </w:tc>
        <w:tc>
          <w:tcPr>
            <w:tcW w:type="dxa" w:w="6624"/>
            <w:shd w:fill="F8FAFC"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2"/>
              </w:rPr>
              <w:t>The store, checkout, and company offices work. The ERP modules do not exist.</w:t>
            </w:r>
          </w:p>
        </w:tc>
      </w:tr>
    </w:tbl>
    <w:p>
      <w:r>
        <w:br w:type="page"/>
      </w:r>
    </w:p>
    <w:p>
      <w:pPr>
        <w:pStyle w:val="Heading1"/>
      </w:pPr>
      <w:r>
        <w:rPr>
          <w:rFonts w:ascii="Calibri" w:hAnsi="Calibri"/>
          <w:color w:val="0F2C59"/>
        </w:rPr>
        <w:t>1. The honest verdict</w:t>
      </w:r>
    </w:p>
    <w:tbl>
      <w:tblPr>
        <w:tblW w:type="auto" w:w="0"/>
        <w:tblLook w:firstColumn="1" w:firstRow="1" w:lastColumn="0" w:lastRow="0" w:noHBand="0" w:noVBand="1" w:val="04A0"/>
      </w:tblPr>
      <w:tblGrid>
        <w:gridCol w:w="9360"/>
      </w:tblGrid>
      <w:tr>
        <w:tc>
          <w:tcPr>
            <w:tcW w:type="dxa" w:w="9360"/>
            <w:shd w:fill="FEF2F2" w:val="clear"/>
            <w:tcBorders>
              <w:top w:val="single" w:sz="4" w:space="0" w:color="9B1C1C"/>
              <w:left w:val="single" w:sz="4" w:space="0" w:color="9B1C1C"/>
              <w:bottom w:val="single" w:sz="4" w:space="0" w:color="9B1C1C"/>
              <w:right w:val="single" w:sz="4" w:space="0" w:color="9B1C1C"/>
            </w:tcBorders>
          </w:tcPr>
          <w:p>
            <w:r/>
            <w:r>
              <w:rPr>
                <w:rFonts w:ascii="Calibri" w:hAnsi="Calibri" w:eastAsia="Calibri"/>
                <w:b/>
                <w:i w:val="0"/>
                <w:color w:val="9B1C1C"/>
                <w:sz w:val="24"/>
              </w:rPr>
              <w:t>Stop calling it an ERP</w:t>
            </w:r>
          </w:p>
          <w:p>
            <w:r>
              <w:rPr>
                <w:rFonts w:ascii="Calibri" w:hAnsi="Calibri" w:eastAsia="Calibri"/>
                <w:b w:val="0"/>
                <w:i w:val="0"/>
                <w:color w:val="1F2937"/>
                <w:sz w:val="22"/>
              </w:rPr>
              <w:t>An ERP is software a company uses every day to run the business: invoices to customers, stock in a warehouse, employees and payroll, a general ledger. None of that is in this codebase. What exists is an app store: companies sign up, get an empty office (workspace), browse modules, and pay. The shelves are labelled Accounting and Sales. The products are not on the shelves.</w:t>
            </w:r>
          </w:p>
        </w:tc>
      </w:tr>
    </w:tbl>
    <w:p/>
    <w:p>
      <w:pPr>
        <w:spacing w:after="160" w:line="276" w:lineRule="auto"/>
      </w:pPr>
      <w:r>
        <w:rPr>
          <w:rFonts w:ascii="Calibri" w:hAnsi="Calibri" w:eastAsia="Calibri"/>
          <w:b w:val="0"/>
          <w:i w:val="0"/>
          <w:color w:val="1F2937"/>
          <w:sz w:val="22"/>
        </w:rPr>
        <w:t>A fair comparison: this is closer to an App Store / Shopify App Market / Microsoft 365 admin centre than it is to SAP, Odoo, or QuickBooks. The folder is named ERP. The landing page says ERP. The working code is a store plus billing.</w:t>
      </w:r>
    </w:p>
    <w:p>
      <w:pPr>
        <w:spacing w:after="160" w:line="276" w:lineRule="auto"/>
      </w:pPr>
      <w:r>
        <w:rPr>
          <w:rFonts w:ascii="Calibri" w:hAnsi="Calibri" w:eastAsia="Calibri"/>
          <w:b/>
          <w:i w:val="0"/>
          <w:color w:val="1F2937"/>
          <w:sz w:val="22"/>
        </w:rPr>
        <w:t>In one line:</w:t>
      </w:r>
    </w:p>
    <w:p>
      <w:pPr>
        <w:spacing w:after="160" w:line="276" w:lineRule="auto"/>
      </w:pPr>
      <w:r>
        <w:rPr>
          <w:rFonts w:ascii="Calibri" w:hAnsi="Calibri" w:eastAsia="Calibri"/>
          <w:b w:val="0"/>
          <w:i/>
          <w:color w:val="1F2937"/>
          <w:sz w:val="22"/>
        </w:rPr>
        <w:t>They built the shop, the cash register, and the empty offices. They did not build the ERP.</w:t>
      </w:r>
    </w:p>
    <w:p>
      <w:pPr>
        <w:pStyle w:val="Heading1"/>
      </w:pPr>
      <w:r>
        <w:rPr>
          <w:rFonts w:ascii="Calibri" w:hAnsi="Calibri"/>
          <w:color w:val="0F2C59"/>
        </w:rPr>
        <w:t>2. What this product actually is</w:t>
      </w:r>
    </w:p>
    <w:p>
      <w:pPr>
        <w:spacing w:after="160" w:line="276" w:lineRule="auto"/>
      </w:pPr>
      <w:r>
        <w:rPr>
          <w:rFonts w:ascii="Calibri" w:hAnsi="Calibri" w:eastAsia="Calibri"/>
          <w:b w:val="0"/>
          <w:i w:val="0"/>
          <w:color w:val="1F2937"/>
          <w:sz w:val="22"/>
        </w:rPr>
        <w:t>Two sides, and only one of them exists in code.</w:t>
      </w:r>
    </w:p>
    <w:tbl>
      <w:tblPr>
        <w:tblW w:type="auto" w:w="0"/>
        <w:jc w:val="center"/>
        <w:tblLook w:firstColumn="1" w:firstRow="1" w:lastColumn="0" w:lastRow="0" w:noHBand="0" w:noVBand="1" w:val="04A0"/>
      </w:tblPr>
      <w:tblGrid>
        <w:gridCol w:w="3120"/>
        <w:gridCol w:w="3120"/>
        <w:gridCol w:w="3120"/>
      </w:tblGrid>
      <w:tr>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Side</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What it would be</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Status in this code</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The store</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Sign up, company papers, workspaces, catalogue, plans, checkout, admin tools</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Mostly built</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The apps</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Accounting, sales, HR, inventory, customer invoices, CRM — the work a company pays for</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Not built</w:t>
            </w:r>
          </w:p>
        </w:tc>
      </w:tr>
    </w:tbl>
    <w:p/>
    <w:p>
      <w:pPr>
        <w:spacing w:after="160" w:line="276" w:lineRule="auto"/>
      </w:pPr>
      <w:r>
        <w:rPr>
          <w:rFonts w:ascii="Calibri" w:hAnsi="Calibri" w:eastAsia="Calibri"/>
          <w:b w:val="0"/>
          <w:i w:val="0"/>
          <w:color w:val="1F2937"/>
          <w:sz w:val="22"/>
        </w:rPr>
        <w:t>What “app” means here</w:t>
      </w:r>
    </w:p>
    <w:p>
      <w:pPr>
        <w:pStyle w:val="ListBullet"/>
        <w:spacing w:after="60"/>
      </w:pPr>
      <w:r>
        <w:rPr>
          <w:rFonts w:ascii="Calibri" w:hAnsi="Calibri" w:eastAsia="Calibri"/>
          <w:b w:val="0"/>
          <w:i w:val="0"/>
          <w:color w:val="1F2937"/>
          <w:sz w:val="22"/>
        </w:rPr>
        <w:t>Not an iPhone app. Not Google Play.</w:t>
      </w:r>
    </w:p>
    <w:p>
      <w:pPr>
        <w:pStyle w:val="ListBullet"/>
        <w:spacing w:after="60"/>
      </w:pPr>
      <w:r>
        <w:rPr>
          <w:rFonts w:ascii="Calibri" w:hAnsi="Calibri" w:eastAsia="Calibri"/>
          <w:b w:val="0"/>
          <w:i w:val="0"/>
          <w:color w:val="1F2937"/>
          <w:sz w:val="22"/>
        </w:rPr>
        <w:t>A module the platform owner puts in an in-product store at /app-store.</w:t>
      </w:r>
    </w:p>
    <w:p>
      <w:pPr>
        <w:pStyle w:val="ListBullet"/>
        <w:spacing w:after="60"/>
      </w:pPr>
      <w:r>
        <w:rPr>
          <w:rFonts w:ascii="Calibri" w:hAnsi="Calibri" w:eastAsia="Calibri"/>
          <w:b w:val="0"/>
          <w:i w:val="0"/>
          <w:color w:val="1F2937"/>
          <w:sz w:val="22"/>
        </w:rPr>
        <w:t>Intended categories already named in code: Accounting, Sales, HR, and Other.</w:t>
      </w:r>
    </w:p>
    <w:p>
      <w:pPr>
        <w:pStyle w:val="ListBullet"/>
        <w:spacing w:after="60"/>
      </w:pPr>
      <w:r>
        <w:rPr>
          <w:rFonts w:ascii="Calibri" w:hAnsi="Calibri" w:eastAsia="Calibri"/>
          <w:b w:val="0"/>
          <w:i w:val="0"/>
          <w:color w:val="1F2937"/>
          <w:sz w:val="22"/>
        </w:rPr>
        <w:t>Installing an app is supposed to turn that module on inside the company’s workspace.</w:t>
      </w:r>
    </w:p>
    <w:p>
      <w:pPr>
        <w:pStyle w:val="ListBullet"/>
        <w:spacing w:after="60"/>
      </w:pPr>
      <w:r>
        <w:rPr>
          <w:rFonts w:ascii="Calibri" w:hAnsi="Calibri" w:eastAsia="Calibri"/>
          <w:b w:val="0"/>
          <w:i w:val="0"/>
          <w:color w:val="1F2937"/>
          <w:sz w:val="22"/>
        </w:rPr>
        <w:t>In this copy, install writes a record and may show “coming soon”. There is no accounting screen to open.</w:t>
      </w:r>
    </w:p>
    <w:p>
      <w:pPr>
        <w:pStyle w:val="Heading1"/>
      </w:pPr>
      <w:r>
        <w:rPr>
          <w:rFonts w:ascii="Calibri" w:hAnsi="Calibri"/>
          <w:color w:val="0F2C59"/>
        </w:rPr>
        <w:t>3. Scoreboard</w:t>
      </w:r>
    </w:p>
    <w:tbl>
      <w:tblPr>
        <w:tblW w:type="auto" w:w="0"/>
        <w:jc w:val="center"/>
        <w:tblLook w:firstColumn="1" w:firstRow="1" w:lastColumn="0" w:lastRow="0" w:noHBand="0" w:noVBand="1" w:val="04A0"/>
      </w:tblPr>
      <w:tblGrid>
        <w:gridCol w:w="3120"/>
        <w:gridCol w:w="3120"/>
        <w:gridCol w:w="3120"/>
      </w:tblGrid>
      <w:tr>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Bucket</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Count</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Meaning</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20</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Real screens that save and load data</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Started</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1</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Workspaces: create/switch work; join-by-code does not fully add the member</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Not built — empty menus</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13</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Sidebar items that open a title and nothing else</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Not built — the actual work</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6</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Accounting, sales, HR, inventory, customer invoices, CRM</w:t>
            </w:r>
          </w:p>
        </w:tc>
      </w:tr>
    </w:tbl>
    <w:p/>
    <w:p>
      <w:pPr>
        <w:spacing w:after="160" w:line="276" w:lineRule="auto"/>
      </w:pPr>
      <w:r>
        <w:rPr>
          <w:rFonts w:ascii="Calibri" w:hAnsi="Calibri" w:eastAsia="Calibri"/>
          <w:b w:val="0"/>
          <w:i w:val="0"/>
          <w:color w:val="1F2937"/>
          <w:sz w:val="22"/>
        </w:rPr>
        <w:t>There are 20 data tables in the project. All of them belong to the store: users, workspaces, apps, plans, payments. There is no Invoice, Product, Employee, Customer, or Stock table.</w:t>
      </w:r>
    </w:p>
    <w:p>
      <w:pPr>
        <w:pStyle w:val="Heading1"/>
      </w:pPr>
      <w:r>
        <w:rPr>
          <w:rFonts w:ascii="Calibri" w:hAnsi="Calibri"/>
          <w:color w:val="0F2C59"/>
        </w:rPr>
        <w:t>4. What a company can do today</w:t>
      </w:r>
    </w:p>
    <w:p>
      <w:pPr>
        <w:pStyle w:val="Heading2"/>
      </w:pPr>
      <w:r>
        <w:rPr>
          <w:rFonts w:ascii="Calibri" w:hAnsi="Calibri"/>
          <w:color w:val="1B6B6B"/>
        </w:rPr>
        <w:t>4.1 They can do this (store)</w:t>
      </w:r>
    </w:p>
    <w:tbl>
      <w:tblPr>
        <w:tblW w:type="auto" w:w="0"/>
        <w:jc w:val="center"/>
        <w:tblLook w:firstColumn="1" w:firstRow="1" w:lastColumn="0" w:lastRow="0" w:noHBand="0" w:noVBand="1" w:val="04A0"/>
      </w:tblPr>
      <w:tblGrid>
        <w:gridCol w:w="3120"/>
        <w:gridCol w:w="3120"/>
        <w:gridCol w:w="3120"/>
      </w:tblGrid>
      <w:tr>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Action</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Status</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What the code does</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Open the website and see prices</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Landing page, public plans, start-free login</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Sign up / log in</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Base44 login; new user becomes a platform client</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Get a first office automatically</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Registration creates a workspace</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Upload company papers</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Commercial register, tax, owners, ID files</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View company profile</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Edits go through an admin approval request</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Create and switch workspaces</w:t>
            </w:r>
          </w:p>
        </w:tc>
        <w:tc>
          <w:tcPr>
            <w:tcW w:type="dxa" w:w="3120"/>
            <w:shd w:fill="FFFBE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2400E"/>
                <w:sz w:val="20"/>
              </w:rPr>
              <w:t>Started</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Create/edit/switch work. Join-by-code is incomplete</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Invite staff</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Roles, invites, seat limits</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Browse the in-product store</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Search, categories, trial badge, add-ons</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Install / uninstall a module</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Writes InstalledApp; setup panel for API keys</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See SaaS subscriptions</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Plan / app / trial list; upload a bank receipt</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Pay online</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MyFatoorah checkout and webhook</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Pay by bank transfer</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IBAN, proof upload, admin approve/reject</w:t>
            </w:r>
          </w:p>
        </w:tc>
      </w:tr>
    </w:tbl>
    <w:p/>
    <w:p>
      <w:pPr>
        <w:pStyle w:val="Heading2"/>
      </w:pPr>
      <w:r>
        <w:rPr>
          <w:rFonts w:ascii="Calibri" w:hAnsi="Calibri"/>
          <w:color w:val="1B6B6B"/>
        </w:rPr>
        <w:t>4.2 They cannot do this (the reason they would pay)</w:t>
      </w:r>
    </w:p>
    <w:tbl>
      <w:tblPr>
        <w:tblW w:type="auto" w:w="0"/>
        <w:jc w:val="center"/>
        <w:tblLook w:firstColumn="1" w:firstRow="1" w:lastColumn="0" w:lastRow="0" w:noHBand="0" w:noVBand="1" w:val="04A0"/>
      </w:tblPr>
      <w:tblGrid>
        <w:gridCol w:w="3120"/>
        <w:gridCol w:w="3120"/>
        <w:gridCol w:w="3120"/>
      </w:tblGrid>
      <w:tr>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Action</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Status</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What exists instead</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See a home dashboard of the business</w:t>
            </w:r>
          </w:p>
        </w:tc>
        <w:tc>
          <w:tcPr>
            <w:tcW w:type="dxa" w:w="3120"/>
            <w:shd w:fill="FEF2F2"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B1C1C"/>
                <w:sz w:val="20"/>
              </w:rPr>
              <w:t>Not 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Placeholder: “content will be added later”</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Issue an invoice to their own customer</w:t>
            </w:r>
          </w:p>
        </w:tc>
        <w:tc>
          <w:tcPr>
            <w:tcW w:type="dxa" w:w="3120"/>
            <w:shd w:fill="FEF2F2"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B1C1C"/>
                <w:sz w:val="20"/>
              </w:rPr>
              <w:t>Not 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Only SaaS checkout invoices exist</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Keep accounts / a general ledger</w:t>
            </w:r>
          </w:p>
        </w:tc>
        <w:tc>
          <w:tcPr>
            <w:tcW w:type="dxa" w:w="3120"/>
            <w:shd w:fill="FEF2F2"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B1C1C"/>
                <w:sz w:val="20"/>
              </w:rPr>
              <w:t>Not 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Store category named Accounting</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Record a sale or a quote</w:t>
            </w:r>
          </w:p>
        </w:tc>
        <w:tc>
          <w:tcPr>
            <w:tcW w:type="dxa" w:w="3120"/>
            <w:shd w:fill="FEF2F2"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B1C1C"/>
                <w:sz w:val="20"/>
              </w:rPr>
              <w:t>Not 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Store category named Sales</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Add employees or run payroll</w:t>
            </w:r>
          </w:p>
        </w:tc>
        <w:tc>
          <w:tcPr>
            <w:tcW w:type="dxa" w:w="3120"/>
            <w:shd w:fill="FEF2F2"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B1C1C"/>
                <w:sz w:val="20"/>
              </w:rPr>
              <w:t>Not 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Store category named HR</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Count stock in a warehouse</w:t>
            </w:r>
          </w:p>
        </w:tc>
        <w:tc>
          <w:tcPr>
            <w:tcW w:type="dxa" w:w="3120"/>
            <w:shd w:fill="FEF2F2"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B1C1C"/>
                <w:sz w:val="20"/>
              </w:rPr>
              <w:t>Not 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Nothing</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Keep customers and deals (CRM)</w:t>
            </w:r>
          </w:p>
        </w:tc>
        <w:tc>
          <w:tcPr>
            <w:tcW w:type="dxa" w:w="3120"/>
            <w:shd w:fill="FEF2F2"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B1C1C"/>
                <w:sz w:val="20"/>
              </w:rPr>
              <w:t>Not 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Landing-page marketing copy only</w:t>
            </w:r>
          </w:p>
        </w:tc>
      </w:tr>
    </w:tbl>
    <w:p/>
    <w:p>
      <w:pPr>
        <w:pStyle w:val="Heading1"/>
      </w:pPr>
      <w:r>
        <w:rPr>
          <w:rFonts w:ascii="Calibri" w:hAnsi="Calibri"/>
          <w:color w:val="0F2C59"/>
        </w:rPr>
        <w:t>5. What the platform owner can do today</w:t>
      </w:r>
    </w:p>
    <w:p>
      <w:pPr>
        <w:pStyle w:val="Heading2"/>
      </w:pPr>
      <w:r>
        <w:rPr>
          <w:rFonts w:ascii="Calibri" w:hAnsi="Calibri"/>
          <w:color w:val="1B6B6B"/>
        </w:rPr>
        <w:t>5.1 Running the store — built</w:t>
      </w:r>
    </w:p>
    <w:tbl>
      <w:tblPr>
        <w:tblW w:type="auto" w:w="0"/>
        <w:jc w:val="center"/>
        <w:tblLook w:firstColumn="1" w:firstRow="1" w:lastColumn="0" w:lastRow="0" w:noHBand="0" w:noVBand="1" w:val="04A0"/>
      </w:tblPr>
      <w:tblGrid>
        <w:gridCol w:w="3120"/>
        <w:gridCol w:w="3120"/>
        <w:gridCol w:w="3120"/>
      </w:tblGrid>
      <w:tr>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Tool</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Status</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What it actually does</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Company directory</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List clients, edit KYC, delete with cascade</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App Manager / App Form</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Catalogue metadata: name, price, who may install, video</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App Designer</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Category order and parent/child add-ons. Does not build app screens</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App categories</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Taxonomy for the store shelves</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Plans and plan features</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Packages, caps, included apps</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Client subscriptions</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Who installed what, export</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Bank transfer queue</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Approve or reject payment proof</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MyFatoorah settings</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API keys, test connection, webhooks</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Branding / maintenance</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Logo, colours, hide landing, maintenance mode</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Languages and currencies</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Admin catalogues (client pages for these are empty)</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Sidebar designer</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Drag-and-drop left menu</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OurSMS</w:t>
            </w:r>
          </w:p>
        </w:tc>
        <w:tc>
          <w:tcPr>
            <w:tcW w:type="dxa" w:w="3120"/>
            <w:shd w:fill="ECFDF3"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166534"/>
                <w:sz w:val="20"/>
              </w:rPr>
              <w:t>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SMS token, test send, balance</w:t>
            </w:r>
          </w:p>
        </w:tc>
      </w:tr>
    </w:tbl>
    <w:p/>
    <w:p>
      <w:pPr>
        <w:pStyle w:val="Heading2"/>
      </w:pPr>
      <w:r>
        <w:rPr>
          <w:rFonts w:ascii="Calibri" w:hAnsi="Calibri"/>
          <w:color w:val="1B6B6B"/>
        </w:rPr>
        <w:t>5.2 Empty menus — look finished, are not</w:t>
      </w:r>
    </w:p>
    <w:tbl>
      <w:tblPr>
        <w:tblW w:type="auto" w:w="0"/>
        <w:jc w:val="center"/>
        <w:tblLook w:firstColumn="1" w:firstRow="1" w:lastColumn="0" w:lastRow="0" w:noHBand="0" w:noVBand="1" w:val="04A0"/>
      </w:tblPr>
      <w:tblGrid>
        <w:gridCol w:w="3120"/>
        <w:gridCol w:w="3120"/>
        <w:gridCol w:w="3120"/>
      </w:tblGrid>
      <w:tr>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Menu item</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Status</w:t>
            </w:r>
          </w:p>
        </w:tc>
        <w:tc>
          <w:tcPr>
            <w:tcW w:type="dxa" w:w="312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What you get when you open it</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Platform home dashboard</w:t>
            </w:r>
          </w:p>
        </w:tc>
        <w:tc>
          <w:tcPr>
            <w:tcW w:type="dxa" w:w="3120"/>
            <w:shd w:fill="FEF2F2"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B1C1C"/>
                <w:sz w:val="20"/>
              </w:rPr>
              <w:t>Not 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Empty page</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Partners</w:t>
            </w:r>
          </w:p>
        </w:tc>
        <w:tc>
          <w:tcPr>
            <w:tcW w:type="dxa" w:w="3120"/>
            <w:shd w:fill="FEF2F2"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B1C1C"/>
                <w:sz w:val="20"/>
              </w:rPr>
              <w:t>Not 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Title only</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Client / partner support</w:t>
            </w:r>
          </w:p>
        </w:tc>
        <w:tc>
          <w:tcPr>
            <w:tcW w:type="dxa" w:w="3120"/>
            <w:shd w:fill="FEF2F2"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B1C1C"/>
                <w:sz w:val="20"/>
              </w:rPr>
              <w:t>Not 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Title only, no tickets</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Marketing, coupons, offers</w:t>
            </w:r>
          </w:p>
        </w:tc>
        <w:tc>
          <w:tcPr>
            <w:tcW w:type="dxa" w:w="3120"/>
            <w:shd w:fill="FEF2F2"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B1C1C"/>
                <w:sz w:val="20"/>
              </w:rPr>
              <w:t>Not 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Three title-only pages</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Form designer</w:t>
            </w:r>
          </w:p>
        </w:tc>
        <w:tc>
          <w:tcPr>
            <w:tcW w:type="dxa" w:w="3120"/>
            <w:shd w:fill="FEF2F2"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B1C1C"/>
                <w:sz w:val="20"/>
              </w:rPr>
              <w:t>Not 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Onboarding form is hardcoded elsewhere</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Notifications</w:t>
            </w:r>
          </w:p>
        </w:tc>
        <w:tc>
          <w:tcPr>
            <w:tcW w:type="dxa" w:w="3120"/>
            <w:shd w:fill="FEF2F2"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B1C1C"/>
                <w:sz w:val="20"/>
              </w:rPr>
              <w:t>Not 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Title only</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Email / shipping settings</w:t>
            </w:r>
          </w:p>
        </w:tc>
        <w:tc>
          <w:tcPr>
            <w:tcW w:type="dxa" w:w="3120"/>
            <w:shd w:fill="FEF2F2"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B1C1C"/>
                <w:sz w:val="20"/>
              </w:rPr>
              <w:t>Not 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Title only</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Archive / backup</w:t>
            </w:r>
          </w:p>
        </w:tc>
        <w:tc>
          <w:tcPr>
            <w:tcW w:type="dxa" w:w="3120"/>
            <w:shd w:fill="FEF2F2"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B1C1C"/>
                <w:sz w:val="20"/>
              </w:rPr>
              <w:t>Not 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Title only</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Required fields</w:t>
            </w:r>
          </w:p>
        </w:tc>
        <w:tc>
          <w:tcPr>
            <w:tcW w:type="dxa" w:w="3120"/>
            <w:shd w:fill="FEF2F2"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B1C1C"/>
                <w:sz w:val="20"/>
              </w:rPr>
              <w:t>Not 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Title only</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Client language / currency / location pages</w:t>
            </w:r>
          </w:p>
        </w:tc>
        <w:tc>
          <w:tcPr>
            <w:tcW w:type="dxa" w:w="3120"/>
            <w:shd w:fill="FEF2F2"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B1C1C"/>
                <w:sz w:val="20"/>
              </w:rPr>
              <w:t>Not 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Empty shells</w:t>
            </w:r>
          </w:p>
        </w:tc>
      </w:tr>
      <w:tr>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Invoices tab on a client record</w:t>
            </w:r>
          </w:p>
        </w:tc>
        <w:tc>
          <w:tcPr>
            <w:tcW w:type="dxa" w:w="3120"/>
            <w:shd w:fill="FEF2F2"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B1C1C"/>
                <w:sz w:val="20"/>
              </w:rPr>
              <w:t>Not built</w:t>
            </w:r>
          </w:p>
        </w:tc>
        <w:tc>
          <w:tcPr>
            <w:tcW w:type="dxa" w:w="312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“Invoices will appear here”</w:t>
            </w:r>
          </w:p>
        </w:tc>
      </w:tr>
      <w:tr>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Platform users and permissions</w:t>
            </w:r>
          </w:p>
        </w:tc>
        <w:tc>
          <w:tcPr>
            <w:tcW w:type="dxa" w:w="3120"/>
            <w:shd w:fill="FEF2F2"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9B1C1C"/>
                <w:sz w:val="20"/>
              </w:rPr>
              <w:t>Not built</w:t>
            </w:r>
          </w:p>
        </w:tc>
        <w:tc>
          <w:tcPr>
            <w:tcW w:type="dxa" w:w="312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“Coming soon”</w:t>
            </w:r>
          </w:p>
        </w:tc>
      </w:tr>
    </w:tbl>
    <w:p/>
    <w:p>
      <w:pPr>
        <w:pStyle w:val="Heading1"/>
      </w:pPr>
      <w:r>
        <w:rPr>
          <w:rFonts w:ascii="Calibri" w:hAnsi="Calibri"/>
          <w:color w:val="0F2C59"/>
        </w:rPr>
        <w:t>6. Why the ERP label is misleading</w:t>
      </w:r>
    </w:p>
    <w:p>
      <w:pPr>
        <w:spacing w:after="160" w:line="276" w:lineRule="auto"/>
      </w:pPr>
      <w:r>
        <w:rPr>
          <w:rFonts w:ascii="Calibri" w:hAnsi="Calibri" w:eastAsia="Calibri"/>
          <w:b w:val="0"/>
          <w:i w:val="0"/>
          <w:color w:val="1F2937"/>
          <w:sz w:val="22"/>
        </w:rPr>
        <w:t>The project is named ERP. The Base44 config says “ERP تكويد (V1)”. The landing page promises a full business system. The code does not keep that promise.</w:t>
      </w:r>
    </w:p>
    <w:tbl>
      <w:tblPr>
        <w:tblW w:type="auto" w:w="0"/>
        <w:jc w:val="center"/>
        <w:tblLook w:firstColumn="1" w:firstRow="1" w:lastColumn="0" w:lastRow="0" w:noHBand="0" w:noVBand="1" w:val="04A0"/>
      </w:tblPr>
      <w:tblGrid>
        <w:gridCol w:w="4680"/>
        <w:gridCol w:w="4680"/>
      </w:tblGrid>
      <w:tr>
        <w:tc>
          <w:tcPr>
            <w:tcW w:type="dxa" w:w="468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If this were an ERP you would find…</w:t>
            </w:r>
          </w:p>
        </w:tc>
        <w:tc>
          <w:tcPr>
            <w:tcW w:type="dxa" w:w="468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What is actually in the repo</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Invoice, Product, Customer, Employee, Stock tables</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None of those tables</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Screens to create a sales invoice</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No such page</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 dashboard of revenue, stock, staff</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Empty dashed box</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Accounting documents as a product feature</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Only mentioned in an uninstall-cleanup map for another app ID</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Form designer that builds ERP forms</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Empty page; onboarding is hardcoded</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App Designer that builds modules</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It edits store listings (name, price, category)</w:t>
            </w:r>
          </w:p>
        </w:tc>
      </w:tr>
    </w:tbl>
    <w:p/>
    <w:p>
      <w:pPr>
        <w:spacing w:after="160" w:line="276" w:lineRule="auto"/>
      </w:pPr>
      <w:r>
        <w:rPr>
          <w:rFonts w:ascii="Calibri" w:hAnsi="Calibri" w:eastAsia="Calibri"/>
          <w:b w:val="0"/>
          <w:i w:val="0"/>
          <w:color w:val="1F2937"/>
          <w:sz w:val="22"/>
        </w:rPr>
        <w:t>App Designer and App Form do not generate ERP screens. They fill in a store listing: icon, price, trial days, who is allowed to install, and whether the listing is marked “ready” or “coming soon”. A listing marked not-ready shows قريباً (coming soon) and cannot be installed.</w:t>
      </w:r>
    </w:p>
    <w:p>
      <w:pPr>
        <w:pStyle w:val="Heading1"/>
      </w:pPr>
      <w:r>
        <w:rPr>
          <w:rFonts w:ascii="Calibri" w:hAnsi="Calibri"/>
          <w:color w:val="0F2C59"/>
        </w:rPr>
        <w:t>7. Data model — store only</w:t>
      </w:r>
    </w:p>
    <w:p>
      <w:pPr>
        <w:spacing w:after="160" w:line="276" w:lineRule="auto"/>
      </w:pPr>
      <w:r>
        <w:rPr>
          <w:rFonts w:ascii="Calibri" w:hAnsi="Calibri" w:eastAsia="Calibri"/>
          <w:b w:val="0"/>
          <w:i w:val="0"/>
          <w:color w:val="1F2937"/>
          <w:sz w:val="22"/>
        </w:rPr>
        <w:t>Every entity (data table) in base44/entities/:</w:t>
      </w:r>
    </w:p>
    <w:tbl>
      <w:tblPr>
        <w:tblW w:type="auto" w:w="0"/>
        <w:jc w:val="center"/>
        <w:tblLook w:firstColumn="1" w:firstRow="1" w:lastColumn="0" w:lastRow="0" w:noHBand="0" w:noVBand="1" w:val="04A0"/>
      </w:tblPr>
      <w:tblGrid>
        <w:gridCol w:w="4680"/>
        <w:gridCol w:w="4680"/>
      </w:tblGrid>
      <w:tr>
        <w:tc>
          <w:tcPr>
            <w:tcW w:type="dxa" w:w="468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Table</w:t>
            </w:r>
          </w:p>
        </w:tc>
        <w:tc>
          <w:tcPr>
            <w:tcW w:type="dxa" w:w="4680"/>
            <w:shd w:fill="0F2C59"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i w:val="0"/>
                <w:color w:val="FFFFFF"/>
                <w:sz w:val="20"/>
              </w:rPr>
              <w:t>Belongs to</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User, PlatformClient, ClientUpdateRequest</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Store — who the customer is</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Workspace, WorkspaceMember, JoinRequest</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Store — the empty office</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App, AppCategory, InstalledApp</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Store — the catalogue and installs</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Plan, PlanFeature, SubscriptionRecord, SubscriptionSettings</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Store — packaging and billing</w:t>
            </w:r>
          </w:p>
        </w:tc>
      </w:tr>
      <w:tr>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BankAccount, BankTransferSettings, BankTransferRequest, MyFatoorahSettings</w:t>
            </w:r>
          </w:p>
        </w:tc>
        <w:tc>
          <w:tcPr>
            <w:tcW w:type="dxa" w:w="4680"/>
            <w:shd w:fill="FFFFFF"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Store — taking money</w:t>
            </w:r>
          </w:p>
        </w:tc>
      </w:tr>
      <w:tr>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Currency, Language, GeneralSettings</w:t>
            </w:r>
          </w:p>
        </w:tc>
        <w:tc>
          <w:tcPr>
            <w:tcW w:type="dxa" w:w="4680"/>
            <w:shd w:fill="F4F7FB" w:val="clear"/>
            <w:tcBorders>
              <w:top w:val="single" w:sz="4" w:space="0" w:color="D0D7DE"/>
              <w:left w:val="single" w:sz="4" w:space="0" w:color="D0D7DE"/>
              <w:bottom w:val="single" w:sz="4" w:space="0" w:color="D0D7DE"/>
              <w:right w:val="single" w:sz="4" w:space="0" w:color="D0D7DE"/>
            </w:tcBorders>
          </w:tcPr>
          <w:p>
            <w:pPr>
              <w:spacing w:before="60" w:after="60"/>
            </w:pPr>
            <w:r/>
            <w:r>
              <w:rPr>
                <w:rFonts w:ascii="Calibri" w:hAnsi="Calibri" w:eastAsia="Calibri"/>
                <w:b w:val="0"/>
                <w:i w:val="0"/>
                <w:color w:val="1F2937"/>
                <w:sz w:val="20"/>
              </w:rPr>
              <w:t>Store — branding and catalogues</w:t>
            </w:r>
          </w:p>
        </w:tc>
      </w:tr>
    </w:tbl>
    <w:p/>
    <w:p>
      <w:pPr>
        <w:spacing w:after="160" w:line="276" w:lineRule="auto"/>
      </w:pPr>
      <w:r>
        <w:rPr>
          <w:rFonts w:ascii="Calibri" w:hAnsi="Calibri" w:eastAsia="Calibri"/>
          <w:b/>
          <w:i w:val="0"/>
          <w:color w:val="1F2937"/>
          <w:sz w:val="22"/>
        </w:rPr>
        <w:t>Missing on purpose of an ERP, and missing in fact:</w:t>
      </w:r>
    </w:p>
    <w:p>
      <w:pPr>
        <w:pStyle w:val="ListBullet"/>
        <w:spacing w:after="60"/>
      </w:pPr>
      <w:r>
        <w:rPr>
          <w:rFonts w:ascii="Calibri" w:hAnsi="Calibri" w:eastAsia="Calibri"/>
          <w:b w:val="0"/>
          <w:i w:val="0"/>
          <w:color w:val="1F2937"/>
          <w:sz w:val="22"/>
        </w:rPr>
        <w:t>Invoice (to a company’s own customer)</w:t>
      </w:r>
    </w:p>
    <w:p>
      <w:pPr>
        <w:pStyle w:val="ListBullet"/>
        <w:spacing w:after="60"/>
      </w:pPr>
      <w:r>
        <w:rPr>
          <w:rFonts w:ascii="Calibri" w:hAnsi="Calibri" w:eastAsia="Calibri"/>
          <w:b w:val="0"/>
          <w:i w:val="0"/>
          <w:color w:val="1F2937"/>
          <w:sz w:val="22"/>
        </w:rPr>
        <w:t>Product / Item / SKU</w:t>
      </w:r>
    </w:p>
    <w:p>
      <w:pPr>
        <w:pStyle w:val="ListBullet"/>
        <w:spacing w:after="60"/>
      </w:pPr>
      <w:r>
        <w:rPr>
          <w:rFonts w:ascii="Calibri" w:hAnsi="Calibri" w:eastAsia="Calibri"/>
          <w:b w:val="0"/>
          <w:i w:val="0"/>
          <w:color w:val="1F2937"/>
          <w:sz w:val="22"/>
        </w:rPr>
        <w:t>Warehouse / Stock movement</w:t>
      </w:r>
    </w:p>
    <w:p>
      <w:pPr>
        <w:pStyle w:val="ListBullet"/>
        <w:spacing w:after="60"/>
      </w:pPr>
      <w:r>
        <w:rPr>
          <w:rFonts w:ascii="Calibri" w:hAnsi="Calibri" w:eastAsia="Calibri"/>
          <w:b w:val="0"/>
          <w:i w:val="0"/>
          <w:color w:val="1F2937"/>
          <w:sz w:val="22"/>
        </w:rPr>
        <w:t>Employee / Payroll</w:t>
      </w:r>
    </w:p>
    <w:p>
      <w:pPr>
        <w:pStyle w:val="ListBullet"/>
        <w:spacing w:after="60"/>
      </w:pPr>
      <w:r>
        <w:rPr>
          <w:rFonts w:ascii="Calibri" w:hAnsi="Calibri" w:eastAsia="Calibri"/>
          <w:b w:val="0"/>
          <w:i w:val="0"/>
          <w:color w:val="1F2937"/>
          <w:sz w:val="22"/>
        </w:rPr>
        <w:t>Chart of accounts / Journal</w:t>
      </w:r>
    </w:p>
    <w:p>
      <w:pPr>
        <w:pStyle w:val="ListBullet"/>
        <w:spacing w:after="60"/>
      </w:pPr>
      <w:r>
        <w:rPr>
          <w:rFonts w:ascii="Calibri" w:hAnsi="Calibri" w:eastAsia="Calibri"/>
          <w:b w:val="0"/>
          <w:i w:val="0"/>
          <w:color w:val="1F2937"/>
          <w:sz w:val="22"/>
        </w:rPr>
        <w:t>CRM Customer / Deal / Lead</w:t>
      </w:r>
    </w:p>
    <w:p>
      <w:pPr>
        <w:pStyle w:val="Heading1"/>
      </w:pPr>
      <w:r>
        <w:rPr>
          <w:rFonts w:ascii="Calibri" w:hAnsi="Calibri"/>
          <w:color w:val="0F2C59"/>
        </w:rPr>
        <w:t>8. Recommendation</w:t>
      </w:r>
    </w:p>
    <w:p>
      <w:pPr>
        <w:spacing w:after="160" w:line="276" w:lineRule="auto"/>
      </w:pPr>
      <w:r>
        <w:rPr>
          <w:rFonts w:ascii="Calibri" w:hAnsi="Calibri" w:eastAsia="Calibri"/>
          <w:b w:val="0"/>
          <w:i w:val="0"/>
          <w:color w:val="1F2937"/>
          <w:sz w:val="22"/>
        </w:rPr>
        <w:t>Describe the product as what it is, so nobody is confused again.</w:t>
      </w:r>
    </w:p>
    <w:p>
      <w:pPr>
        <w:pStyle w:val="ListBullet"/>
        <w:spacing w:after="60"/>
      </w:pPr>
      <w:r>
        <w:rPr>
          <w:rFonts w:ascii="Calibri" w:hAnsi="Calibri" w:eastAsia="Calibri"/>
          <w:b w:val="0"/>
          <w:i w:val="0"/>
          <w:color w:val="1F2937"/>
          <w:sz w:val="22"/>
        </w:rPr>
        <w:t>Use: “SaaS app store for business modules” or “platform control plane”.</w:t>
      </w:r>
    </w:p>
    <w:p>
      <w:pPr>
        <w:pStyle w:val="ListBullet"/>
        <w:spacing w:after="60"/>
      </w:pPr>
      <w:r>
        <w:rPr>
          <w:rFonts w:ascii="Calibri" w:hAnsi="Calibri" w:eastAsia="Calibri"/>
          <w:b w:val="0"/>
          <w:i w:val="0"/>
          <w:color w:val="1F2937"/>
          <w:sz w:val="22"/>
        </w:rPr>
        <w:t>Do not use: “ERP” until at least one real module ships (for example Sales invoices) with its own screens and tables.</w:t>
      </w:r>
    </w:p>
    <w:p>
      <w:pPr>
        <w:pStyle w:val="ListBullet"/>
        <w:spacing w:after="60"/>
      </w:pPr>
      <w:r>
        <w:rPr>
          <w:rFonts w:ascii="Calibri" w:hAnsi="Calibri" w:eastAsia="Calibri"/>
          <w:b w:val="0"/>
          <w:i w:val="0"/>
          <w:color w:val="1F2937"/>
          <w:sz w:val="22"/>
        </w:rPr>
        <w:t>The next useful build is not another empty settings page. It is one installable app that does real work.</w:t>
      </w:r>
    </w:p>
    <w:p>
      <w:pPr>
        <w:spacing w:after="160" w:line="276" w:lineRule="auto"/>
      </w:pPr>
      <w:r>
        <w:rPr>
          <w:rFonts w:ascii="Calibri" w:hAnsi="Calibri" w:eastAsia="Calibri"/>
          <w:b w:val="0"/>
          <w:i w:val="0"/>
          <w:color w:val="1F2937"/>
          <w:sz w:val="22"/>
        </w:rPr>
        <w:t>Until then, a company that signs up has paid for a store account, not for an ERP.</w:t>
      </w:r>
    </w:p>
    <w:p>
      <w:pPr>
        <w:pStyle w:val="Heading1"/>
      </w:pPr>
      <w:r>
        <w:rPr>
          <w:rFonts w:ascii="Calibri" w:hAnsi="Calibri"/>
          <w:color w:val="0F2C59"/>
        </w:rPr>
        <w:t>9. Appendix — how this was judged</w:t>
      </w:r>
    </w:p>
    <w:p>
      <w:pPr>
        <w:pStyle w:val="ListBullet"/>
        <w:spacing w:after="60"/>
      </w:pPr>
      <w:r>
        <w:rPr>
          <w:rFonts w:ascii="Calibri" w:hAnsi="Calibri" w:eastAsia="Calibri"/>
          <w:b w:val="0"/>
          <w:i w:val="0"/>
          <w:color w:val="1F2937"/>
          <w:sz w:val="22"/>
        </w:rPr>
        <w:t>Built: the page calls the database or a backend function and the user can finish the job.</w:t>
      </w:r>
    </w:p>
    <w:p>
      <w:pPr>
        <w:pStyle w:val="ListBullet"/>
        <w:spacing w:after="60"/>
      </w:pPr>
      <w:r>
        <w:rPr>
          <w:rFonts w:ascii="Calibri" w:hAnsi="Calibri" w:eastAsia="Calibri"/>
          <w:b w:val="0"/>
          <w:i w:val="0"/>
          <w:color w:val="1F2937"/>
          <w:sz w:val="22"/>
        </w:rPr>
        <w:t>Started: the main path works, a hole remains (workspace join does not create a member).</w:t>
      </w:r>
    </w:p>
    <w:p>
      <w:pPr>
        <w:pStyle w:val="ListBullet"/>
        <w:spacing w:after="60"/>
      </w:pPr>
      <w:r>
        <w:rPr>
          <w:rFonts w:ascii="Calibri" w:hAnsi="Calibri" w:eastAsia="Calibri"/>
          <w:b w:val="0"/>
          <w:i w:val="0"/>
          <w:color w:val="1F2937"/>
          <w:sz w:val="22"/>
        </w:rPr>
        <w:t>Not built: title-only page, placeholder Arabic text, or no page and no table at all.</w:t>
      </w:r>
    </w:p>
    <w:p>
      <w:pPr>
        <w:pStyle w:val="ListBullet"/>
        <w:spacing w:after="60"/>
      </w:pPr>
      <w:r>
        <w:rPr>
          <w:rFonts w:ascii="Calibri" w:hAnsi="Calibri" w:eastAsia="Calibri"/>
          <w:b w:val="0"/>
          <w:i w:val="0"/>
          <w:color w:val="1F2937"/>
          <w:sz w:val="22"/>
        </w:rPr>
        <w:t>ERP modules were judged against working screens in this repository, not against category names in the store.</w:t>
      </w:r>
    </w:p>
    <w:p>
      <w:pPr>
        <w:spacing w:after="160" w:line="276" w:lineRule="auto"/>
      </w:pPr>
      <w:r>
        <w:rPr>
          <w:rFonts w:ascii="Calibri" w:hAnsi="Calibri" w:eastAsia="Calibri"/>
          <w:b w:val="0"/>
          <w:i/>
          <w:color w:val="1F2937"/>
          <w:sz w:val="22"/>
        </w:rPr>
        <w:t>This assessment is based on the local copy of the code on 13 August 2026. Live Base44 data (apps marked ready in the cloud) is not in this folder. Even if listings exist in the cloud, this repository still has no ERP screens to open.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B5563"/>
        <w:sz w:val="18"/>
      </w:rPr>
      <w:t xml:space="preserve">Based on source code  ·  </w:t>
    </w:r>
    <w:r>
      <w:rPr>
        <w:rFonts w:ascii="Calibri" w:hAnsi="Calibri" w:eastAsia="Calibri"/>
        <w:b w:val="0"/>
        <w:i w:val="0"/>
        <w:color w:val="4B556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color w:val="4B5563"/>
        <w:sz w:val="18"/>
      </w:rPr>
      <w:t>Product assessment  ·  App store, not an ERP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