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7935" w14:textId="2EAB3992" w:rsidR="00931C3A" w:rsidRDefault="00853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 neuronal: Caso para una red básica donde se buscará que la red distinga entre el clic derecho e izquierdo del </w:t>
      </w:r>
      <w:proofErr w:type="gramStart"/>
      <w:r>
        <w:rPr>
          <w:rFonts w:ascii="Arial" w:hAnsi="Arial" w:cs="Arial"/>
          <w:sz w:val="24"/>
          <w:szCs w:val="24"/>
        </w:rPr>
        <w:t>mouse</w:t>
      </w:r>
      <w:proofErr w:type="gramEnd"/>
      <w:r>
        <w:rPr>
          <w:rFonts w:ascii="Arial" w:hAnsi="Arial" w:cs="Arial"/>
          <w:sz w:val="24"/>
          <w:szCs w:val="24"/>
        </w:rPr>
        <w:t xml:space="preserve"> o no hacer nada.</w:t>
      </w:r>
    </w:p>
    <w:p w14:paraId="79CC5FFD" w14:textId="17FFC243" w:rsidR="00853A53" w:rsidRDefault="00853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red tendrá las 14 entradas de la diadema:</w:t>
      </w:r>
    </w:p>
    <w:p w14:paraId="49CC362B" w14:textId="18029697" w:rsidR="00853A53" w:rsidRPr="002A2ADD" w:rsidRDefault="00853A53">
      <w:pPr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853A53" w:rsidRPr="002A2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DD"/>
    <w:rsid w:val="002A2ADD"/>
    <w:rsid w:val="006C2BC5"/>
    <w:rsid w:val="00853A53"/>
    <w:rsid w:val="0093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E708"/>
  <w15:chartTrackingRefBased/>
  <w15:docId w15:val="{E446BB8C-2C95-494A-8D50-6CFC7DCB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53A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 Espinoza</dc:creator>
  <cp:keywords/>
  <dc:description/>
  <cp:lastModifiedBy>Joul Espinoza</cp:lastModifiedBy>
  <cp:revision>1</cp:revision>
  <dcterms:created xsi:type="dcterms:W3CDTF">2022-11-06T16:12:00Z</dcterms:created>
  <dcterms:modified xsi:type="dcterms:W3CDTF">2022-11-06T23:46:00Z</dcterms:modified>
</cp:coreProperties>
</file>