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1634BE09" ns2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tbl>
      <w:tblPr>
        <w:tblStyle w:val="684"/>
        <w:tblW w:w="10050" w:type="dxa"/>
        <w:tblBorders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>
        <w:trPr/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5" w:type="dxa"/>
          </w:tcPr>
          <w:p ns2:paraId="006B09AF" ns2:textId="77777777">
            <w:pPr>
              <w:spacing/>
              <w:ind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  <w:r>
              <w:rPr>
                <w:color w:val="000000" w:themeColor="text1"/>
                <w:sz w:val="16"/>
                <w:szCs w:val="16"/>
              </w:rPr>
            </w:r>
          </w:p>
          <w:p ns2:paraId="255F2AB5" ns2:textId="77777777">
            <w:pPr>
              <w:pStyle w:val="682"/>
              <w:spacing w:after="0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0" w:name="_sn8odskll2nw"/>
            <w:r>
              <w:rPr>
                <w:color w:val="000000" w:themeColor="text1"/>
              </w:rPr>
            </w:r>
            <w:bookmarkEnd w:id="0"/>
            <w:r>
              <w:rPr>
                <w:color w:val="000000" w:themeColor="text1"/>
              </w:rPr>
              <w:t xml:space="preserve">Project Design Document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255" w:type="dxa"/>
          </w:tcPr>
          <w:p ns2:paraId="4EF63B12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685"/>
              <w:tblInd w:w="495" w:type="dxa"/>
              <w:tblW w:w="2592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>
              <w:trPr>
                <w:trHeight w:val="393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2592" w:type="dxa"/>
                </w:tcPr>
                <w:p ns2:paraId="5744F44C" ns2:textId="77777777">
                  <w:pPr>
                    <w:widowControl w:val="false"/>
                    <w:spacing w:line="240" w:lineRule="auto"/>
                    <w:ind/>
                    <w:jc w:val="right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10/25/2026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0B5CE62C" ns2:textId="77777777">
                  <w:pPr>
                    <w:widowControl w:val="false"/>
                    <w:spacing w:line="240" w:lineRule="auto"/>
                    <w:ind/>
                    <w:jc w:val="right"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Julian Diaz</w:t>
                  </w:r>
                </w:p>
              </w:tc>
            </w:tr>
          </w:tbl>
          <w:p ns2:paraId="6B54864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</w:tbl>
    <w:p ns2:paraId="1752A2E9" ns2:textId="77777777">
      <w:pPr>
        <w:spacing/>
        <w:ind/>
        <w:rPr>
          <w:color w:val="000000" w:themeColor="text1"/>
          <w:sz w:val="12"/>
          <w:szCs w:val="12"/>
        </w:rPr>
      </w:pPr>
      <w:r>
        <w:rPr>
          <w:color w:val="000000" w:themeColor="text1"/>
          <w:sz w:val="12"/>
          <w:szCs w:val="12"/>
        </w:rPr>
      </w:r>
      <w:r>
        <w:rPr>
          <w:color w:val="000000" w:themeColor="text1"/>
          <w:sz w:val="12"/>
          <w:szCs w:val="12"/>
        </w:rPr>
      </w:r>
    </w:p>
    <w:tbl>
      <w:tblPr>
        <w:tblStyle w:val="686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>
        <w:trPr>
          <w:trHeight w:val="360"/>
        </w:trPr>
        <w:tc>
          <w:tcPr>
            <w:gridSpan w:val="4"/>
            <w:tcBorders/>
            <w:tcMar>
              <w:left w:w="72" w:type="dxa"/>
              <w:top w:w="72" w:type="dxa"/>
              <w:right w:w="72" w:type="dxa"/>
              <w:bottom w:w="72" w:type="dxa"/>
            </w:tcMar>
            <w:tcW w:w="9360" w:type="dxa"/>
          </w:tcPr>
          <w:p ns2:paraId="58407772" ns2:textId="77777777">
            <w:pPr>
              <w:pStyle w:val="673"/>
              <w:spacing/>
              <w:ind/>
              <w:rPr>
                <w:color w:val="4f81bd" w:themeColor="accent1"/>
              </w:rPr>
            </w:pPr>
            <w:r>
              <w:rPr>
                <w:color w:val="000000" w:themeColor="text1"/>
              </w:rPr>
            </w:r>
            <w:bookmarkStart w:id="1" w:name="_ic97nye8eswm"/>
            <w:r>
              <w:rPr>
                <w:color w:val="000000" w:themeColor="text1"/>
              </w:rPr>
            </w:r>
            <w:bookmarkEnd w:id="1"/>
            <w:r>
              <w:rPr>
                <w:color w:val="4f81bd" w:themeColor="accent1"/>
              </w:rPr>
              <w:t xml:space="preserve">Project Concept</w:t>
            </w:r>
            <w:r>
              <w:rPr>
                <w:color w:val="4f81bd" w:themeColor="accent1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12C90733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2" w:name="_vkeuvx3bxe6d"/>
            <w:r>
              <w:rPr>
                <w:color w:val="000000" w:themeColor="text1"/>
              </w:rPr>
            </w:r>
            <w:bookmarkEnd w:id="2"/>
            <w:r>
              <w:rPr>
                <w:color w:val="000000" w:themeColor="text1"/>
              </w:rPr>
              <w:t xml:space="preserve">1</w:t>
            </w:r>
            <w:r>
              <w:rPr>
                <w:color w:val="000000" w:themeColor="text1"/>
              </w:rPr>
            </w:r>
          </w:p>
          <w:p ns2:paraId="4525FA61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Player Control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5D0346A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95" w:type="dxa"/>
          </w:tcPr>
          <w:p ns2:paraId="61BB938B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You control a </w:t>
            </w:r>
            <w:r>
              <w:rPr>
                <w:color w:val="000000" w:themeColor="text1"/>
              </w:rPr>
            </w:r>
          </w:p>
          <w:tbl>
            <w:tblPr>
              <w:tblStyle w:val="687"/>
              <w:tblW w:w="303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030" w:type="dxa"/>
                </w:tcPr>
                <w:p ns2:paraId="741831E1" ns2:textId="77777777">
                  <w:pPr>
                    <w:widowControl w:val="false"/>
                    <w:spacing w:line="240" w:lineRule="auto"/>
                    <w:ind/>
                    <w:rPr>
                      <w:color w:val="000000" w:themeColor="text1"/>
                      <w:sz w:val="12"/>
                      <w:szCs w:val="12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cube character</w:t>
                  </w:r>
                  <w:r>
                    <w:rPr>
                      <w:color w:val="000000" w:themeColor="text1"/>
                      <w:sz w:val="12"/>
                      <w:szCs w:val="12"/>
                    </w:rPr>
                  </w:r>
                </w:p>
              </w:tc>
            </w:tr>
          </w:tbl>
          <w:p ns2:paraId="7C7363D0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</w:tcPr>
          <w:p ns2:paraId="71C91367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 this  </w:t>
            </w:r>
            <w:r>
              <w:rPr>
                <w:color w:val="000000" w:themeColor="text1"/>
              </w:rPr>
            </w:r>
          </w:p>
          <w:tbl>
            <w:tblPr>
              <w:tblStyle w:val="688"/>
              <w:tblW w:w="403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300" w:type="dxa"/>
                </w:tcPr>
                <w:p ns2:paraId="49FA458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3D side-view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35" w:type="dxa"/>
                </w:tcPr>
                <w:p ns2:paraId="214A80FF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game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3319205E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7C5A2AE7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2A2CCD77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195" w:type="dxa"/>
          </w:tcPr>
          <w:p ns2:paraId="13D3174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where</w:t>
            </w:r>
            <w:r>
              <w:rPr>
                <w:color w:val="000000" w:themeColor="text1"/>
              </w:rPr>
            </w:r>
          </w:p>
          <w:tbl>
            <w:tblPr>
              <w:tblStyle w:val="689"/>
              <w:tblW w:w="304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045" w:type="dxa"/>
                </w:tcPr>
                <w:p ns2:paraId="2431292F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pressing A and D keys and Spacebar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2CAAE68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95" w:type="dxa"/>
          </w:tcPr>
          <w:p ns2:paraId="335AD0BD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makes the player</w:t>
            </w:r>
            <w:r>
              <w:rPr>
                <w:color w:val="000000" w:themeColor="text1"/>
              </w:rPr>
            </w:r>
          </w:p>
          <w:tbl>
            <w:tblPr>
              <w:tblStyle w:val="690"/>
              <w:tblW w:w="4514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4514" w:type="dxa"/>
                </w:tcPr>
                <w:p ns2:paraId="3E06BAA0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move left/right, and jump over obstacles.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60E8B61B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23F6AAFA" ns2:textId="77777777">
      <w:pPr>
        <w:spacing/>
        <w:ind/>
        <w:rPr>
          <w:color w:val="000000" w:themeColor="text1"/>
          <w:sz w:val="6"/>
          <w:szCs w:val="10"/>
        </w:rPr>
      </w:pPr>
      <w:r>
        <w:rPr>
          <w:color w:val="000000" w:themeColor="text1"/>
          <w:sz w:val="6"/>
          <w:szCs w:val="10"/>
        </w:rPr>
      </w:r>
      <w:r>
        <w:rPr>
          <w:color w:val="000000" w:themeColor="text1"/>
          <w:sz w:val="6"/>
          <w:szCs w:val="10"/>
        </w:rPr>
      </w:r>
    </w:p>
    <w:tbl>
      <w:tblPr>
        <w:tblStyle w:val="691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4909EED8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3" w:name="_hrfg80xtnbo2"/>
            <w:r>
              <w:rPr>
                <w:color w:val="000000" w:themeColor="text1"/>
              </w:rPr>
            </w:r>
            <w:bookmarkEnd w:id="3"/>
            <w:r>
              <w:rPr>
                <w:color w:val="000000" w:themeColor="text1"/>
              </w:rPr>
              <w:t xml:space="preserve">2</w:t>
            </w:r>
            <w:r>
              <w:rPr>
                <w:color w:val="000000" w:themeColor="text1"/>
              </w:rPr>
            </w:r>
          </w:p>
          <w:p ns2:paraId="1D1CACE3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Basic </w:t>
            </w:r>
            <w:r>
              <w:rPr>
                <w:b/>
                <w:color w:val="000000" w:themeColor="text1"/>
              </w:rPr>
            </w:r>
          </w:p>
          <w:p ns2:paraId="702140D3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Gameplay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46C0DFF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410" w:type="dxa"/>
          </w:tcPr>
          <w:p ns2:paraId="705D6770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During the game, </w:t>
            </w:r>
            <w:r>
              <w:rPr>
                <w:color w:val="000000" w:themeColor="text1"/>
              </w:rPr>
            </w:r>
          </w:p>
          <w:tbl>
            <w:tblPr>
              <w:tblStyle w:val="692"/>
              <w:tblW w:w="42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285" w:type="dxa"/>
                </w:tcPr>
                <w:p ns2:paraId="4A5629ED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collectible coins and obstacles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930" w:type="dxa"/>
                </w:tcPr>
                <w:p ns2:paraId="669334D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appear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3D3987DE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480" w:type="dxa"/>
          </w:tcPr>
          <w:p ns2:paraId="631E242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from </w:t>
            </w:r>
            <w:r>
              <w:rPr>
                <w:color w:val="000000" w:themeColor="text1"/>
              </w:rPr>
            </w:r>
          </w:p>
          <w:tbl>
            <w:tblPr>
              <w:tblStyle w:val="693"/>
              <w:tblW w:w="350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>
              <w:trPr>
                <w:trHeight w:val="269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500" w:type="dxa"/>
                </w:tcPr>
                <w:p ns2:paraId="165E5B44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the path ahead in the level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7A0A74A4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2599B5F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62AA5A8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3C6111F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 the goal of the game is to </w:t>
            </w:r>
            <w:r>
              <w:rPr>
                <w:color w:val="000000" w:themeColor="text1"/>
              </w:rPr>
            </w:r>
          </w:p>
          <w:tbl>
            <w:tblPr>
              <w:tblStyle w:val="694"/>
              <w:tblW w:w="77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>
              <w:trPr>
                <w:trHeight w:val="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10" w:type="dxa"/>
                </w:tcPr>
                <w:p ns2:paraId="72FC024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collect 5 coins and reach the goal line without touching obstacles.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49FF1E0A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64E5F7CA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695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655FFEDC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4" w:name="_ruet4nuw63t2"/>
            <w:r>
              <w:rPr>
                <w:color w:val="000000" w:themeColor="text1"/>
              </w:rPr>
            </w:r>
            <w:bookmarkEnd w:id="4"/>
            <w:r>
              <w:rPr>
                <w:color w:val="000000" w:themeColor="text1"/>
              </w:rPr>
              <w:t xml:space="preserve">3</w:t>
            </w:r>
            <w:r>
              <w:rPr>
                <w:color w:val="000000" w:themeColor="text1"/>
              </w:rPr>
            </w:r>
          </w:p>
          <w:p ns2:paraId="2EC12F24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Sound </w:t>
            </w:r>
            <w:r>
              <w:rPr>
                <w:b/>
                <w:color w:val="000000" w:themeColor="text1"/>
              </w:rPr>
            </w:r>
          </w:p>
          <w:p ns2:paraId="443A3D29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&amp; Effects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094939DF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00" w:type="dxa"/>
          </w:tcPr>
          <w:p ns2:paraId="593DC9AC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There will be sound effects </w:t>
            </w:r>
            <w:r>
              <w:rPr>
                <w:color w:val="000000" w:themeColor="text1"/>
              </w:rPr>
            </w:r>
          </w:p>
          <w:tbl>
            <w:tblPr>
              <w:tblStyle w:val="696"/>
              <w:tblW w:w="370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705" w:type="dxa"/>
                </w:tcPr>
                <w:p ns2:paraId="326EA506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a short chime when collecting a coin and a bump sound on collision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59BDB357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DB70D6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90" w:type="dxa"/>
          </w:tcPr>
          <w:p ns2:paraId="528A4EFC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 particle effects</w:t>
            </w:r>
            <w:r>
              <w:rPr>
                <w:color w:val="000000" w:themeColor="text1"/>
              </w:rPr>
            </w:r>
          </w:p>
          <w:tbl>
            <w:tblPr>
              <w:tblStyle w:val="697"/>
              <w:tblW w:w="38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810" w:type="dxa"/>
                </w:tcPr>
                <w:p ns2:paraId="1F04EB3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a celebratory burst effect upon reaching the goal and coin pickup sparkles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1AC09CBC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26862E6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746D7EDA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27A86C14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034710E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</w:t>
            </w:r>
            <w:r>
              <w:rPr>
                <w:i/>
                <w:color w:val="000000" w:themeColor="text1"/>
              </w:rPr>
              <w:t xml:space="preserve">optional</w:t>
            </w:r>
            <w:r>
              <w:rPr>
                <w:color w:val="000000" w:themeColor="text1"/>
              </w:rPr>
              <w:t xml:space="preserve">] There will also be</w:t>
            </w:r>
            <w:r>
              <w:rPr>
                <w:color w:val="000000" w:themeColor="text1"/>
              </w:rPr>
            </w:r>
          </w:p>
          <w:tbl>
            <w:tblPr>
              <w:tblStyle w:val="698"/>
              <w:tblW w:w="772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25" w:type="dxa"/>
                </w:tcPr>
                <w:p ns2:paraId="586085B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Soft ambient background music and continuous coin rotation animation.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F9D48C6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3516ACAD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699"/>
        <w:tblW w:w="936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>
        <w:trPr/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41EB2D7B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5" w:name="_y23w31rthfog"/>
            <w:r>
              <w:rPr>
                <w:color w:val="000000" w:themeColor="text1"/>
              </w:rPr>
            </w:r>
            <w:bookmarkEnd w:id="5"/>
            <w:r>
              <w:rPr>
                <w:color w:val="000000" w:themeColor="text1"/>
              </w:rPr>
              <w:t xml:space="preserve">4</w:t>
            </w:r>
            <w:r>
              <w:rPr>
                <w:color w:val="000000" w:themeColor="text1"/>
              </w:rPr>
            </w:r>
          </w:p>
          <w:p ns2:paraId="763CB035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Gameplay</w:t>
            </w:r>
            <w:r>
              <w:rPr>
                <w:b/>
                <w:color w:val="000000" w:themeColor="text1"/>
              </w:rPr>
            </w:r>
          </w:p>
          <w:p ns2:paraId="1140CA02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Mechanics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7D925FCD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00" w:type="dxa"/>
          </w:tcPr>
          <w:p ns2:paraId="73723AB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As the game progresses, </w:t>
            </w:r>
            <w:r>
              <w:rPr>
                <w:color w:val="000000" w:themeColor="text1"/>
              </w:rPr>
            </w:r>
          </w:p>
          <w:tbl>
            <w:tblPr>
              <w:tblStyle w:val="700"/>
              <w:tblW w:w="370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705" w:type="dxa"/>
                </w:tcPr>
                <w:p ns2:paraId="0042CF5B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more obstacles appear along the track,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34E2EF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990" w:type="dxa"/>
          </w:tcPr>
          <w:p ns2:paraId="796DCAD2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making it</w:t>
            </w:r>
            <w:r>
              <w:rPr>
                <w:color w:val="000000" w:themeColor="text1"/>
              </w:rPr>
            </w:r>
          </w:p>
          <w:tbl>
            <w:tblPr>
              <w:tblStyle w:val="701"/>
              <w:tblW w:w="381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810" w:type="dxa"/>
                </w:tcPr>
                <w:p ns2:paraId="040AC07F" ns2:textId="6ADDBDC5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requiring precise jump timing and speed control.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063997BF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DD57486" ns2:textId="77777777">
            <w:pPr>
              <w:widowControl w:val="false"/>
              <w:spacing w:line="240" w:lineRule="auto"/>
              <w:ind/>
              <w:rPr/>
            </w:pPr>
            <w:r/>
            <w:r/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70E4131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7890" w:type="dxa"/>
          </w:tcPr>
          <w:p ns2:paraId="78BE48F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[</w:t>
            </w:r>
            <w:r>
              <w:rPr>
                <w:i/>
                <w:color w:val="000000" w:themeColor="text1"/>
              </w:rPr>
              <w:t xml:space="preserve">optional</w:t>
            </w:r>
            <w:r>
              <w:rPr>
                <w:color w:val="000000" w:themeColor="text1"/>
              </w:rPr>
              <w:t xml:space="preserve">] There will also be</w:t>
            </w:r>
            <w:r>
              <w:rPr>
                <w:color w:val="000000" w:themeColor="text1"/>
              </w:rPr>
            </w:r>
          </w:p>
          <w:tbl>
            <w:tblPr>
              <w:tblStyle w:val="702"/>
              <w:tblW w:w="772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725" w:type="dxa"/>
                </w:tcPr>
                <w:p ns2:paraId="37019793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No complex enemy AI is included; focus is placed on responsive physics and jump momentum.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2AB15EE3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0571E76A" ns2:textId="77777777">
      <w:pPr>
        <w:spacing/>
        <w:ind/>
        <w:rPr>
          <w:color w:val="000000" w:themeColor="text1"/>
          <w:sz w:val="6"/>
        </w:rPr>
      </w:pPr>
      <w:r>
        <w:rPr>
          <w:color w:val="000000" w:themeColor="text1"/>
          <w:sz w:val="6"/>
        </w:rPr>
      </w:r>
      <w:r>
        <w:rPr>
          <w:color w:val="000000" w:themeColor="text1"/>
          <w:sz w:val="6"/>
        </w:rPr>
      </w:r>
    </w:p>
    <w:tbl>
      <w:tblPr>
        <w:tblStyle w:val="703"/>
        <w:tblW w:w="9790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>
        <w:trPr>
          <w:trHeight w:val="48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restart"/>
          </w:tcPr>
          <w:p ns2:paraId="7DC781E1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6" w:name="_pn813pqt2ksz"/>
            <w:r>
              <w:rPr>
                <w:color w:val="000000" w:themeColor="text1"/>
              </w:rPr>
            </w:r>
            <w:bookmarkEnd w:id="6"/>
            <w:r>
              <w:rPr>
                <w:color w:val="000000" w:themeColor="text1"/>
              </w:rPr>
              <w:t xml:space="preserve">5</w:t>
            </w:r>
            <w:r>
              <w:rPr>
                <w:color w:val="000000" w:themeColor="text1"/>
              </w:rPr>
            </w:r>
          </w:p>
          <w:p ns2:paraId="69CE93AA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User</w:t>
            </w:r>
            <w:r>
              <w:rPr>
                <w:b/>
                <w:color w:val="000000" w:themeColor="text1"/>
              </w:rPr>
            </w:r>
          </w:p>
          <w:p ns2:paraId="3503D592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Interface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0" w:type="dxa"/>
          </w:tcPr>
          <w:p ns2:paraId="6F2522B2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800" w:type="dxa"/>
          </w:tcPr>
          <w:p ns2:paraId="7EB0ECA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</w:t>
            </w:r>
            <w:r>
              <w:rPr>
                <w:color w:val="000000" w:themeColor="text1"/>
              </w:rPr>
            </w:r>
          </w:p>
          <w:tbl>
            <w:tblPr>
              <w:tblStyle w:val="704"/>
              <w:tblW w:w="168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680" w:type="dxa"/>
                </w:tcPr>
                <w:p ns2:paraId="647331A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coin counter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19ED70BB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010" w:type="dxa"/>
          </w:tcPr>
          <w:p ns2:paraId="450A82E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will </w:t>
            </w:r>
            <w:r>
              <w:rPr>
                <w:color w:val="000000" w:themeColor="text1"/>
              </w:rPr>
            </w:r>
          </w:p>
          <w:tbl>
            <w:tblPr>
              <w:tblStyle w:val="705"/>
              <w:tblW w:w="187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875" w:type="dxa"/>
                </w:tcPr>
                <w:p ns2:paraId="3F4C06D9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increase by 1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00A0D798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15" w:type="dxa"/>
          </w:tcPr>
          <w:p ns2:paraId="357BA5E1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whenever</w:t>
            </w:r>
            <w:r>
              <w:rPr>
                <w:color w:val="000000" w:themeColor="text1"/>
              </w:rPr>
            </w:r>
          </w:p>
          <w:tbl>
            <w:tblPr>
              <w:tblStyle w:val="706"/>
              <w:tblW w:w="390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>
              <w:trPr>
                <w:trHeight w:val="213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3900" w:type="dxa"/>
                </w:tcPr>
                <w:p ns2:paraId="63978367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the player picks up a coin.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725BB016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  <w:tr>
        <w:trPr>
          <w:trHeight w:val="605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  <w:vMerge w:val="continue"/>
          </w:tcPr>
          <w:p ns2:paraId="2294A59C" ns2:textId="77777777">
            <w:pPr>
              <w:widowControl w:val="false"/>
              <w:spacing w:line="240" w:lineRule="auto"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0" w:type="dxa"/>
          </w:tcPr>
          <w:p ns2:paraId="3BA21F73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gridSpan w:val="2"/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3810" w:type="dxa"/>
          </w:tcPr>
          <w:p ns2:paraId="559D4715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At the start of the game, the title</w:t>
            </w:r>
            <w:r>
              <w:rPr>
                <w:color w:val="000000" w:themeColor="text1"/>
              </w:rPr>
            </w:r>
          </w:p>
          <w:tbl>
            <w:tblPr>
              <w:tblStyle w:val="707"/>
              <w:tblW w:w="367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2325" w:type="dxa"/>
                </w:tcPr>
                <w:p ns2:paraId="0DBCD556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“Cube Adventure”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350" w:type="dxa"/>
                </w:tcPr>
                <w:p ns2:paraId="2050FC84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will appear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782C5D58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515" w:type="dxa"/>
          </w:tcPr>
          <w:p ns2:paraId="5905DF2B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and the game will end when</w:t>
            </w:r>
            <w:r>
              <w:rPr>
                <w:color w:val="000000" w:themeColor="text1"/>
              </w:rPr>
            </w:r>
          </w:p>
          <w:tbl>
            <w:tblPr>
              <w:tblStyle w:val="708"/>
              <w:tblW w:w="4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>
              <w:trPr>
                <w:trHeight w:val="259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4015" w:type="dxa"/>
                </w:tcPr>
                <w:p ns2:paraId="514F6B8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the player collects 5 coins and touches the goal. Touching an obstacle resets player to start.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34C8C31A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ns2:paraId="102E2214" ns2:textId="77777777">
      <w:pPr>
        <w:spacing/>
        <w:ind/>
        <w:rPr>
          <w:color w:val="000000" w:themeColor="text1"/>
          <w:sz w:val="6"/>
          <w:szCs w:val="6"/>
        </w:rPr>
      </w:pPr>
      <w:r>
        <w:rPr>
          <w:color w:val="000000" w:themeColor="text1"/>
          <w:sz w:val="6"/>
          <w:szCs w:val="6"/>
        </w:rPr>
      </w:r>
      <w:r>
        <w:rPr>
          <w:color w:val="000000" w:themeColor="text1"/>
          <w:sz w:val="6"/>
          <w:szCs w:val="6"/>
        </w:rPr>
      </w:r>
    </w:p>
    <w:tbl>
      <w:tblPr>
        <w:tblStyle w:val="709"/>
        <w:tblW w:w="10215" w:type="dxa"/>
        <w:tblBorders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>
        <w:trPr>
          <w:trHeight w:val="220"/>
        </w:trPr>
        <w:tc>
          <w:tcPr>
            <w:shd w:val="clear" w:color="auto" w:fill="f3f3f3"/>
            <w:tcBorders/>
            <w:tcMar>
              <w:left w:w="115" w:type="dxa"/>
              <w:top w:w="115" w:type="dxa"/>
              <w:right w:w="115" w:type="dxa"/>
              <w:bottom w:w="115" w:type="dxa"/>
            </w:tcMar>
            <w:tcW w:w="1365" w:type="dxa"/>
          </w:tcPr>
          <w:p ns2:paraId="54DE11D6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7" w:name="_s9u68ock28th"/>
            <w:r>
              <w:rPr>
                <w:color w:val="000000" w:themeColor="text1"/>
              </w:rPr>
            </w:r>
            <w:bookmarkEnd w:id="7"/>
            <w:r>
              <w:rPr>
                <w:color w:val="000000" w:themeColor="text1"/>
              </w:rPr>
              <w:t xml:space="preserve">6</w:t>
            </w:r>
            <w:r>
              <w:rPr>
                <w:color w:val="000000" w:themeColor="text1"/>
              </w:rPr>
            </w:r>
          </w:p>
          <w:p ns2:paraId="665F1DE6" ns2:textId="77777777">
            <w:pPr>
              <w:widowControl w:val="false"/>
              <w:spacing w:line="240" w:lineRule="auto"/>
              <w:ind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Other Features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05" w:type="dxa"/>
          </w:tcPr>
          <w:p ns2:paraId="6A0AF49E" ns2:textId="77777777">
            <w:pPr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8745" w:type="dxa"/>
          </w:tcPr>
          <w:p ns2:paraId="41573919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  <w:tbl>
            <w:tblPr>
              <w:tblStyle w:val="710"/>
              <w:tblW w:w="8520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>
              <w:trPr>
                <w:trHeight w:val="420"/>
              </w:trPr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8520" w:type="dxa"/>
                </w:tcPr>
                <w:p ns2:paraId="4A365CE8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Built with Unity 6 using primitive 3D shapes (cubes, spheres, planes), clean materials, and a smooth camera follow.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22970E8B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1815B14E" ns2:textId="77777777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112C222C" ns2:textId="77777777">
            <w:pPr>
              <w:widowControl w:val="false"/>
              <w:spacing w:line="240" w:lineRule="auto"/>
              <w:ind/>
              <w:rPr>
                <w:color w:val="000000" w:themeColor="text1"/>
                <w:sz w:val="12"/>
                <w:szCs w:val="12"/>
              </w:rPr>
            </w:pPr>
            <w:r>
              <w:rPr>
                <w:color w:val="000000" w:themeColor="text1"/>
                <w:sz w:val="12"/>
                <w:szCs w:val="12"/>
              </w:rPr>
            </w:r>
            <w:r>
              <w:rPr>
                <w:color w:val="000000" w:themeColor="text1"/>
                <w:sz w:val="12"/>
                <w:szCs w:val="12"/>
              </w:rPr>
            </w:r>
          </w:p>
        </w:tc>
      </w:tr>
    </w:tbl>
    <w:p ns2:paraId="3E42832F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42A22002" ns2:textId="77777777">
      <w:pPr>
        <w:pStyle w:val="673"/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8" w:name="_dmrpokp0kt8q"/>
      <w:r>
        <w:rPr>
          <w:color w:val="000000" w:themeColor="text1"/>
        </w:rPr>
      </w:r>
      <w:bookmarkEnd w:id="8"/>
      <w:r>
        <w:rPr>
          <w:color w:val="000000" w:themeColor="text1"/>
        </w:rPr>
      </w:r>
      <w:r>
        <w:rPr>
          <w:color w:val="000000" w:themeColor="text1"/>
        </w:rPr>
      </w:r>
    </w:p>
    <w:p ns2:paraId="18AF7E63" ns2:textId="499A61AE">
      <w:pPr>
        <w:pStyle w:val="673"/>
        <w:spacing/>
        <w:ind/>
        <w:rPr>
          <w:color w:val="4f81bd" w:themeColor="accent1"/>
        </w:rPr>
      </w:pPr>
      <w:r>
        <w:rPr>
          <w:color w:val="4f81bd" w:themeColor="accent1"/>
        </w:rPr>
        <w:t xml:space="preserve">Project Timeline</w:t>
      </w:r>
      <w:r>
        <w:rPr>
          <w:color w:val="4f81bd" w:themeColor="accent1"/>
        </w:rPr>
      </w:r>
    </w:p>
    <w:tbl>
      <w:tblPr>
        <w:tblStyle w:val="711"/>
        <w:tblW w:w="1008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0" w:type="dxa"/>
          </w:tcPr>
          <w:p ns2:paraId="1F906D6A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9" w:name="_eekg5ewemmts"/>
            <w:r>
              <w:rPr>
                <w:color w:val="000000" w:themeColor="text1"/>
              </w:rPr>
            </w:r>
            <w:bookmarkEnd w:id="9"/>
            <w:r>
              <w:rPr>
                <w:color w:val="000000" w:themeColor="text1"/>
              </w:rPr>
              <w:t xml:space="preserve">Milestone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</w:tcPr>
          <w:p ns2:paraId="02C23FFF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10" w:name="_d490zwwm8ipz"/>
            <w:r>
              <w:rPr>
                <w:color w:val="000000" w:themeColor="text1"/>
              </w:rPr>
            </w:r>
            <w:bookmarkEnd w:id="10"/>
            <w:r>
              <w:rPr>
                <w:color w:val="000000" w:themeColor="text1"/>
              </w:rPr>
              <w:t xml:space="preserve">Description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</w:tcPr>
          <w:p ns2:paraId="711DCDDC" ns2:textId="77777777">
            <w:pPr>
              <w:pStyle w:val="674"/>
              <w:widowControl w:val="false"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bookmarkStart w:id="11" w:name="_pylng127oof"/>
            <w:r>
              <w:rPr>
                <w:color w:val="000000" w:themeColor="text1"/>
              </w:rPr>
            </w:r>
            <w:bookmarkEnd w:id="11"/>
            <w:r>
              <w:rPr>
                <w:color w:val="000000" w:themeColor="text1"/>
              </w:rPr>
              <w:t xml:space="preserve">Due 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0F0C3BA2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#1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63585F5C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2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504F3E63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Create level environment, ground platform, and cube player with basic materials.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62C73F4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10D3343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3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11866538" ns2:textId="3A85B4BC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Week 1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678CE686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47414755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#2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2E5A665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4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5D15D97F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Program horizontal movement, ground-checked jump mechanics, and camera follow.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16C50C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436346CB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5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529FC08C" ns2:textId="232C9E24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Week 2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0D4DDABC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1E68D0FF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#3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362695B0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6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01494C9F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Add collectible coins with rotation animations and on-screen UI coin counter.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33EE90C9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62354EB4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7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32192782" ns2:textId="134BA43B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Week 3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40B7F7B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5AE25B61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#4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38D871C7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8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6291BB74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Add obstacles, goal finish line with 5-coin validation, and audio/particle effects.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74D1D52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30EC1F8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19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6D8335F8" ns2:textId="020D35C2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Week 4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4EED6B6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312461B1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#5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  <w:vAlign w:val="center"/>
          </w:tcPr>
          <w:p ns2:paraId="5BC49053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0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</w:tcPr>
                <w:p ns2:paraId="1EE1B5DE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Playtest, fine-tune jump feel and physics, fix bugs, and export standalone Windows build.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3C7ADAA1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502238FD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1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4BF12E55" ns2:textId="1552025A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Week 5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4016AB82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  <w:tr>
        <w:trPr/>
        <w:tc>
          <w:tcPr>
            <w:shd w:val="clear" w:color="auto" w:fill="f3f3f3"/>
            <w:tcBorders/>
            <w:tcMar>
              <w:left w:w="144" w:type="dxa"/>
              <w:top w:w="144" w:type="dxa"/>
              <w:right w:w="144" w:type="dxa"/>
              <w:bottom w:w="144" w:type="dxa"/>
            </w:tcMar>
            <w:tcW w:w="1410" w:type="dxa"/>
            <w:vAlign w:val="center"/>
          </w:tcPr>
          <w:p ns2:paraId="6629B9D4" ns2:textId="77777777">
            <w:pPr>
              <w:widowControl w:val="false"/>
              <w:spacing w:line="240" w:lineRule="auto"/>
              <w:ind/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Backlog</w:t>
            </w:r>
            <w:r>
              <w:rPr>
                <w:b/>
                <w:color w:val="000000" w:themeColor="text1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215" w:type="dxa"/>
          </w:tcPr>
          <w:p ns2:paraId="69CAE071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2"/>
              <w:tblW w:w="701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7015" w:type="dxa"/>
                  <w:vAlign w:val="center"/>
                </w:tcPr>
                <w:p ns2:paraId="27113481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Additional levels with moving platforms and elevating obstacles.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5A181074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Customizable player skins and particle trail effects.</w:t>
                  </w:r>
                  <w:r>
                    <w:rPr>
                      <w:i/>
                      <w:color w:val="000000" w:themeColor="text1"/>
                    </w:rPr>
                  </w:r>
                </w:p>
                <w:p ns2:paraId="683C18F1" ns2:textId="77777777">
                  <w:pPr>
                    <w:widowControl w:val="false"/>
                    <w:numPr>
                      <w:ilvl w:val="0"/>
                      <w:numId w:val="1"/>
                    </w:numPr>
                    <w:spacing w:line="240" w:lineRule="auto"/>
                    <w:ind w:hanging="270" w:left="340"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Timer system and high score / speedrun leaderboard.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5EACD308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vAlign w:val="center"/>
          </w:tcPr>
          <w:p ns2:paraId="2728C295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  <w:tbl>
            <w:tblPr>
              <w:tblStyle w:val="723"/>
              <w:tblW w:w="1255" w:type="dxa"/>
              <w:tblBorders>
                <w:top w:val="single" w:color="b7b7b7" w:sz="8" w:space="0"/>
                <w:left w:val="single" w:color="b7b7b7" w:sz="8" w:space="0"/>
                <w:bottom w:val="single" w:color="b7b7b7" w:sz="8" w:space="0"/>
                <w:right w:val="single" w:color="b7b7b7" w:sz="8" w:space="0"/>
                <w:insideH w:val="single" w:color="b7b7b7" w:sz="8" w:space="0"/>
                <w:insideV w:val="single" w:color="b7b7b7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>
              <w:trPr/>
              <w:tc>
                <w:tcPr>
                  <w:shd w:val="clear" w:color="auto" w:fill="auto"/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1255" w:type="dxa"/>
                </w:tcPr>
                <w:p ns2:paraId="61BD9E73" ns2:textId="1D804C90">
                  <w:pPr>
                    <w:widowControl w:val="false"/>
                    <w:spacing w:line="240" w:lineRule="auto"/>
                    <w:ind/>
                    <w:rPr>
                      <w:i/>
                      <w:color w:val="000000" w:themeColor="text1"/>
                    </w:rPr>
                  </w:pPr>
                  <w:r>
                    <w:rPr>
                      <w:i/>
                      <w:color w:val="000000" w:themeColor="text1"/>
                    </w:rPr>
                    <w:t xml:space="preserve">Future / Backlog</w:t>
                  </w:r>
                  <w:r>
                    <w:rPr>
                      <w:i/>
                      <w:color w:val="000000" w:themeColor="text1"/>
                    </w:rPr>
                  </w:r>
                </w:p>
              </w:tc>
            </w:tr>
          </w:tbl>
          <w:p ns2:paraId="0DD8FE7B" ns2:textId="77777777">
            <w:pPr>
              <w:widowControl w:val="false"/>
              <w:spacing w:line="240" w:lineRule="auto"/>
              <w:ind/>
              <w:rPr>
                <w:i/>
                <w:color w:val="000000" w:themeColor="text1"/>
                <w:sz w:val="12"/>
                <w:szCs w:val="12"/>
              </w:rPr>
            </w:pPr>
            <w:r>
              <w:rPr>
                <w:i/>
                <w:color w:val="000000" w:themeColor="text1"/>
                <w:sz w:val="12"/>
                <w:szCs w:val="12"/>
              </w:rPr>
            </w:r>
            <w:r>
              <w:rPr>
                <w:i/>
                <w:color w:val="000000" w:themeColor="text1"/>
                <w:sz w:val="12"/>
                <w:szCs w:val="12"/>
              </w:rPr>
            </w:r>
          </w:p>
        </w:tc>
      </w:tr>
    </w:tbl>
    <w:p ns2:paraId="2BF4604E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591F647B" ns2:textId="77777777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ns2:paraId="245E9BDA" ns2:textId="77777777">
      <w:pPr>
        <w:pStyle w:val="673"/>
        <w:spacing/>
        <w:ind/>
        <w:rPr>
          <w:color w:val="4f81bd" w:themeColor="accent1"/>
        </w:rPr>
      </w:pPr>
      <w:r>
        <w:rPr>
          <w:color w:val="4f81bd" w:themeColor="accent1"/>
        </w:rPr>
      </w:r>
      <w:bookmarkStart w:id="12" w:name="_3ukp1qr5xcjr"/>
      <w:r>
        <w:rPr>
          <w:color w:val="4f81bd" w:themeColor="accent1"/>
        </w:rPr>
      </w:r>
      <w:bookmarkEnd w:id="12"/>
      <w:r>
        <w:rPr>
          <w:color w:val="4f81bd" w:themeColor="accent1"/>
        </w:rPr>
        <w:t xml:space="preserve">Project Sketch</w:t>
      </w:r>
      <w:r>
        <w:rPr>
          <w:color w:val="4f81bd" w:themeColor="accent1"/>
        </w:rPr>
      </w:r>
    </w:p>
    <w:p ns2:paraId="5C8DB384" ns2:textId="54CA6B1F">
      <w:pPr>
        <w:spacing/>
        <w:ind/>
        <w:rPr>
          <w:color w:val="000000" w:themeColor="text1"/>
        </w:rPr>
      </w:pPr>
      <w:r>
        <w:rPr>
          <w:color w:val="000000" w:themeColor="text1"/>
        </w:rPr>
      </w:r>
      <w:bookmarkStart w:id="13" w:name="_GoBack"/>
      <w:r>
        <w:rPr>
          <w:color w:val="000000" w:themeColor="text1"/>
        </w:rPr>
      </w:r>
      <w:bookmarkEnd w:id="13"/>
      <w:r>
        <w:rPr>
          <w:color w:val="000000" w:themeColor="text1"/>
        </w:rPr>
        <w:t xml:space="preserve">Side View:  [START]  --&gt;  [PLAYER: Cube]  --&gt;  [COINS: Sphere]  --&gt;  [OBSTACLES: Wedge/Spike]  --&gt;  [GOAL: Flag/Arch]</w:t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360" w:right="1080" w:bottom="720" w:left="108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Condensed">
    <w:panose1 w:val="05040102010807070707"/>
  </w:font>
  <w:font w:name="Arial">
    <w:panose1 w:val="020B0604020202020204"/>
  </w:font>
  <w:font w:name="Cabin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E3C9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bin" w:hAnsi="Cabin" w:eastAsia="Cabin" w:cs="Cabin"/>
        <w:sz w:val="22"/>
        <w:szCs w:val="22"/>
        <w:lang w:val="en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9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9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9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9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9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9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9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9"/>
    <w:link w:val="6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paragraph" w:styleId="673">
    <w:name w:val="Heading 1"/>
    <w:basedOn w:val="672"/>
    <w:next w:val="672"/>
    <w:uiPriority w:val="9"/>
    <w:qFormat/>
    <w:pPr>
      <w:keepNext w:val="true"/>
      <w:keepLines w:val="true"/>
      <w:pBdr/>
      <w:spacing w:after="60"/>
      <w:ind/>
      <w:outlineLvl w:val="0"/>
    </w:pPr>
    <w:rPr>
      <w:rFonts w:ascii="Roboto Condensed" w:hAnsi="Roboto Condensed" w:eastAsia="Roboto Condensed" w:cs="Roboto Condensed"/>
      <w:b/>
      <w:color w:val="4a86e8"/>
      <w:sz w:val="36"/>
      <w:szCs w:val="36"/>
    </w:rPr>
  </w:style>
  <w:style w:type="paragraph" w:styleId="674">
    <w:name w:val="Heading 2"/>
    <w:basedOn w:val="672"/>
    <w:next w:val="672"/>
    <w:uiPriority w:val="9"/>
    <w:unhideWhenUsed/>
    <w:qFormat/>
    <w:pPr>
      <w:keepNext w:val="true"/>
      <w:keepLines w:val="true"/>
      <w:pBdr/>
      <w:spacing w:after="60" w:line="273" w:lineRule="auto"/>
      <w:ind/>
      <w:outlineLvl w:val="1"/>
    </w:pPr>
    <w:rPr>
      <w:b/>
      <w:color w:val="6aa84f"/>
      <w:sz w:val="26"/>
      <w:szCs w:val="26"/>
    </w:rPr>
  </w:style>
  <w:style w:type="paragraph" w:styleId="675">
    <w:name w:val="Heading 3"/>
    <w:basedOn w:val="672"/>
    <w:next w:val="672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b/>
    </w:rPr>
  </w:style>
  <w:style w:type="paragraph" w:styleId="676">
    <w:name w:val="Heading 4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77">
    <w:name w:val="Heading 5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78">
    <w:name w:val="Heading 6"/>
    <w:basedOn w:val="672"/>
    <w:next w:val="672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paragraph" w:styleId="682">
    <w:name w:val="Title"/>
    <w:basedOn w:val="672"/>
    <w:next w:val="672"/>
    <w:uiPriority w:val="10"/>
    <w:qFormat/>
    <w:pPr>
      <w:keepNext w:val="true"/>
      <w:keepLines w:val="true"/>
      <w:pBdr/>
      <w:spacing w:after="60"/>
      <w:ind/>
    </w:pPr>
    <w:rPr>
      <w:rFonts w:ascii="Roboto Condensed" w:hAnsi="Roboto Condensed" w:eastAsia="Roboto Condensed" w:cs="Roboto Condensed"/>
      <w:b/>
      <w:sz w:val="52"/>
      <w:szCs w:val="52"/>
    </w:rPr>
  </w:style>
  <w:style w:type="paragraph" w:styleId="683">
    <w:name w:val="Subtitle"/>
    <w:basedOn w:val="672"/>
    <w:next w:val="672"/>
    <w:uiPriority w:val="11"/>
    <w:qFormat/>
    <w:pPr>
      <w:keepNext w:val="true"/>
      <w:keepLines w:val="true"/>
      <w:pBdr/>
      <w:spacing w:after="320"/>
      <w:ind/>
    </w:pPr>
    <w:rPr>
      <w:rFonts w:ascii="Arial" w:hAnsi="Arial" w:eastAsia="Arial" w:cs="Arial"/>
      <w:color w:val="666666"/>
      <w:sz w:val="30"/>
      <w:szCs w:val="30"/>
    </w:rPr>
  </w:style>
  <w:style w:type="table" w:styleId="684" w:customStyle="1">
    <w:name w:val="StGen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 w:customStyle="1">
    <w:name w:val="StGen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 w:customStyle="1">
    <w:name w:val="StGen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StGen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 w:customStyle="1">
    <w:name w:val="StGen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 w:customStyle="1">
    <w:name w:val="StGen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 w:customStyle="1">
    <w:name w:val="StGen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 w:customStyle="1">
    <w:name w:val="StGen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 w:customStyle="1">
    <w:name w:val="StGen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StGen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StGen1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StGen1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StGen1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StGen1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StGen1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StGen1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StGen1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StGen1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StGen1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StGen1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StGen2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StGen2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StGen2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StGen2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StGen2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StGen2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StGen2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StGen2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StGen2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StGen2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StGen30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StGen31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StGen32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StGen33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StGen34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StGen35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StGen36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StGen37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StGen38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StGen39"/>
    <w:basedOn w:val="68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2019-05-05T18:58:00Z</dcterms:created>
  <dcterms:modified xsi:type="dcterms:W3CDTF">2026-10-26T02:17:59Z</dcterms:modified>
</cp:coreProperties>
</file>