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1634BE09" ns2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tbl>
      <w:tblPr>
        <w:tblStyle w:val="684"/>
        <w:tblW w:w="10050" w:type="dxa"/>
        <w:tblBorders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>
        <w:trPr/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795" w:type="dxa"/>
          </w:tcPr>
          <w:p ns2:paraId="006B09AF" ns2:textId="77777777">
            <w:pPr>
              <w:spacing/>
              <w:ind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</w:r>
            <w:r>
              <w:rPr>
                <w:color w:val="000000" w:themeColor="text1"/>
                <w:sz w:val="16"/>
                <w:szCs w:val="16"/>
              </w:rPr>
            </w:r>
          </w:p>
          <w:p ns2:paraId="255F2AB5" ns2:textId="77777777">
            <w:pPr>
              <w:pStyle w:val="682"/>
              <w:spacing w:after="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Documento de Diseño del Videojuego</w:t>
            </w:r>
            <w:bookmarkStart w:id="0" w:name="_sn8odskll2nw"/>
            <w:bookmarkEnd w:id="0"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</w:tcPr>
          <w:p ns2:paraId="4EF63B12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685"/>
              <w:tblInd w:w="495" w:type="dxa"/>
              <w:tblW w:w="2592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>
              <w:trPr>
                <w:trHeight w:val="393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2592" w:type="dxa"/>
                </w:tcPr>
                <w:p ns2:paraId="5744F44C" ns2:textId="77777777">
                  <w:pPr>
                    <w:widowControl w:val="false"/>
                    <w:spacing w:line="240" w:lineRule="auto"/>
                    <w:ind/>
                    <w:jc w:val="right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25/10/2026</w:t>
                  </w:r>
                </w:p>
                <w:p ns2:paraId="0B5CE62C" ns2:textId="77777777">
                  <w:pPr>
                    <w:widowControl w:val="false"/>
                    <w:spacing w:line="240" w:lineRule="auto"/>
                    <w:ind/>
                    <w:jc w:val="right"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Julian Diaz</w:t>
                  </w:r>
                </w:p>
              </w:tc>
            </w:tr>
          </w:tbl>
          <w:p ns2:paraId="6B548647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</w:tbl>
    <w:p ns2:paraId="1752A2E9" ns2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tbl>
      <w:tblPr>
        <w:tblStyle w:val="686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>
        <w:trPr>
          <w:trHeight w:val="360"/>
        </w:trPr>
        <w:tc>
          <w:tcPr>
            <w:gridSpan w:val="4"/>
            <w:tcBorders/>
            <w:tcMar>
              <w:left w:w="72" w:type="dxa"/>
              <w:top w:w="72" w:type="dxa"/>
              <w:right w:w="72" w:type="dxa"/>
              <w:bottom w:w="72" w:type="dxa"/>
            </w:tcMar>
            <w:tcW w:w="9360" w:type="dxa"/>
          </w:tcPr>
          <w:p ns2:paraId="58407772" ns2:textId="77777777">
            <w:pPr>
              <w:pStyle w:val="673"/>
              <w:spacing/>
              <w:ind/>
              <w:rPr>
                <w:color w:val="4f81bd" w:themeColor="accent1"/>
              </w:rPr>
            </w:pPr>
            <w:r>
              <w:rPr>
                <w:color w:val="000000" w:themeColor="text1"/>
              </w:rPr>
              <w:t>Concepto del Proyecto</w:t>
            </w:r>
            <w:bookmarkStart w:id="1" w:name="_ic97nye8eswm"/>
            <w:bookmarkEnd w:id="1"/>
          </w:p>
        </w:tc>
      </w:tr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12C90733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2" w:name="_vkeuvx3bxe6d"/>
            <w:r>
              <w:rPr>
                <w:color w:val="000000" w:themeColor="text1"/>
              </w:rPr>
            </w:r>
            <w:bookmarkEnd w:id="2"/>
            <w:r>
              <w:rPr>
                <w:color w:val="000000" w:themeColor="text1"/>
              </w:rPr>
              <w:t xml:space="preserve">1</w:t>
            </w:r>
            <w:r>
              <w:rPr>
                <w:color w:val="000000" w:themeColor="text1"/>
              </w:rPr>
            </w:r>
          </w:p>
          <w:p ns2:paraId="4525FA61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Control del Jugador</w:t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5D0346AF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95" w:type="dxa"/>
          </w:tcPr>
          <w:p ns2:paraId="61BB938B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Controlas un personaje con</w:t>
            </w:r>
          </w:p>
          <w:tbl>
            <w:tblPr>
              <w:tblStyle w:val="687"/>
              <w:tblW w:w="303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030" w:type="dxa"/>
                </w:tcPr>
                <w:p ns2:paraId="741831E1" ns2:textId="77777777">
                  <w:pPr>
                    <w:widowControl w:val="false"/>
                    <w:spacing w:line="240" w:lineRule="auto"/>
                    <w:ind/>
                    <w:rPr>
                      <w:color w:val="000000" w:themeColor="text1"/>
                      <w:sz w:val="12"/>
                      <w:szCs w:val="12"/>
                    </w:rPr>
                  </w:pPr>
                  <w:r>
                    <w:rPr>
                      <w:i/>
                      <w:color w:val="000000" w:themeColor="text1"/>
                    </w:rPr>
                    <w:t>forma de cubo</w:t>
                  </w:r>
                </w:p>
              </w:tc>
            </w:tr>
          </w:tbl>
          <w:p ns2:paraId="7C7363D0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</w:tcPr>
          <w:p ns2:paraId="71C91367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en este juego 3D con</w:t>
            </w:r>
          </w:p>
          <w:tbl>
            <w:tblPr>
              <w:tblStyle w:val="688"/>
              <w:tblW w:w="403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300" w:type="dxa"/>
                </w:tcPr>
                <w:p ns2:paraId="49FA458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cámara lateral</w:t>
                  </w:r>
                </w:p>
              </w:tc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35" w:type="dxa"/>
                </w:tcPr>
                <w:p ns2:paraId="214A80FF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donde</w:t>
                  </w:r>
                </w:p>
              </w:tc>
            </w:tr>
          </w:tbl>
          <w:p ns2:paraId="3319205E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7C5A2AE7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2A2CCD77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95" w:type="dxa"/>
          </w:tcPr>
          <w:p ns2:paraId="13D3174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presionar</w:t>
            </w:r>
          </w:p>
          <w:tbl>
            <w:tblPr>
              <w:tblStyle w:val="689"/>
              <w:tblW w:w="304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045" w:type="dxa"/>
                </w:tcPr>
                <w:p ns2:paraId="2431292F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las teclas A y D y la barra espaciadora</w:t>
                  </w:r>
                </w:p>
              </w:tc>
            </w:tr>
          </w:tbl>
          <w:p ns2:paraId="2CAAE689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</w:tcPr>
          <w:p ns2:paraId="335AD0BD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hace que el jugador</w:t>
            </w:r>
          </w:p>
          <w:tbl>
            <w:tblPr>
              <w:tblStyle w:val="690"/>
              <w:tblW w:w="4514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4514" w:type="dxa"/>
                </w:tcPr>
                <w:p ns2:paraId="3E06BAA0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se mueva a izquierda/derecha y salte obstáculos.</w:t>
                  </w:r>
                </w:p>
              </w:tc>
            </w:tr>
          </w:tbl>
          <w:p ns2:paraId="60E8B61B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23F6AAFA" ns2:textId="77777777">
      <w:pPr>
        <w:spacing/>
        <w:ind/>
        <w:rPr>
          <w:color w:val="000000" w:themeColor="text1"/>
          <w:sz w:val="6"/>
          <w:szCs w:val="10"/>
        </w:rPr>
      </w:pPr>
      <w:r>
        <w:rPr>
          <w:color w:val="000000" w:themeColor="text1"/>
          <w:sz w:val="6"/>
          <w:szCs w:val="10"/>
        </w:rPr>
      </w:r>
      <w:r>
        <w:rPr>
          <w:color w:val="000000" w:themeColor="text1"/>
          <w:sz w:val="6"/>
          <w:szCs w:val="10"/>
        </w:rPr>
      </w:r>
    </w:p>
    <w:tbl>
      <w:tblPr>
        <w:tblStyle w:val="691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4909EED8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3" w:name="_hrfg80xtnbo2"/>
            <w:r>
              <w:rPr>
                <w:color w:val="000000" w:themeColor="text1"/>
              </w:rPr>
            </w:r>
            <w:bookmarkEnd w:id="3"/>
            <w:r>
              <w:rPr>
                <w:color w:val="000000" w:themeColor="text1"/>
              </w:rPr>
              <w:t xml:space="preserve">2</w:t>
            </w:r>
            <w:r>
              <w:rPr>
                <w:color w:val="000000" w:themeColor="text1"/>
              </w:rPr>
            </w:r>
          </w:p>
          <w:p ns2:paraId="1D1CACE3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Jugabilidad</w:t>
            </w:r>
          </w:p>
          <w:p ns2:paraId="702140D3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Básica</w:t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46C0DFF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410" w:type="dxa"/>
          </w:tcPr>
          <w:p ns2:paraId="705D6770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Durante el juego,</w:t>
            </w:r>
          </w:p>
          <w:tbl>
            <w:tblPr>
              <w:tblStyle w:val="692"/>
              <w:tblW w:w="42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285" w:type="dxa"/>
                </w:tcPr>
                <w:p ns2:paraId="4A5629ED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monedas y obstáculos</w:t>
                  </w:r>
                </w:p>
              </w:tc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930" w:type="dxa"/>
                </w:tcPr>
                <w:p ns2:paraId="669334D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aparecen</w:t>
                  </w:r>
                </w:p>
              </w:tc>
            </w:tr>
          </w:tbl>
          <w:p ns2:paraId="3D3987DE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80" w:type="dxa"/>
          </w:tcPr>
          <w:p ns2:paraId="631E242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en</w:t>
            </w:r>
          </w:p>
          <w:tbl>
            <w:tblPr>
              <w:tblStyle w:val="693"/>
              <w:tblW w:w="350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>
              <w:trPr>
                <w:trHeight w:val="269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500" w:type="dxa"/>
                </w:tcPr>
                <w:p ns2:paraId="165E5B44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el camino a lo largo del nivel</w:t>
                  </w:r>
                </w:p>
              </w:tc>
            </w:tr>
          </w:tbl>
          <w:p ns2:paraId="7A0A74A4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22599B5F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62AA5A8F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890" w:type="dxa"/>
          </w:tcPr>
          <w:p ns2:paraId="3C6111FE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y el objetivo del juego es</w:t>
            </w:r>
          </w:p>
          <w:tbl>
            <w:tblPr>
              <w:tblStyle w:val="694"/>
              <w:tblW w:w="771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>
              <w:trPr>
                <w:trHeight w:val="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710" w:type="dxa"/>
                </w:tcPr>
                <w:p ns2:paraId="72FC024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recoger 5 monedas y llegar a la meta sin tocar los obstáculos.</w:t>
                  </w:r>
                </w:p>
              </w:tc>
            </w:tr>
          </w:tbl>
          <w:p ns2:paraId="49FF1E0A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64E5F7CA" ns2:textId="77777777">
      <w:pPr>
        <w:spacing/>
        <w:ind/>
        <w:rPr>
          <w:color w:val="000000" w:themeColor="text1"/>
          <w:sz w:val="6"/>
        </w:rPr>
      </w:pPr>
      <w:r>
        <w:rPr>
          <w:color w:val="000000" w:themeColor="text1"/>
          <w:sz w:val="6"/>
        </w:rPr>
      </w:r>
      <w:r>
        <w:rPr>
          <w:color w:val="000000" w:themeColor="text1"/>
          <w:sz w:val="6"/>
        </w:rPr>
      </w:r>
    </w:p>
    <w:tbl>
      <w:tblPr>
        <w:tblStyle w:val="695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655FFEDC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4" w:name="_ruet4nuw63t2"/>
            <w:r>
              <w:rPr>
                <w:color w:val="000000" w:themeColor="text1"/>
              </w:rPr>
            </w:r>
            <w:bookmarkEnd w:id="4"/>
            <w:r>
              <w:rPr>
                <w:color w:val="000000" w:themeColor="text1"/>
              </w:rPr>
              <w:t xml:space="preserve">3</w:t>
            </w:r>
            <w:r>
              <w:rPr>
                <w:color w:val="000000" w:themeColor="text1"/>
              </w:rPr>
            </w:r>
          </w:p>
          <w:p ns2:paraId="2EC12F24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Sonido</w:t>
            </w:r>
          </w:p>
          <w:p ns2:paraId="443A3D29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y Efectos</w:t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094939DF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00" w:type="dxa"/>
          </w:tcPr>
          <w:p ns2:paraId="593DC9AC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Habrá efectos de sonido:</w:t>
            </w:r>
          </w:p>
          <w:tbl>
            <w:tblPr>
              <w:tblStyle w:val="696"/>
              <w:tblW w:w="370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705" w:type="dxa"/>
                </w:tcPr>
                <w:p ns2:paraId="326EA506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un sonido corto al tomar moneda y sonido de choque al colisionar,</w:t>
                  </w:r>
                </w:p>
                <w:p ns2:paraId="59BDB357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5DB70D69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90" w:type="dxa"/>
          </w:tcPr>
          <w:p ns2:paraId="528A4EFC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y efectos de partículas:</w:t>
            </w:r>
          </w:p>
          <w:tbl>
            <w:tblPr>
              <w:tblStyle w:val="697"/>
              <w:tblW w:w="381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810" w:type="dxa"/>
                </w:tcPr>
                <w:p ns2:paraId="1F04EB3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efecto de partículas en la meta y destellos en las monedas.</w:t>
                  </w:r>
                </w:p>
                <w:p ns2:paraId="1AC09CBC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26862E6F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746D7EDA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27A86C14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890" w:type="dxa"/>
          </w:tcPr>
          <w:p ns2:paraId="034710E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[Opcional] También habrá:</w:t>
            </w:r>
          </w:p>
          <w:tbl>
            <w:tblPr>
              <w:tblStyle w:val="698"/>
              <w:tblW w:w="772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725" w:type="dxa"/>
                </w:tcPr>
                <w:p ns2:paraId="586085B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Música de fondo suave ambiental y animación de rotación continua en las monedas.</w:t>
                  </w:r>
                </w:p>
              </w:tc>
            </w:tr>
          </w:tbl>
          <w:p ns2:paraId="5F9D48C6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3516ACAD" ns2:textId="77777777">
      <w:pPr>
        <w:spacing/>
        <w:ind/>
        <w:rPr>
          <w:color w:val="000000" w:themeColor="text1"/>
          <w:sz w:val="6"/>
        </w:rPr>
      </w:pPr>
      <w:r>
        <w:rPr>
          <w:color w:val="000000" w:themeColor="text1"/>
          <w:sz w:val="6"/>
        </w:rPr>
      </w:r>
      <w:r>
        <w:rPr>
          <w:color w:val="000000" w:themeColor="text1"/>
          <w:sz w:val="6"/>
        </w:rPr>
      </w:r>
    </w:p>
    <w:tbl>
      <w:tblPr>
        <w:tblStyle w:val="699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41EB2D7B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5" w:name="_y23w31rthfog"/>
            <w:r>
              <w:rPr>
                <w:color w:val="000000" w:themeColor="text1"/>
              </w:rPr>
            </w:r>
            <w:bookmarkEnd w:id="5"/>
            <w:r>
              <w:rPr>
                <w:color w:val="000000" w:themeColor="text1"/>
              </w:rPr>
              <w:t xml:space="preserve">4</w:t>
            </w:r>
            <w:r>
              <w:rPr>
                <w:color w:val="000000" w:themeColor="text1"/>
              </w:rPr>
            </w:r>
          </w:p>
          <w:p ns2:paraId="763CB035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Mecánicas</w:t>
            </w:r>
          </w:p>
          <w:p ns2:paraId="1140CA02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del Juego</w:t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7D925FCD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00" w:type="dxa"/>
          </w:tcPr>
          <w:p ns2:paraId="73723AB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A medida que avanza el juego,</w:t>
            </w:r>
          </w:p>
          <w:tbl>
            <w:tblPr>
              <w:tblStyle w:val="700"/>
              <w:tblW w:w="370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705" w:type="dxa"/>
                </w:tcPr>
                <w:p ns2:paraId="0042CF5B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aparecen más obstáculos en el camino,</w:t>
                  </w:r>
                </w:p>
              </w:tc>
            </w:tr>
          </w:tbl>
          <w:p ns2:paraId="534E2EFF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90" w:type="dxa"/>
          </w:tcPr>
          <w:p ns2:paraId="796DCAD2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haciendo que</w:t>
            </w:r>
          </w:p>
          <w:tbl>
            <w:tblPr>
              <w:tblStyle w:val="701"/>
              <w:tblW w:w="381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810" w:type="dxa"/>
                </w:tcPr>
                <w:p ns2:paraId="040AC07F" ns2:textId="6ADDBDC5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sea necesario calcular y saltar con mayor precisión.</w:t>
                  </w:r>
                </w:p>
              </w:tc>
            </w:tr>
          </w:tbl>
          <w:p ns2:paraId="063997BF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2DD57486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70E4131E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890" w:type="dxa"/>
          </w:tcPr>
          <w:p ns2:paraId="78BE48F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[Opcional] También:</w:t>
            </w:r>
          </w:p>
          <w:tbl>
            <w:tblPr>
              <w:tblStyle w:val="702"/>
              <w:tblW w:w="772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725" w:type="dxa"/>
                </w:tcPr>
                <w:p ns2:paraId="37019793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No se incluyen enemigos complejos; el enfoque es en físicas responsivas y control de salto.</w:t>
                  </w:r>
                </w:p>
              </w:tc>
            </w:tr>
          </w:tbl>
          <w:p ns2:paraId="2AB15EE3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0571E76A" ns2:textId="77777777">
      <w:pPr>
        <w:spacing/>
        <w:ind/>
        <w:rPr>
          <w:color w:val="000000" w:themeColor="text1"/>
          <w:sz w:val="6"/>
        </w:rPr>
      </w:pPr>
      <w:r>
        <w:rPr>
          <w:color w:val="000000" w:themeColor="text1"/>
          <w:sz w:val="6"/>
        </w:rPr>
      </w:r>
      <w:r>
        <w:rPr>
          <w:color w:val="000000" w:themeColor="text1"/>
          <w:sz w:val="6"/>
        </w:rPr>
      </w:r>
    </w:p>
    <w:tbl>
      <w:tblPr>
        <w:tblStyle w:val="703"/>
        <w:tblW w:w="979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>
        <w:trPr>
          <w:trHeight w:val="48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7DC781E1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6" w:name="_pn813pqt2ksz"/>
            <w:r>
              <w:rPr>
                <w:color w:val="000000" w:themeColor="text1"/>
              </w:rPr>
            </w:r>
            <w:bookmarkEnd w:id="6"/>
            <w:r>
              <w:rPr>
                <w:color w:val="000000" w:themeColor="text1"/>
              </w:rPr>
              <w:t xml:space="preserve">5</w:t>
            </w:r>
            <w:r>
              <w:rPr>
                <w:color w:val="000000" w:themeColor="text1"/>
              </w:rPr>
            </w:r>
          </w:p>
          <w:p ns2:paraId="69CE93AA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Interfaz de</w:t>
            </w:r>
          </w:p>
          <w:p ns2:paraId="3503D592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Usuario (UI)</w:t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0" w:type="dxa"/>
          </w:tcPr>
          <w:p ns2:paraId="6F2522B2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00" w:type="dxa"/>
          </w:tcPr>
          <w:p ns2:paraId="7EB0ECA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El</w:t>
            </w:r>
          </w:p>
          <w:tbl>
            <w:tblPr>
              <w:tblStyle w:val="704"/>
              <w:tblW w:w="168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680" w:type="dxa"/>
                </w:tcPr>
                <w:p ns2:paraId="647331A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contador de monedas</w:t>
                  </w:r>
                </w:p>
              </w:tc>
            </w:tr>
          </w:tbl>
          <w:p ns2:paraId="19ED70BB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</w:tcPr>
          <w:p ns2:paraId="450A82E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va a</w:t>
            </w:r>
          </w:p>
          <w:tbl>
            <w:tblPr>
              <w:tblStyle w:val="705"/>
              <w:tblW w:w="187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875" w:type="dxa"/>
                </w:tcPr>
                <w:p ns2:paraId="3F4C06D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aumentar en 1</w:t>
                  </w:r>
                </w:p>
              </w:tc>
            </w:tr>
          </w:tbl>
          <w:p ns2:paraId="00A0D798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15" w:type="dxa"/>
          </w:tcPr>
          <w:p ns2:paraId="357BA5E1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cada vez que</w:t>
            </w:r>
          </w:p>
          <w:tbl>
            <w:tblPr>
              <w:tblStyle w:val="706"/>
              <w:tblW w:w="390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>
              <w:trPr>
                <w:trHeight w:val="213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900" w:type="dxa"/>
                </w:tcPr>
                <w:p ns2:paraId="63978367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el jugador recoja una moneda.</w:t>
                  </w:r>
                </w:p>
              </w:tc>
            </w:tr>
          </w:tbl>
          <w:p ns2:paraId="725BB016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605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2294A59C" ns2:textId="77777777">
            <w:pPr>
              <w:widowControl w:val="false"/>
              <w:spacing w:line="240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0" w:type="dxa"/>
          </w:tcPr>
          <w:p ns2:paraId="3BA21F7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10" w:type="dxa"/>
          </w:tcPr>
          <w:p ns2:paraId="559D4715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comenzar el juego, el título</w:t>
            </w:r>
          </w:p>
          <w:tbl>
            <w:tblPr>
              <w:tblStyle w:val="707"/>
              <w:tblW w:w="367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2325" w:type="dxa"/>
                </w:tcPr>
                <w:p ns2:paraId="0DBCD556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«Aventura del Cubo»</w:t>
                  </w:r>
                </w:p>
              </w:tc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350" w:type="dxa"/>
                </w:tcPr>
                <w:p ns2:paraId="2050FC84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aparecerá</w:t>
                  </w:r>
                </w:p>
              </w:tc>
            </w:tr>
          </w:tbl>
          <w:p ns2:paraId="782C5D58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15" w:type="dxa"/>
          </w:tcPr>
          <w:p ns2:paraId="5905DF2B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y el juego termina cuando</w:t>
            </w:r>
          </w:p>
          <w:tbl>
            <w:tblPr>
              <w:tblStyle w:val="708"/>
              <w:tblW w:w="4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>
              <w:trPr>
                <w:trHeight w:val="259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4015" w:type="dxa"/>
                </w:tcPr>
                <w:p ns2:paraId="514F6B8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el jugador recoge 5 monedas y llega a la meta. Si toca un obstáculo, vuelve al inicio.</w:t>
                  </w:r>
                </w:p>
              </w:tc>
            </w:tr>
          </w:tbl>
          <w:p ns2:paraId="34C8C31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ns2:paraId="102E2214" ns2:textId="77777777">
      <w:pPr>
        <w:spacing/>
        <w:ind/>
        <w:rPr>
          <w:color w:val="000000" w:themeColor="text1"/>
          <w:sz w:val="6"/>
          <w:szCs w:val="6"/>
        </w:rPr>
      </w:pPr>
      <w:r>
        <w:rPr>
          <w:color w:val="000000" w:themeColor="text1"/>
          <w:sz w:val="6"/>
          <w:szCs w:val="6"/>
        </w:rPr>
      </w:r>
      <w:r>
        <w:rPr>
          <w:color w:val="000000" w:themeColor="text1"/>
          <w:sz w:val="6"/>
          <w:szCs w:val="6"/>
        </w:rPr>
      </w:r>
    </w:p>
    <w:tbl>
      <w:tblPr>
        <w:tblStyle w:val="709"/>
        <w:tblW w:w="10215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</w:tcPr>
          <w:p ns2:paraId="54DE11D6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7" w:name="_s9u68ock28th"/>
            <w:r>
              <w:rPr>
                <w:color w:val="000000" w:themeColor="text1"/>
              </w:rPr>
            </w:r>
            <w:bookmarkEnd w:id="7"/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</w:r>
          </w:p>
          <w:p ns2:paraId="665F1DE6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Otras Características</w:t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6A0AF49E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8745" w:type="dxa"/>
          </w:tcPr>
          <w:p ns2:paraId="41573919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  <w:tbl>
            <w:tblPr>
              <w:tblStyle w:val="710"/>
              <w:tblW w:w="852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8520" w:type="dxa"/>
                </w:tcPr>
                <w:p ns2:paraId="4A365CE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Desarrollado en Unity 6 utilizando primitivas 3D sencillas (cubos, esferas y planos) con materiales limpios estilo Mario y cámara lateral suave.</w:t>
                  </w:r>
                </w:p>
                <w:p ns2:paraId="22970E8B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1815B14E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112C222C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3E42832F" ns2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ns2:paraId="42A22002" ns2:textId="77777777">
      <w:pPr>
        <w:pStyle w:val="673"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8" w:name="_dmrpokp0kt8q"/>
      <w:r>
        <w:rPr>
          <w:color w:val="000000" w:themeColor="text1"/>
        </w:rPr>
      </w:r>
      <w:bookmarkEnd w:id="8"/>
      <w:r>
        <w:rPr>
          <w:color w:val="000000" w:themeColor="text1"/>
        </w:rPr>
      </w:r>
      <w:r>
        <w:rPr>
          <w:color w:val="000000" w:themeColor="text1"/>
        </w:rPr>
      </w:r>
    </w:p>
    <w:p ns2:paraId="18AF7E63" ns2:textId="499A61AE">
      <w:pPr>
        <w:pStyle w:val="673"/>
        <w:spacing/>
        <w:ind/>
        <w:rPr>
          <w:color w:val="4f81bd" w:themeColor="accent1"/>
        </w:rPr>
      </w:pPr>
      <w:r>
        <w:rPr>
          <w:color w:val="4f81bd" w:themeColor="accent1"/>
        </w:rPr>
        <w:t>Cronograma del Proyecto</w:t>
      </w:r>
    </w:p>
    <w:tbl>
      <w:tblPr>
        <w:tblStyle w:val="711"/>
        <w:tblW w:w="1008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0" w:type="dxa"/>
          </w:tcPr>
          <w:p ns2:paraId="1F906D6A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Hito</w:t>
            </w:r>
            <w:bookmarkStart w:id="9" w:name="_eekg5ewemmts"/>
            <w:bookmarkEnd w:id="9"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</w:tcPr>
          <w:p ns2:paraId="02C23FFF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</w:t>
            </w:r>
            <w:bookmarkStart w:id="10" w:name="_d490zwwm8ipz"/>
            <w:bookmarkEnd w:id="10"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</w:tcPr>
          <w:p ns2:paraId="711DCDDC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Entrega</w:t>
            </w:r>
            <w:bookmarkStart w:id="11" w:name="_pylng127oof"/>
            <w:bookmarkEnd w:id="11"/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0F0C3BA2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#1</w:t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63585F5C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2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504F3E63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Crear el escenario base, plataforma de suelo y personaje cubo con materiales iniciales.</w:t>
                  </w:r>
                </w:p>
              </w:tc>
            </w:tr>
          </w:tbl>
          <w:p ns2:paraId="62C73F45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10D33434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3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11866538" ns2:textId="3A85B4BC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Semana 1</w:t>
                  </w:r>
                </w:p>
              </w:tc>
            </w:tr>
          </w:tbl>
          <w:p ns2:paraId="678CE686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47414755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#2</w:t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2E5A665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4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5D15D97F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Programar movimiento horizontal, salto con detección de suelo y seguimiento de cámara.</w:t>
                  </w:r>
                </w:p>
              </w:tc>
            </w:tr>
          </w:tbl>
          <w:p ns2:paraId="516C50C4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436346CB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5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529FC08C" ns2:textId="232C9E24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Semana 2</w:t>
                  </w:r>
                </w:p>
              </w:tc>
            </w:tr>
          </w:tbl>
          <w:p ns2:paraId="0D4DDABC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1E68D0FF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#3</w:t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362695B0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6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01494C9F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Agregar monedas animadas coleccionables y contador de monedas en interfaz UI.</w:t>
                  </w:r>
                </w:p>
              </w:tc>
            </w:tr>
          </w:tbl>
          <w:p ns2:paraId="33EE90C9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62354EB4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7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32192782" ns2:textId="134BA43B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Semana 3</w:t>
                  </w:r>
                </w:p>
              </w:tc>
            </w:tr>
          </w:tbl>
          <w:p ns2:paraId="40B7F7B7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5AE25B61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#4</w:t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38D871C7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8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6291BB74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Agregar obstáculos, meta con validación de 5 monedas, sonidos y partículas.</w:t>
                  </w:r>
                </w:p>
              </w:tc>
            </w:tr>
          </w:tbl>
          <w:p ns2:paraId="74D1D52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30EC1F8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9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6D8335F8" ns2:textId="020D35C2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Semana 4</w:t>
                  </w:r>
                </w:p>
              </w:tc>
            </w:tr>
          </w:tbl>
          <w:p ns2:paraId="4EED6B65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312461B1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#5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5BC49053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0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1EE1B5DE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Probar jugabilidad, calibrar físicas de salto, corregir errores y compilar build.</w:t>
                  </w:r>
                </w:p>
              </w:tc>
            </w:tr>
          </w:tbl>
          <w:p ns2:paraId="3C7ADAA1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502238F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1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4BF12E55" ns2:textId="1552025A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Semana 5</w:t>
                  </w:r>
                </w:p>
              </w:tc>
            </w:tr>
          </w:tbl>
          <w:p ns2:paraId="4016AB82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6629B9D4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Pendiente</w:t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</w:tcPr>
          <w:p ns2:paraId="69CAE071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2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  <w:vAlign w:val="center"/>
                </w:tcPr>
                <w:p ns2:paraId="27113481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Agregar más niveles con plataformas móviles.</w:t>
                  </w:r>
                </w:p>
                <w:p ns2:paraId="5A181074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Personalización de apariencias (skins) y estelas de partículas.</w:t>
                  </w:r>
                </w:p>
                <w:p ns2:paraId="683C18F1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Sistema de temporizador y tabla de mejores tiempos.</w:t>
                  </w:r>
                </w:p>
              </w:tc>
            </w:tr>
          </w:tbl>
          <w:p ns2:paraId="5EACD308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2728C295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3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61BD9E73" ns2:textId="1D804C90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>Opcional</w:t>
                  </w:r>
                </w:p>
              </w:tc>
            </w:tr>
          </w:tbl>
          <w:p ns2:paraId="0DD8FE7B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</w:tbl>
    <w:p ns2:paraId="2BF4604E" ns2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ns2:paraId="591F647B" ns2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ns2:paraId="245E9BDA" ns2:textId="77777777">
      <w:pPr>
        <w:pStyle w:val="673"/>
        <w:spacing/>
        <w:ind/>
        <w:rPr>
          <w:color w:val="4f81bd" w:themeColor="accent1"/>
        </w:rPr>
      </w:pPr>
      <w:r>
        <w:rPr>
          <w:color w:val="4f81bd" w:themeColor="accent1"/>
        </w:rPr>
        <w:t>Boceto del Proyecto</w:t>
      </w:r>
      <w:bookmarkStart w:id="12" w:name="_3ukp1qr5xcjr"/>
      <w:bookmarkEnd w:id="12"/>
    </w:p>
    <w:p ns2:paraId="5C8DB384" ns2:textId="54CA6B1F">
      <w:pPr>
        <w:spacing/>
        <w:ind/>
        <w:rPr>
          <w:color w:val="000000" w:themeColor="text1"/>
        </w:rPr>
      </w:pPr>
      <w:r>
        <w:rPr>
          <w:color w:val="000000" w:themeColor="text1"/>
        </w:rPr>
        <w:t>Vista Lateral:  [INICIO]  --&gt;  [JUGADOR: Cubo]  --&gt;  [MONEDA: Cilindro Mario]  --&gt;  [OBSTÁCULO: Tubería/Púas]  --&gt;  [META: Poste Bandera]</w:t>
      </w:r>
      <w:bookmarkStart w:id="13" w:name="_GoBack"/>
      <w:bookmarkEnd w:id="13"/>
    </w:p>
    <w:sectPr>
      <w:footnotePr/>
      <w:endnotePr/>
      <w:type w:val="nextPage"/>
      <w:pgSz w:h="15840" w:orient="portrait" w:w="12240"/>
      <w:pgMar w:top="360" w:right="1080" w:bottom="720" w:left="108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Condensed">
    <w:panose1 w:val="05040102010807070707"/>
  </w:font>
  <w:font w:name="Arial">
    <w:panose1 w:val="020B0604020202020204"/>
  </w:font>
  <w:font w:name="Cabin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E3C9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bin" w:hAnsi="Cabin" w:eastAsia="Cabin" w:cs="Cabin"/>
        <w:sz w:val="22"/>
        <w:szCs w:val="22"/>
        <w:lang w:val="en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9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9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9"/>
    <w:link w:val="6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paragraph" w:styleId="673">
    <w:name w:val="Heading 1"/>
    <w:basedOn w:val="672"/>
    <w:next w:val="672"/>
    <w:uiPriority w:val="9"/>
    <w:qFormat/>
    <w:pPr>
      <w:keepNext w:val="true"/>
      <w:keepLines w:val="true"/>
      <w:pBdr/>
      <w:spacing w:after="60"/>
      <w:ind/>
      <w:outlineLvl w:val="0"/>
    </w:pPr>
    <w:rPr>
      <w:rFonts w:ascii="Roboto Condensed" w:hAnsi="Roboto Condensed" w:eastAsia="Roboto Condensed" w:cs="Roboto Condensed"/>
      <w:b/>
      <w:color w:val="4a86e8"/>
      <w:sz w:val="36"/>
      <w:szCs w:val="36"/>
    </w:rPr>
  </w:style>
  <w:style w:type="paragraph" w:styleId="674">
    <w:name w:val="Heading 2"/>
    <w:basedOn w:val="672"/>
    <w:next w:val="672"/>
    <w:uiPriority w:val="9"/>
    <w:unhideWhenUsed/>
    <w:qFormat/>
    <w:pPr>
      <w:keepNext w:val="true"/>
      <w:keepLines w:val="true"/>
      <w:pBdr/>
      <w:spacing w:after="60" w:line="273" w:lineRule="auto"/>
      <w:ind/>
      <w:outlineLvl w:val="1"/>
    </w:pPr>
    <w:rPr>
      <w:b/>
      <w:color w:val="6aa84f"/>
      <w:sz w:val="26"/>
      <w:szCs w:val="26"/>
    </w:rPr>
  </w:style>
  <w:style w:type="paragraph" w:styleId="675">
    <w:name w:val="Heading 3"/>
    <w:basedOn w:val="672"/>
    <w:next w:val="672"/>
    <w:uiPriority w:val="9"/>
    <w:semiHidden/>
    <w:unhideWhenUsed/>
    <w:qFormat/>
    <w:pPr>
      <w:keepNext w:val="true"/>
      <w:keepLines w:val="true"/>
      <w:pBdr/>
      <w:spacing/>
      <w:ind/>
      <w:outlineLvl w:val="2"/>
    </w:pPr>
    <w:rPr>
      <w:b/>
    </w:rPr>
  </w:style>
  <w:style w:type="paragraph" w:styleId="676">
    <w:name w:val="Heading 4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77">
    <w:name w:val="Heading 5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678">
    <w:name w:val="Heading 6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paragraph" w:styleId="682">
    <w:name w:val="Title"/>
    <w:basedOn w:val="672"/>
    <w:next w:val="672"/>
    <w:uiPriority w:val="10"/>
    <w:qFormat/>
    <w:pPr>
      <w:keepNext w:val="true"/>
      <w:keepLines w:val="true"/>
      <w:pBdr/>
      <w:spacing w:after="60"/>
      <w:ind/>
    </w:pPr>
    <w:rPr>
      <w:rFonts w:ascii="Roboto Condensed" w:hAnsi="Roboto Condensed" w:eastAsia="Roboto Condensed" w:cs="Roboto Condensed"/>
      <w:b/>
      <w:sz w:val="52"/>
      <w:szCs w:val="52"/>
    </w:rPr>
  </w:style>
  <w:style w:type="paragraph" w:styleId="683">
    <w:name w:val="Subtitle"/>
    <w:basedOn w:val="672"/>
    <w:next w:val="672"/>
    <w:uiPriority w:val="11"/>
    <w:qFormat/>
    <w:pPr>
      <w:keepNext w:val="true"/>
      <w:keepLines w:val="true"/>
      <w:pBdr/>
      <w:spacing w:after="320"/>
      <w:ind/>
    </w:pPr>
    <w:rPr>
      <w:rFonts w:ascii="Arial" w:hAnsi="Arial" w:eastAsia="Arial" w:cs="Arial"/>
      <w:color w:val="666666"/>
      <w:sz w:val="30"/>
      <w:szCs w:val="30"/>
    </w:rPr>
  </w:style>
  <w:style w:type="table" w:styleId="684" w:customStyle="1">
    <w:name w:val="StGen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 w:customStyle="1">
    <w:name w:val="StGen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 w:customStyle="1">
    <w:name w:val="StGen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 w:customStyle="1">
    <w:name w:val="StGen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 w:customStyle="1">
    <w:name w:val="StGen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StGen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StGen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 w:customStyle="1">
    <w:name w:val="StGen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 w:customStyle="1">
    <w:name w:val="StGen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StGen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StGen1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StGen1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StGen1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StGen1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StGen1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StGen1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StGen1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StGen1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StGen1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StGen1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StGen2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StGen2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StGen2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StGen2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StGen2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StGen2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StGen2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StGen2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StGen2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StGen2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StGen3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StGen3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StGen3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StGen3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StGen3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StGen3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StGen3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StGen3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StGen3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StGen3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2019-05-05T18:58:00Z</dcterms:created>
  <dcterms:modified xsi:type="dcterms:W3CDTF">2026-10-26T02:17:59Z</dcterms:modified>
</cp:coreProperties>
</file>