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 w:line="312"/>
        <w:jc w:val="center"/>
      </w:pPr>
      <w:r>
        <w:rPr>
          <w:rFonts w:ascii="Times New Roman" w:eastAsia="SimHei"/>
          <w:b/>
          <w:bCs/>
          <w:color w:val="000000"/>
          <w:sz w:val="40"/>
          <w:szCs w:val="40"/>
        </w:rPr>
        <w:t xml:space="preserve">9 月阶段提交材料清单</w:t>
      </w:r>
    </w:p>
    <w:p>
      <w:pPr>
        <w:spacing w:after="120" w:line="312"/>
        <w:jc w:val="center"/>
      </w:pPr>
      <w:r>
        <w:rPr>
          <w:rFonts w:ascii="Times New Roman" w:eastAsia="SimHei"/>
          <w:b/>
          <w:bCs/>
          <w:color w:val="000000"/>
          <w:sz w:val="26"/>
          <w:szCs w:val="26"/>
        </w:rPr>
        <w:t xml:space="preserve">AI 辅助产品设计及电路设计——自然语言 AI 原理图设计</w:t>
      </w:r>
    </w:p>
    <w:p>
      <w:pPr>
        <w:pBdr>
          <w:bottom w:val="single" w:color="4A6FA5" w:sz="6" w:space="8"/>
        </w:pBdr>
        <w:spacing w:after="160" w:line="312"/>
        <w:jc w:val="center"/>
      </w:pPr>
      <w:r>
        <w:rPr>
          <w:color w:val="333333"/>
          <w:sz w:val="22"/>
          <w:szCs w:val="22"/>
        </w:rPr>
        <w:t xml:space="preserve">编制：连子恒　｜　2026 年 9 月阶段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一、提交材料清单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本目录为 9 月阶段（自然语言 AI 原理图设计）提交材料，按提交材料列表逐项成文：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　材料清单与对应关系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pct" w:w="3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材料文件</w:t>
            </w:r>
          </w:p>
        </w:tc>
        <w:tc>
          <w:tcPr>
            <w:tcW w:type="pct" w:w="4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对应提交材料列表条目</w:t>
            </w:r>
          </w:p>
        </w:tc>
        <w:tc>
          <w:tcPr>
            <w:tcW w:type="pct" w:w="1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时间窗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材料1-产品设计痛点与元件库调研报告.docx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梳理产品设计全过程痛点与难点，整理常用元件符号与连接关系、调研元件库种类与使用情况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9.1—9.8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材料2-1-需求分析报告（方案设计报告）.docx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需求分析报告（即方案设计报告）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9.8—9.15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材料2-2-白盒测试用例框架.docx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白盒测试用例框架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9.8—9.15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材料3-技术方案书.docx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技术方案书编制评审（三件套合订：全局架构 / 模块依赖 / 业务流程）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9.16—9.17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材料4-自然语言绘制原理图试运行报告.docx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接入 AI 大模型实现自然语言绘制原理图、基于标准元件库自动选件放置，支持一段文字生成简单原理图（试运行）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9.18—9.25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材料5-用户操作手册（初稿）.docx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用户操作手册初稿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9.26—9.30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二、编制说明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各材料内容均取自项目实际记录：开发日志周报（docs/devlog/week8a、week9、week10）、知识库（knowledge-base/）、测试记录（tests/ 与实机冒烟记录）、9 月 22 日版本快照与版本库提交记录，数据经交叉核对；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材料 3 由技术方案书三件套（docs/说明书/阶段一、二、三）合订转换而成，内容与源文档一致；材料 5 由《Altium MCP 使用说明书》转换而成——初稿完成于 9 月末，现版本 v0.2.0（含 10 月增补的 EMC 审计节），一并收录备查；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color w:val="000000"/>
          <w:sz w:val="24"/>
          <w:szCs w:val="24"/>
        </w:rPr>
        <w:t xml:space="preserve">另有《9月工作汇报材料-自然语言AI原理图设计.docx》（上一级目录）为全部五项材料的汇总总述，可作汇报总稿配套使用。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9 月阶段提交材料清单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2026-10-28T12:20:31.527Z</dcterms:created>
  <dcterms:modified xsi:type="dcterms:W3CDTF">2026-10-28T12:20:31.527Z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