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F4BD" w14:textId="77777777" w:rsidR="005239FD" w:rsidRPr="00C51960" w:rsidRDefault="005239FD" w:rsidP="005239FD">
      <w:pPr>
        <w:rPr>
          <w:rFonts w:cs="Times New Roman"/>
          <w:b/>
          <w:bCs/>
          <w:color w:val="A50021"/>
          <w:sz w:val="32"/>
          <w:szCs w:val="32"/>
          <w:lang w:val="sr-Cyrl-RS"/>
        </w:rPr>
      </w:pPr>
      <w:r w:rsidRPr="00C51960">
        <w:rPr>
          <w:rFonts w:cs="Times New Roman"/>
          <w:b/>
          <w:bCs/>
          <w:color w:val="A50021"/>
          <w:sz w:val="32"/>
          <w:szCs w:val="32"/>
          <w:lang w:val="sr-Cyrl-RS"/>
        </w:rPr>
        <w:t>Универзитет у Крагујевцу</w:t>
      </w:r>
    </w:p>
    <w:p w14:paraId="67C8DCEF" w14:textId="77777777" w:rsidR="005239FD" w:rsidRPr="00C51960" w:rsidRDefault="005239FD" w:rsidP="005239FD">
      <w:pPr>
        <w:rPr>
          <w:rFonts w:cs="Times New Roman"/>
          <w:b/>
          <w:bCs/>
          <w:color w:val="A50021"/>
          <w:sz w:val="32"/>
          <w:szCs w:val="32"/>
          <w:lang w:val="sr-Cyrl-RS"/>
        </w:rPr>
      </w:pPr>
      <w:r w:rsidRPr="00C51960">
        <w:rPr>
          <w:rFonts w:cs="Times New Roman"/>
          <w:b/>
          <w:bCs/>
          <w:color w:val="A50021"/>
          <w:sz w:val="32"/>
          <w:szCs w:val="32"/>
          <w:lang w:val="sr-Cyrl-RS"/>
        </w:rPr>
        <w:t>Природно-математички факултет</w:t>
      </w:r>
    </w:p>
    <w:p w14:paraId="1FD0BAB5" w14:textId="77777777" w:rsidR="005239FD" w:rsidRPr="00C51960" w:rsidRDefault="005239FD" w:rsidP="005239FD">
      <w:pPr>
        <w:spacing w:after="1800"/>
        <w:rPr>
          <w:rFonts w:cs="Times New Roman"/>
          <w:b/>
          <w:bCs/>
          <w:color w:val="A50021"/>
          <w:sz w:val="32"/>
          <w:szCs w:val="32"/>
          <w:lang w:val="sr-Cyrl-RS"/>
        </w:rPr>
      </w:pPr>
      <w:r w:rsidRPr="00C51960">
        <w:rPr>
          <w:rFonts w:cs="Times New Roman"/>
          <w:b/>
          <w:bCs/>
          <w:color w:val="A50021"/>
          <w:sz w:val="32"/>
          <w:szCs w:val="32"/>
          <w:lang w:val="sr-Cyrl-RS"/>
        </w:rPr>
        <w:t>Крагујевац</w:t>
      </w:r>
    </w:p>
    <w:p w14:paraId="25976B3A" w14:textId="77777777" w:rsidR="005239FD" w:rsidRPr="00814620" w:rsidRDefault="005239FD" w:rsidP="005239FD">
      <w:pPr>
        <w:jc w:val="center"/>
        <w:rPr>
          <w:rFonts w:cs="Times New Roman"/>
          <w:sz w:val="52"/>
          <w:szCs w:val="52"/>
          <w:lang w:val="sr-Cyrl-RS"/>
        </w:rPr>
      </w:pPr>
      <w:r w:rsidRPr="00814620">
        <w:rPr>
          <w:rFonts w:cs="Times New Roman"/>
          <w:sz w:val="52"/>
          <w:szCs w:val="52"/>
          <w:lang w:val="sr-Cyrl-RS"/>
        </w:rPr>
        <w:t>ИМИ БЕРЗА</w:t>
      </w:r>
    </w:p>
    <w:p w14:paraId="3CF94FC3" w14:textId="77777777" w:rsidR="005239FD" w:rsidRPr="00814620" w:rsidRDefault="005239FD" w:rsidP="005239FD">
      <w:pPr>
        <w:jc w:val="center"/>
        <w:rPr>
          <w:rFonts w:ascii="Times New Roman" w:hAnsi="Times New Roman" w:cs="Times New Roman"/>
          <w:lang w:val="sr-Cyrl-RS"/>
        </w:rPr>
      </w:pPr>
      <w:r>
        <w:rPr>
          <w:noProof/>
        </w:rPr>
        <w:drawing>
          <wp:inline distT="0" distB="0" distL="0" distR="0" wp14:anchorId="2CFEBA18" wp14:editId="4336065B">
            <wp:extent cx="2240056" cy="476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19" cy="6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AE74" w14:textId="77777777" w:rsidR="005239FD" w:rsidRPr="00814620" w:rsidRDefault="005239FD" w:rsidP="005239FD">
      <w:pPr>
        <w:spacing w:after="720"/>
        <w:jc w:val="center"/>
        <w:rPr>
          <w:rFonts w:cs="Times New Roman"/>
          <w:sz w:val="48"/>
          <w:szCs w:val="48"/>
          <w:lang w:val="en-US"/>
        </w:rPr>
      </w:pPr>
      <w:r w:rsidRPr="00814620">
        <w:rPr>
          <w:rFonts w:cs="Times New Roman"/>
          <w:sz w:val="48"/>
          <w:szCs w:val="48"/>
          <w:lang w:val="en-US"/>
        </w:rPr>
        <w:t>IMPACT</w:t>
      </w:r>
    </w:p>
    <w:p w14:paraId="14B25DFA" w14:textId="77777777" w:rsidR="005239FD" w:rsidRPr="00814620" w:rsidRDefault="005239FD" w:rsidP="005239FD">
      <w:pPr>
        <w:spacing w:after="2400" w:line="720" w:lineRule="auto"/>
        <w:jc w:val="center"/>
        <w:rPr>
          <w:rFonts w:cs="Times New Roman"/>
          <w:b/>
          <w:bCs/>
          <w:sz w:val="48"/>
          <w:szCs w:val="48"/>
          <w:lang w:val="sr-Cyrl-RS"/>
        </w:rPr>
      </w:pPr>
      <w:r w:rsidRPr="00814620">
        <w:rPr>
          <w:rFonts w:cs="Times New Roman"/>
          <w:b/>
          <w:bCs/>
          <w:sz w:val="48"/>
          <w:szCs w:val="48"/>
          <w:lang w:val="sr-Cyrl-RS"/>
        </w:rPr>
        <w:t>СПЕЦИФИКАЦИЈА ЗАХТЕВА</w:t>
      </w:r>
    </w:p>
    <w:p w14:paraId="19CBFE63" w14:textId="77777777" w:rsidR="005239FD" w:rsidRDefault="005239FD" w:rsidP="005239FD">
      <w:pPr>
        <w:rPr>
          <w:rFonts w:ascii="Times New Roman" w:hAnsi="Times New Roman" w:cs="Times New Roman"/>
          <w:b/>
          <w:bCs/>
          <w:lang w:val="sr-Cyrl-RS"/>
        </w:rPr>
        <w:sectPr w:rsidR="005239FD" w:rsidSect="00E81B60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41EAE924" w14:textId="77777777" w:rsidR="005239FD" w:rsidRDefault="005239FD" w:rsidP="005239FD">
      <w:pPr>
        <w:rPr>
          <w:rFonts w:ascii="Times New Roman" w:hAnsi="Times New Roman" w:cs="Times New Roman"/>
          <w:lang w:val="sr-Cyrl-RS"/>
        </w:rPr>
      </w:pPr>
      <w:r w:rsidRPr="0051430E">
        <w:rPr>
          <w:rFonts w:cs="Times New Roman"/>
          <w:b/>
          <w:bCs/>
          <w:sz w:val="28"/>
          <w:szCs w:val="28"/>
          <w:lang w:val="sr-Cyrl-RS"/>
        </w:rPr>
        <w:t>Ментори: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Др Бобан Стојановић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Филип Бојовић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 xml:space="preserve">Андреја </w:t>
      </w:r>
      <w:proofErr w:type="spellStart"/>
      <w:r w:rsidRPr="0051430E">
        <w:rPr>
          <w:rFonts w:ascii="Times New Roman" w:hAnsi="Times New Roman" w:cs="Times New Roman"/>
          <w:sz w:val="28"/>
          <w:szCs w:val="28"/>
          <w:lang w:val="sr-Cyrl-RS"/>
        </w:rPr>
        <w:t>Живић</w:t>
      </w:r>
      <w:proofErr w:type="spellEnd"/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Лазар Крстић</w:t>
      </w:r>
      <w:r>
        <w:rPr>
          <w:rFonts w:ascii="Times New Roman" w:hAnsi="Times New Roman" w:cs="Times New Roman"/>
          <w:lang w:val="sr-Cyrl-RS"/>
        </w:rPr>
        <w:br/>
      </w:r>
    </w:p>
    <w:p w14:paraId="6BFEE75D" w14:textId="77777777" w:rsidR="005239FD" w:rsidRDefault="005239FD" w:rsidP="005239FD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51430E">
        <w:rPr>
          <w:rFonts w:cs="Times New Roman"/>
          <w:b/>
          <w:bCs/>
          <w:sz w:val="28"/>
          <w:szCs w:val="28"/>
          <w:lang w:val="sr-Cyrl-RS"/>
        </w:rPr>
        <w:t>Студенти: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 xml:space="preserve">Немања </w:t>
      </w:r>
      <w:proofErr w:type="spellStart"/>
      <w:r w:rsidRPr="0051430E">
        <w:rPr>
          <w:rFonts w:ascii="Times New Roman" w:hAnsi="Times New Roman" w:cs="Times New Roman"/>
          <w:sz w:val="28"/>
          <w:szCs w:val="28"/>
          <w:lang w:val="sr-Cyrl-RS"/>
        </w:rPr>
        <w:t>Тракић</w:t>
      </w:r>
      <w:proofErr w:type="spellEnd"/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Дамјан Васојевић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Марко Јовановић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</w:r>
      <w:proofErr w:type="spellStart"/>
      <w:r w:rsidRPr="0051430E">
        <w:rPr>
          <w:rFonts w:ascii="Times New Roman" w:hAnsi="Times New Roman" w:cs="Times New Roman"/>
          <w:sz w:val="28"/>
          <w:szCs w:val="28"/>
          <w:lang w:val="sr-Cyrl-RS"/>
        </w:rPr>
        <w:t>Ивона</w:t>
      </w:r>
      <w:proofErr w:type="spellEnd"/>
      <w:r w:rsidRPr="0051430E">
        <w:rPr>
          <w:rFonts w:ascii="Times New Roman" w:hAnsi="Times New Roman" w:cs="Times New Roman"/>
          <w:sz w:val="28"/>
          <w:szCs w:val="28"/>
          <w:lang w:val="sr-Cyrl-RS"/>
        </w:rPr>
        <w:t xml:space="preserve"> Милошевић</w:t>
      </w:r>
      <w:r w:rsidRPr="0051430E">
        <w:rPr>
          <w:rFonts w:ascii="Times New Roman" w:hAnsi="Times New Roman" w:cs="Times New Roman"/>
          <w:sz w:val="28"/>
          <w:szCs w:val="28"/>
          <w:lang w:val="sr-Cyrl-RS"/>
        </w:rPr>
        <w:br/>
        <w:t>Филип Поповић</w:t>
      </w:r>
    </w:p>
    <w:p w14:paraId="24893341" w14:textId="77777777" w:rsidR="0051430E" w:rsidRDefault="0051430E" w:rsidP="0051430E">
      <w:pPr>
        <w:rPr>
          <w:rFonts w:ascii="Times New Roman" w:hAnsi="Times New Roman" w:cs="Times New Roman"/>
          <w:sz w:val="28"/>
          <w:szCs w:val="28"/>
          <w:lang w:val="sr-Cyrl-RS"/>
        </w:rPr>
        <w:sectPr w:rsidR="0051430E" w:rsidSect="0051430E">
          <w:headerReference w:type="default" r:id="rId15"/>
          <w:footerReference w:type="default" r:id="rId16"/>
          <w:footerReference w:type="first" r:id="rId17"/>
          <w:type w:val="continuous"/>
          <w:pgSz w:w="12240" w:h="15840"/>
          <w:pgMar w:top="1440" w:right="1440" w:bottom="1440" w:left="1440" w:header="720" w:footer="720" w:gutter="0"/>
          <w:cols w:num="2" w:space="3969"/>
          <w:docGrid w:linePitch="360"/>
        </w:sectPr>
      </w:pPr>
    </w:p>
    <w:sdt>
      <w:sdtPr>
        <w:rPr>
          <w:rFonts w:ascii="Book Antiqua" w:eastAsiaTheme="minorHAnsi" w:hAnsi="Book Antiqua" w:cs="Book Antiqua"/>
          <w:color w:val="000000" w:themeColor="text1"/>
          <w:sz w:val="20"/>
          <w:szCs w:val="20"/>
          <w:lang w:eastAsia="en-US"/>
        </w:rPr>
        <w:id w:val="703303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788CF0E" w14:textId="43F0695E" w:rsidR="0051430E" w:rsidRPr="00BB39F3" w:rsidRDefault="00BB39F3" w:rsidP="00BB39F3">
          <w:pPr>
            <w:pStyle w:val="TOCHeading"/>
            <w:spacing w:line="600" w:lineRule="auto"/>
            <w:rPr>
              <w:rFonts w:ascii="Book Antiqua" w:hAnsi="Book Antiqua"/>
              <w:b/>
              <w:bCs/>
              <w:color w:val="A50021"/>
              <w:lang w:val="sr-Cyrl-RS"/>
            </w:rPr>
          </w:pPr>
          <w:r>
            <w:rPr>
              <w:rFonts w:ascii="Book Antiqua" w:hAnsi="Book Antiqua"/>
              <w:b/>
              <w:bCs/>
              <w:color w:val="A50021"/>
              <w:lang w:val="sr-Cyrl-RS"/>
            </w:rPr>
            <w:t>Садржај</w:t>
          </w:r>
        </w:p>
        <w:p w14:paraId="327E6FEA" w14:textId="3B4D8DB9" w:rsidR="00B06C55" w:rsidRDefault="0051430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5239F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239F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239F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0339901" w:history="1">
            <w:r w:rsidR="00B06C55" w:rsidRPr="004615F1">
              <w:rPr>
                <w:rStyle w:val="Hyperlink"/>
                <w:noProof/>
              </w:rPr>
              <w:t>Историја ревизија</w:t>
            </w:r>
            <w:r w:rsidR="00B06C55">
              <w:rPr>
                <w:noProof/>
                <w:webHidden/>
              </w:rPr>
              <w:tab/>
            </w:r>
            <w:r w:rsidR="00B06C55">
              <w:rPr>
                <w:noProof/>
                <w:webHidden/>
              </w:rPr>
              <w:fldChar w:fldCharType="begin"/>
            </w:r>
            <w:r w:rsidR="00B06C55">
              <w:rPr>
                <w:noProof/>
                <w:webHidden/>
              </w:rPr>
              <w:instrText xml:space="preserve"> PAGEREF _Toc70339901 \h </w:instrText>
            </w:r>
            <w:r w:rsidR="00B06C55">
              <w:rPr>
                <w:noProof/>
                <w:webHidden/>
              </w:rPr>
            </w:r>
            <w:r w:rsidR="00B06C55">
              <w:rPr>
                <w:noProof/>
                <w:webHidden/>
              </w:rPr>
              <w:fldChar w:fldCharType="separate"/>
            </w:r>
            <w:r w:rsidR="00B06C55">
              <w:rPr>
                <w:noProof/>
                <w:webHidden/>
              </w:rPr>
              <w:t>5</w:t>
            </w:r>
            <w:r w:rsidR="00B06C55">
              <w:rPr>
                <w:noProof/>
                <w:webHidden/>
              </w:rPr>
              <w:fldChar w:fldCharType="end"/>
            </w:r>
          </w:hyperlink>
        </w:p>
        <w:p w14:paraId="3798403F" w14:textId="70A6BF3A" w:rsidR="00B06C55" w:rsidRDefault="00B06C5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02" w:history="1">
            <w:r w:rsidRPr="004615F1">
              <w:rPr>
                <w:rStyle w:val="Hyperlink"/>
                <w:noProof/>
              </w:rPr>
              <w:t>Уводни  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7B5D" w14:textId="6EDB9AAD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03" w:history="1">
            <w:r w:rsidRPr="004615F1">
              <w:rPr>
                <w:rStyle w:val="Hyperlink"/>
                <w:noProof/>
              </w:rPr>
              <w:t>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8DC2" w14:textId="65BFF626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04" w:history="1">
            <w:r w:rsidRPr="004615F1">
              <w:rPr>
                <w:rStyle w:val="Hyperlink"/>
                <w:noProof/>
              </w:rPr>
              <w:t>Скраћенице и акроними, дефиниције и конвенције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FF53" w14:textId="53DB39CE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05" w:history="1">
            <w:r w:rsidRPr="004615F1">
              <w:rPr>
                <w:rStyle w:val="Hyperlink"/>
                <w:noProof/>
              </w:rPr>
              <w:t>Упутство за читање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07AB" w14:textId="79A52AA6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06" w:history="1">
            <w:r w:rsidRPr="004615F1">
              <w:rPr>
                <w:rStyle w:val="Hyperlink"/>
                <w:noProof/>
              </w:rPr>
              <w:t>Опсег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EFFB" w14:textId="2E027971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07" w:history="1">
            <w:r w:rsidRPr="004615F1">
              <w:rPr>
                <w:rStyle w:val="Hyperlink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4740" w14:textId="602CC791" w:rsidR="00B06C55" w:rsidRDefault="00B06C5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08" w:history="1">
            <w:r w:rsidRPr="004615F1">
              <w:rPr>
                <w:rStyle w:val="Hyperlink"/>
                <w:noProof/>
              </w:rPr>
              <w:t>Опис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3EA3" w14:textId="64556415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09" w:history="1">
            <w:r w:rsidRPr="004615F1">
              <w:rPr>
                <w:rStyle w:val="Hyperlink"/>
                <w:noProof/>
              </w:rPr>
              <w:t>О производу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CBA2" w14:textId="1E803B86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0" w:history="1">
            <w:r w:rsidRPr="004615F1">
              <w:rPr>
                <w:rStyle w:val="Hyperlink"/>
                <w:noProof/>
              </w:rPr>
              <w:t>Основне функционалности мобилне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C638" w14:textId="49941329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1" w:history="1">
            <w:r w:rsidRPr="004615F1">
              <w:rPr>
                <w:rStyle w:val="Hyperlink"/>
                <w:noProof/>
              </w:rPr>
              <w:t>Пожељне функционалности мобилне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06F2" w14:textId="2A01068D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2" w:history="1">
            <w:r w:rsidRPr="004615F1">
              <w:rPr>
                <w:rStyle w:val="Hyperlink"/>
                <w:noProof/>
              </w:rPr>
              <w:t>Опционе функционалности мобилне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3905" w14:textId="783A4440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3" w:history="1">
            <w:r w:rsidRPr="004615F1">
              <w:rPr>
                <w:rStyle w:val="Hyperlink"/>
                <w:noProof/>
              </w:rPr>
              <w:t>Основне функционалности веб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5D1F" w14:textId="1072D2D6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4" w:history="1">
            <w:r w:rsidRPr="004615F1">
              <w:rPr>
                <w:rStyle w:val="Hyperlink"/>
                <w:noProof/>
              </w:rPr>
              <w:t>Врсте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1BBF" w14:textId="76FD1725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5" w:history="1">
            <w:r w:rsidRPr="004615F1">
              <w:rPr>
                <w:rStyle w:val="Hyperlink"/>
                <w:noProof/>
              </w:rPr>
              <w:t>Радно окружење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2BAE" w14:textId="42D6DBB5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6" w:history="1">
            <w:r w:rsidRPr="004615F1">
              <w:rPr>
                <w:rStyle w:val="Hyperlink"/>
                <w:noProof/>
              </w:rPr>
              <w:t>Ограничења дизајна и имплементације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7C03" w14:textId="74FC756C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7" w:history="1">
            <w:r w:rsidRPr="004615F1">
              <w:rPr>
                <w:rStyle w:val="Hyperlink"/>
                <w:noProof/>
              </w:rPr>
              <w:t>Претпоставке за рад над производом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7C12" w14:textId="6210D752" w:rsidR="00B06C55" w:rsidRDefault="00B06C5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8" w:history="1">
            <w:r w:rsidRPr="004615F1">
              <w:rPr>
                <w:rStyle w:val="Hyperlink"/>
                <w:noProof/>
              </w:rPr>
              <w:t>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977C" w14:textId="7B0B272E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19" w:history="1">
            <w:r w:rsidRPr="004615F1">
              <w:rPr>
                <w:rStyle w:val="Hyperlink"/>
                <w:noProof/>
              </w:rPr>
              <w:t>Пријава на систем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1476" w14:textId="67543FB7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0" w:history="1">
            <w:r w:rsidRPr="004615F1">
              <w:rPr>
                <w:rStyle w:val="Hyperlink"/>
                <w:noProof/>
              </w:rPr>
              <w:t>Преглед објава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D75A" w14:textId="00D63A51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1" w:history="1">
            <w:r w:rsidRPr="004615F1">
              <w:rPr>
                <w:rStyle w:val="Hyperlink"/>
                <w:noProof/>
              </w:rPr>
              <w:t>Додавање објаве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5212" w14:textId="4EBE81FE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2" w:history="1">
            <w:r w:rsidRPr="004615F1">
              <w:rPr>
                <w:rStyle w:val="Hyperlink"/>
                <w:noProof/>
              </w:rPr>
              <w:t>Додавање лцитације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1CC1" w14:textId="27CFA66D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3" w:history="1">
            <w:r w:rsidRPr="004615F1">
              <w:rPr>
                <w:rStyle w:val="Hyperlink"/>
                <w:noProof/>
              </w:rPr>
              <w:t>Приказ листе жеља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1C5C" w14:textId="70F62899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4" w:history="1">
            <w:r w:rsidRPr="004615F1">
              <w:rPr>
                <w:rStyle w:val="Hyperlink"/>
                <w:noProof/>
              </w:rPr>
              <w:t>Приказ профила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E630" w14:textId="35816970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5" w:history="1">
            <w:r w:rsidRPr="004615F1">
              <w:rPr>
                <w:rStyle w:val="Hyperlink"/>
                <w:noProof/>
              </w:rPr>
              <w:t>Пријава на систем (веб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A784" w14:textId="0E967B75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6" w:history="1">
            <w:r w:rsidRPr="004615F1">
              <w:rPr>
                <w:rStyle w:val="Hyperlink"/>
                <w:noProof/>
              </w:rPr>
              <w:t>Преглед објава (веб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31E5" w14:textId="74F757F4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7" w:history="1">
            <w:r w:rsidRPr="004615F1">
              <w:rPr>
                <w:rStyle w:val="Hyperlink"/>
                <w:noProof/>
              </w:rPr>
              <w:t>Додавање објаве (веб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E7D8" w14:textId="09C70BB8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8" w:history="1">
            <w:r w:rsidRPr="004615F1">
              <w:rPr>
                <w:rStyle w:val="Hyperlink"/>
                <w:noProof/>
              </w:rPr>
              <w:t>Додавање лцитације (веб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3883" w14:textId="04515B0B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29" w:history="1">
            <w:r w:rsidRPr="004615F1">
              <w:rPr>
                <w:rStyle w:val="Hyperlink"/>
                <w:noProof/>
              </w:rPr>
              <w:t>Приказ профила (веб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DAC5" w14:textId="3D9508F7" w:rsidR="00B06C55" w:rsidRDefault="00B06C5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0" w:history="1">
            <w:r w:rsidRPr="004615F1">
              <w:rPr>
                <w:rStyle w:val="Hyperlink"/>
                <w:noProof/>
              </w:rPr>
              <w:t>Захтеви спољашњих интерфејса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A7F6" w14:textId="4361A5EB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1" w:history="1">
            <w:r w:rsidRPr="004615F1">
              <w:rPr>
                <w:rStyle w:val="Hyperlink"/>
                <w:noProof/>
              </w:rPr>
              <w:t>Странице за регистрацију и пријаву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4D87" w14:textId="53A69677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2" w:history="1">
            <w:r w:rsidRPr="004615F1">
              <w:rPr>
                <w:rStyle w:val="Hyperlink"/>
                <w:noProof/>
              </w:rPr>
              <w:t>Почетна страница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009F" w14:textId="6420A5BD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3" w:history="1">
            <w:r w:rsidRPr="004615F1">
              <w:rPr>
                <w:rStyle w:val="Hyperlink"/>
                <w:noProof/>
              </w:rPr>
              <w:t>Страница за листу жеља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9FAA" w14:textId="230C9D32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4" w:history="1">
            <w:r w:rsidRPr="004615F1">
              <w:rPr>
                <w:rStyle w:val="Hyperlink"/>
                <w:noProof/>
              </w:rPr>
              <w:t>Странице за додавање објаве и лицитације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16AD" w14:textId="1B691041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5" w:history="1">
            <w:r w:rsidRPr="004615F1">
              <w:rPr>
                <w:rStyle w:val="Hyperlink"/>
                <w:noProof/>
              </w:rPr>
              <w:t>Профилне странице корисника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9D1F" w14:textId="3D2241CF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6" w:history="1">
            <w:r w:rsidRPr="004615F1">
              <w:rPr>
                <w:rStyle w:val="Hyperlink"/>
                <w:noProof/>
              </w:rPr>
              <w:t>Страница за подешавање корисника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A9E5" w14:textId="6BC82237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7" w:history="1">
            <w:r w:rsidRPr="004615F1">
              <w:rPr>
                <w:rStyle w:val="Hyperlink"/>
                <w:noProof/>
              </w:rPr>
              <w:t>Страница за оцене корисника (мобилна апликација)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84F2" w14:textId="7F35D230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8" w:history="1">
            <w:r w:rsidRPr="004615F1">
              <w:rPr>
                <w:rStyle w:val="Hyperlink"/>
                <w:noProof/>
              </w:rPr>
              <w:t>Интерфејси - хардвер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E7B9" w14:textId="5FC6701D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39" w:history="1">
            <w:r w:rsidRPr="004615F1">
              <w:rPr>
                <w:rStyle w:val="Hyperlink"/>
                <w:noProof/>
              </w:rPr>
              <w:t>Интерфејси - софтвер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5356" w14:textId="458E86BB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0" w:history="1">
            <w:r w:rsidRPr="004615F1">
              <w:rPr>
                <w:rStyle w:val="Hyperlink"/>
                <w:noProof/>
              </w:rPr>
              <w:t>Интерфејси - комуникација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EDBF" w14:textId="2E74B01C" w:rsidR="00B06C55" w:rsidRDefault="00B06C5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1" w:history="1">
            <w:r w:rsidRPr="004615F1">
              <w:rPr>
                <w:rStyle w:val="Hyperlink"/>
                <w:noProof/>
              </w:rPr>
              <w:t>Додатни нефункционални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9A9F" w14:textId="6A806E6C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2" w:history="1">
            <w:r w:rsidRPr="004615F1">
              <w:rPr>
                <w:rStyle w:val="Hyperlink"/>
                <w:noProof/>
              </w:rPr>
              <w:t>Перформансе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7E43" w14:textId="2452128C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3" w:history="1">
            <w:r w:rsidRPr="004615F1">
              <w:rPr>
                <w:rStyle w:val="Hyperlink"/>
                <w:noProof/>
              </w:rPr>
              <w:t>Безбедносни и сигурносни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822B" w14:textId="1A6FEEA2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4" w:history="1">
            <w:r w:rsidRPr="004615F1">
              <w:rPr>
                <w:rStyle w:val="Hyperlink"/>
                <w:noProof/>
              </w:rPr>
              <w:t>Квалитет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7D71" w14:textId="0F8D4236" w:rsidR="00B06C55" w:rsidRDefault="00B06C5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5" w:history="1">
            <w:r w:rsidRPr="004615F1">
              <w:rPr>
                <w:rStyle w:val="Hyperlink"/>
                <w:noProof/>
              </w:rPr>
              <w:t>вишак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3F60" w14:textId="4393A2B7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6" w:history="1">
            <w:r w:rsidRPr="004615F1">
              <w:rPr>
                <w:rStyle w:val="Hyperlink"/>
                <w:noProof/>
              </w:rPr>
              <w:t>Опис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3239" w14:textId="3CE67F1C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7" w:history="1">
            <w:r w:rsidRPr="004615F1">
              <w:rPr>
                <w:rStyle w:val="Hyperlink"/>
                <w:noProof/>
              </w:rPr>
              <w:t>Кратак опис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815B" w14:textId="0BF2E151" w:rsidR="00B06C55" w:rsidRDefault="00B06C5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8" w:history="1">
            <w:r w:rsidRPr="004615F1">
              <w:rPr>
                <w:rStyle w:val="Hyperlink"/>
                <w:noProof/>
              </w:rPr>
              <w:t>Кориснички софтвер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794A" w14:textId="707DB673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49" w:history="1">
            <w:r w:rsidRPr="004615F1">
              <w:rPr>
                <w:rStyle w:val="Hyperlink"/>
                <w:noProof/>
              </w:rPr>
              <w:t>Основне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0830" w14:textId="37DEF57A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50" w:history="1">
            <w:r w:rsidRPr="004615F1">
              <w:rPr>
                <w:rStyle w:val="Hyperlink"/>
                <w:noProof/>
              </w:rPr>
              <w:t>Пожељне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0077" w14:textId="1D53D697" w:rsidR="00B06C55" w:rsidRDefault="00B06C5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51" w:history="1">
            <w:r w:rsidRPr="004615F1">
              <w:rPr>
                <w:rStyle w:val="Hyperlink"/>
                <w:noProof/>
              </w:rPr>
              <w:t>Опционе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A5C8" w14:textId="5D95D85E" w:rsidR="00B06C55" w:rsidRDefault="00B06C5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0339952" w:history="1">
            <w:r w:rsidRPr="004615F1">
              <w:rPr>
                <w:rStyle w:val="Hyperlink"/>
                <w:noProof/>
              </w:rPr>
              <w:t>Ново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FB25" w14:textId="51CBA73F" w:rsidR="0051430E" w:rsidRPr="007C0FED" w:rsidRDefault="0051430E">
          <w:pPr>
            <w:rPr>
              <w:rFonts w:ascii="Times New Roman" w:hAnsi="Times New Roman" w:cs="Times New Roman"/>
            </w:rPr>
          </w:pPr>
          <w:r w:rsidRPr="005239F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76E42BB" w14:textId="77777777" w:rsidR="0051430E" w:rsidRDefault="0051430E" w:rsidP="0051430E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6CB91B96" w14:textId="30EC0499" w:rsidR="00093C9C" w:rsidRDefault="005239FD">
      <w:r>
        <w:br w:type="page"/>
      </w:r>
      <w:r w:rsidR="00093C9C">
        <w:lastRenderedPageBreak/>
        <w:br w:type="page"/>
      </w:r>
    </w:p>
    <w:p w14:paraId="69792517" w14:textId="6F0F686D" w:rsidR="005239FD" w:rsidRPr="00B06C55" w:rsidRDefault="00EF4A16" w:rsidP="00B06C55">
      <w:pPr>
        <w:pStyle w:val="a"/>
        <w:spacing w:line="600" w:lineRule="auto"/>
      </w:pPr>
      <w:bookmarkStart w:id="0" w:name="_Toc70339901"/>
      <w:r w:rsidRPr="00B06C55">
        <w:lastRenderedPageBreak/>
        <w:t>Историја ревизија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24"/>
        <w:gridCol w:w="3514"/>
        <w:gridCol w:w="1187"/>
      </w:tblGrid>
      <w:tr w:rsidR="00B06C55" w:rsidRPr="00B06C55" w14:paraId="4701430D" w14:textId="77777777" w:rsidTr="00B06C55">
        <w:tc>
          <w:tcPr>
            <w:tcW w:w="2337" w:type="dxa"/>
            <w:shd w:val="clear" w:color="auto" w:fill="A50021"/>
          </w:tcPr>
          <w:p w14:paraId="52AC8BCE" w14:textId="15B9BCDA" w:rsidR="00B06C55" w:rsidRPr="00B06C55" w:rsidRDefault="00B06C55" w:rsidP="00B06C55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B06C55">
              <w:rPr>
                <w:color w:val="FFFFFF" w:themeColor="background1"/>
                <w:sz w:val="28"/>
                <w:szCs w:val="28"/>
              </w:rPr>
              <w:t>Име</w:t>
            </w:r>
            <w:proofErr w:type="spellEnd"/>
            <w:r w:rsidRPr="00B06C55">
              <w:rPr>
                <w:color w:val="FFFFFF" w:themeColor="background1"/>
                <w:sz w:val="28"/>
                <w:szCs w:val="28"/>
              </w:rPr>
              <w:t xml:space="preserve"> и </w:t>
            </w:r>
            <w:proofErr w:type="spellStart"/>
            <w:r w:rsidRPr="00B06C55">
              <w:rPr>
                <w:color w:val="FFFFFF" w:themeColor="background1"/>
                <w:sz w:val="28"/>
                <w:szCs w:val="28"/>
              </w:rPr>
              <w:t>презиме</w:t>
            </w:r>
            <w:proofErr w:type="spellEnd"/>
          </w:p>
        </w:tc>
        <w:tc>
          <w:tcPr>
            <w:tcW w:w="2337" w:type="dxa"/>
            <w:shd w:val="clear" w:color="auto" w:fill="A50021"/>
          </w:tcPr>
          <w:p w14:paraId="407C52A6" w14:textId="6EB1A827" w:rsidR="00B06C55" w:rsidRPr="00B06C55" w:rsidRDefault="00B06C55" w:rsidP="00B06C55">
            <w:pPr>
              <w:jc w:val="center"/>
              <w:rPr>
                <w:color w:val="FFFFFF" w:themeColor="background1"/>
                <w:sz w:val="28"/>
                <w:szCs w:val="28"/>
                <w:lang w:val="sr-Cyrl-RS"/>
              </w:rPr>
            </w:pPr>
            <w:r w:rsidRPr="00B06C55">
              <w:rPr>
                <w:color w:val="FFFFFF" w:themeColor="background1"/>
                <w:sz w:val="28"/>
                <w:szCs w:val="28"/>
                <w:lang w:val="sr-Cyrl-RS"/>
              </w:rPr>
              <w:t>Датум измене</w:t>
            </w:r>
          </w:p>
        </w:tc>
        <w:tc>
          <w:tcPr>
            <w:tcW w:w="3543" w:type="dxa"/>
            <w:shd w:val="clear" w:color="auto" w:fill="A50021"/>
          </w:tcPr>
          <w:p w14:paraId="7C7B8AF5" w14:textId="3CC0593A" w:rsidR="00B06C55" w:rsidRPr="00B06C55" w:rsidRDefault="00B06C55" w:rsidP="00B06C55">
            <w:pPr>
              <w:jc w:val="center"/>
              <w:rPr>
                <w:color w:val="FFFFFF" w:themeColor="background1"/>
                <w:sz w:val="28"/>
                <w:szCs w:val="28"/>
                <w:lang w:val="sr-Cyrl-RS"/>
              </w:rPr>
            </w:pPr>
            <w:r w:rsidRPr="00B06C55">
              <w:rPr>
                <w:color w:val="FFFFFF" w:themeColor="background1"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1133" w:type="dxa"/>
            <w:shd w:val="clear" w:color="auto" w:fill="A50021"/>
          </w:tcPr>
          <w:p w14:paraId="2A8EE559" w14:textId="3D0E6658" w:rsidR="00B06C55" w:rsidRPr="00B06C55" w:rsidRDefault="00B06C55" w:rsidP="00B06C55">
            <w:pPr>
              <w:jc w:val="center"/>
              <w:rPr>
                <w:color w:val="FFFFFF" w:themeColor="background1"/>
                <w:sz w:val="28"/>
                <w:szCs w:val="28"/>
                <w:lang w:val="sr-Cyrl-RS"/>
              </w:rPr>
            </w:pPr>
            <w:r w:rsidRPr="00B06C55">
              <w:rPr>
                <w:color w:val="FFFFFF" w:themeColor="background1"/>
                <w:sz w:val="28"/>
                <w:szCs w:val="28"/>
                <w:lang w:val="sr-Cyrl-RS"/>
              </w:rPr>
              <w:t>Верзија</w:t>
            </w:r>
          </w:p>
        </w:tc>
      </w:tr>
      <w:tr w:rsidR="00B06C55" w:rsidRPr="00B06C55" w14:paraId="24522A5A" w14:textId="77777777" w:rsidTr="00B06C55">
        <w:tc>
          <w:tcPr>
            <w:tcW w:w="2337" w:type="dxa"/>
          </w:tcPr>
          <w:p w14:paraId="16761AA6" w14:textId="233269C1" w:rsidR="00B06C55" w:rsidRPr="00B06C55" w:rsidRDefault="00B06C55" w:rsidP="00B06C55">
            <w:pPr>
              <w:rPr>
                <w:sz w:val="24"/>
                <w:szCs w:val="24"/>
                <w:lang w:val="sr-Cyrl-RS"/>
              </w:rPr>
            </w:pPr>
            <w:r w:rsidRPr="00B06C55">
              <w:rPr>
                <w:sz w:val="24"/>
                <w:szCs w:val="24"/>
                <w:lang w:val="sr-Cyrl-RS"/>
              </w:rPr>
              <w:t>Филип Поповић</w:t>
            </w:r>
          </w:p>
        </w:tc>
        <w:tc>
          <w:tcPr>
            <w:tcW w:w="2337" w:type="dxa"/>
          </w:tcPr>
          <w:p w14:paraId="4BE90C60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468C8FF3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197B2549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</w:tr>
      <w:tr w:rsidR="00B06C55" w:rsidRPr="00B06C55" w14:paraId="3F7BF932" w14:textId="77777777" w:rsidTr="00B06C55">
        <w:tc>
          <w:tcPr>
            <w:tcW w:w="2337" w:type="dxa"/>
          </w:tcPr>
          <w:p w14:paraId="7F2F8772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D6C2EED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1A512686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363F8FCA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</w:tr>
      <w:tr w:rsidR="00B06C55" w:rsidRPr="00B06C55" w14:paraId="26ED6506" w14:textId="77777777" w:rsidTr="00B06C55">
        <w:tc>
          <w:tcPr>
            <w:tcW w:w="2337" w:type="dxa"/>
          </w:tcPr>
          <w:p w14:paraId="1213D194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5BC926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65407AFD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75BB20FC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</w:tr>
      <w:tr w:rsidR="00B06C55" w:rsidRPr="00B06C55" w14:paraId="74399318" w14:textId="77777777" w:rsidTr="00B06C55">
        <w:tc>
          <w:tcPr>
            <w:tcW w:w="2337" w:type="dxa"/>
          </w:tcPr>
          <w:p w14:paraId="7C496C38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7C9A6C4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7E0F81F2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33F90B77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</w:tr>
      <w:tr w:rsidR="00B06C55" w:rsidRPr="00B06C55" w14:paraId="6B9DDDC1" w14:textId="77777777" w:rsidTr="00B06C55">
        <w:tc>
          <w:tcPr>
            <w:tcW w:w="2337" w:type="dxa"/>
          </w:tcPr>
          <w:p w14:paraId="5FCCE8C4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30A9A84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58D6A8B2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3E12A056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</w:tr>
      <w:tr w:rsidR="00B06C55" w:rsidRPr="00B06C55" w14:paraId="1507B7CF" w14:textId="77777777" w:rsidTr="00B06C55">
        <w:tc>
          <w:tcPr>
            <w:tcW w:w="2337" w:type="dxa"/>
          </w:tcPr>
          <w:p w14:paraId="22511F24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245C75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16FBA6B5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4F373C0E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</w:tr>
      <w:tr w:rsidR="00B06C55" w:rsidRPr="00B06C55" w14:paraId="19E0EE4E" w14:textId="77777777" w:rsidTr="00B06C55">
        <w:tc>
          <w:tcPr>
            <w:tcW w:w="2337" w:type="dxa"/>
          </w:tcPr>
          <w:p w14:paraId="6423480E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8902258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0C825AF8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7FE89D21" w14:textId="77777777" w:rsidR="00B06C55" w:rsidRPr="00B06C55" w:rsidRDefault="00B06C55" w:rsidP="00B06C55">
            <w:pPr>
              <w:rPr>
                <w:sz w:val="24"/>
                <w:szCs w:val="24"/>
              </w:rPr>
            </w:pPr>
          </w:p>
        </w:tc>
      </w:tr>
    </w:tbl>
    <w:p w14:paraId="3D260B5E" w14:textId="602BD254" w:rsidR="00B06C55" w:rsidRDefault="00B06C55" w:rsidP="00093C9C">
      <w:pPr>
        <w:pStyle w:val="a"/>
      </w:pPr>
    </w:p>
    <w:p w14:paraId="0C30D7CE" w14:textId="77777777" w:rsidR="00B06C55" w:rsidRDefault="00B06C55">
      <w:pPr>
        <w:rPr>
          <w:rFonts w:eastAsiaTheme="majorEastAsia" w:cstheme="majorBidi"/>
          <w:b/>
          <w:color w:val="171717" w:themeColor="background2" w:themeShade="1A"/>
          <w:sz w:val="32"/>
          <w:szCs w:val="32"/>
          <w:lang w:val="sr-Cyrl-RS"/>
        </w:rPr>
      </w:pPr>
      <w:r>
        <w:br w:type="page"/>
      </w:r>
    </w:p>
    <w:p w14:paraId="208FF6CE" w14:textId="4DF88426" w:rsidR="00EF4A16" w:rsidRPr="00B06C55" w:rsidRDefault="00EF4A16" w:rsidP="00EF4A16">
      <w:pPr>
        <w:pStyle w:val="a"/>
      </w:pPr>
      <w:bookmarkStart w:id="1" w:name="_Toc70339902"/>
      <w:r w:rsidRPr="00B06C55">
        <w:lastRenderedPageBreak/>
        <w:t>Уводни  део</w:t>
      </w:r>
      <w:bookmarkEnd w:id="1"/>
    </w:p>
    <w:p w14:paraId="1711395C" w14:textId="39ED3802" w:rsidR="00EF4A16" w:rsidRPr="00B06C55" w:rsidRDefault="00EF4A16" w:rsidP="00EF4A16">
      <w:pPr>
        <w:pStyle w:val="a0"/>
      </w:pPr>
      <w:bookmarkStart w:id="2" w:name="_Toc70339903"/>
      <w:r w:rsidRPr="00B06C55">
        <w:t>Намена документа</w:t>
      </w:r>
      <w:bookmarkEnd w:id="2"/>
    </w:p>
    <w:p w14:paraId="22308CD8" w14:textId="78DF98CB" w:rsidR="00EF4A16" w:rsidRPr="00B06C55" w:rsidRDefault="00EF4A1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7B699D97" w14:textId="191D5BAE" w:rsidR="00EF4A16" w:rsidRPr="00B06C55" w:rsidRDefault="00EF4A16" w:rsidP="00EF4A16">
      <w:pPr>
        <w:pStyle w:val="a0"/>
      </w:pPr>
      <w:bookmarkStart w:id="3" w:name="_Toc70339904"/>
      <w:r w:rsidRPr="00B06C55">
        <w:t>Скраћенице и акроними, дефиниције и конвенције</w:t>
      </w:r>
      <w:bookmarkEnd w:id="3"/>
    </w:p>
    <w:p w14:paraId="1DCFA3EB" w14:textId="77777777" w:rsidR="00EF4A16" w:rsidRPr="00B06C55" w:rsidRDefault="00EF4A1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4DA7F22C" w14:textId="1A54E772" w:rsidR="00EF4A16" w:rsidRPr="00B06C55" w:rsidRDefault="00EF4A16" w:rsidP="00EF4A16">
      <w:pPr>
        <w:pStyle w:val="a0"/>
      </w:pPr>
      <w:bookmarkStart w:id="4" w:name="_Toc70339905"/>
      <w:r w:rsidRPr="00B06C55">
        <w:t>Упутство за читање</w:t>
      </w:r>
      <w:bookmarkEnd w:id="4"/>
    </w:p>
    <w:p w14:paraId="3F026291" w14:textId="77777777" w:rsidR="00EF4A16" w:rsidRPr="00B06C55" w:rsidRDefault="00EF4A1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6DDF7879" w14:textId="38C1E1CF" w:rsidR="00EF4A16" w:rsidRPr="00B06C55" w:rsidRDefault="00EF4A16" w:rsidP="00EF4A16">
      <w:pPr>
        <w:pStyle w:val="a0"/>
      </w:pPr>
      <w:bookmarkStart w:id="5" w:name="_Toc70339906"/>
      <w:r w:rsidRPr="00B06C55">
        <w:t>Опсег пројекта</w:t>
      </w:r>
      <w:bookmarkEnd w:id="5"/>
    </w:p>
    <w:p w14:paraId="311DB391" w14:textId="77777777" w:rsidR="00EF4A16" w:rsidRPr="00B06C55" w:rsidRDefault="00EF4A1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0190B6FB" w14:textId="7CD628D4" w:rsidR="00EF4A16" w:rsidRPr="00B06C55" w:rsidRDefault="00EF4A16" w:rsidP="00EF4A16">
      <w:pPr>
        <w:pStyle w:val="a0"/>
      </w:pPr>
      <w:bookmarkStart w:id="6" w:name="_Toc70339907"/>
      <w:r w:rsidRPr="00B06C55">
        <w:t>Референце</w:t>
      </w:r>
      <w:bookmarkEnd w:id="6"/>
    </w:p>
    <w:p w14:paraId="27C87CD3" w14:textId="6BC3F08A" w:rsidR="00B06C55" w:rsidRDefault="00EF4A1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56EFBCC4" w14:textId="77777777" w:rsidR="00B06C55" w:rsidRDefault="00B06C55">
      <w:pPr>
        <w:rPr>
          <w:rFonts w:cs="Times New Roman"/>
          <w:sz w:val="26"/>
          <w:szCs w:val="26"/>
          <w:lang w:val="sr-Cyrl-RS"/>
        </w:rPr>
      </w:pPr>
      <w:r>
        <w:rPr>
          <w:rFonts w:cs="Times New Roman"/>
          <w:sz w:val="26"/>
          <w:szCs w:val="26"/>
          <w:lang w:val="sr-Cyrl-RS"/>
        </w:rPr>
        <w:br w:type="page"/>
      </w:r>
    </w:p>
    <w:p w14:paraId="155E6506" w14:textId="2F54081B" w:rsidR="00EF4A16" w:rsidRPr="00B06C55" w:rsidRDefault="00EF4A16" w:rsidP="00EF4A16">
      <w:pPr>
        <w:pStyle w:val="a"/>
      </w:pPr>
      <w:bookmarkStart w:id="7" w:name="_Toc70339908"/>
      <w:r w:rsidRPr="00B06C55">
        <w:lastRenderedPageBreak/>
        <w:t>Опис производа</w:t>
      </w:r>
      <w:bookmarkEnd w:id="7"/>
    </w:p>
    <w:p w14:paraId="5A93890A" w14:textId="6B3C4603" w:rsidR="00EF4A16" w:rsidRPr="00B06C55" w:rsidRDefault="00EF4A16" w:rsidP="00EF4A16">
      <w:pPr>
        <w:pStyle w:val="a0"/>
      </w:pPr>
      <w:bookmarkStart w:id="8" w:name="_Toc70339909"/>
      <w:r w:rsidRPr="00B06C55">
        <w:t>О производу</w:t>
      </w:r>
      <w:bookmarkEnd w:id="8"/>
    </w:p>
    <w:p w14:paraId="33D38AE0" w14:textId="77777777" w:rsidR="00B06C55" w:rsidRPr="00B06C55" w:rsidRDefault="00B06C55" w:rsidP="00B06C55">
      <w:pPr>
        <w:rPr>
          <w:rFonts w:cs="Times New Roman"/>
          <w:sz w:val="26"/>
          <w:szCs w:val="26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Берза“ има за циљ да корисницима пружи нове могућности за учествовањем у лицитацијама и купопродајама. Намењена је корисницима који желе да пронађу артикал или услугу од посебног значаја за њих и да учествују у лицитацији, као и корисницима који желе на брз и сигуран начин да нађу потенцијалног купца производа или услуге који постављају за лицитацију односно продају. Апликација је једноставног, али интуитивног дизајна тако да корисници брзо и лако могу обављати неопходне акције у оквиру саме апликације (листање, филтрирање и претрага огласа, посета профила корисника, лицитације на огласима, куповине производа са огласа 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итд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>).</w:t>
      </w:r>
    </w:p>
    <w:p w14:paraId="78E46ABB" w14:textId="126E7D8F" w:rsidR="00EF4A16" w:rsidRPr="00B06C55" w:rsidRDefault="00EF4A16" w:rsidP="00EF4A16"/>
    <w:p w14:paraId="2746E91D" w14:textId="0133DB11" w:rsidR="00EF4A16" w:rsidRPr="00B06C55" w:rsidRDefault="00EF4A16" w:rsidP="00EF4A16">
      <w:pPr>
        <w:pStyle w:val="a0"/>
      </w:pPr>
      <w:bookmarkStart w:id="9" w:name="_Toc70339910"/>
      <w:r w:rsidRPr="00B06C55">
        <w:t>Основне функционалности</w:t>
      </w:r>
      <w:r w:rsidR="003B74C6" w:rsidRPr="00B06C55">
        <w:t xml:space="preserve"> мобилне апликације</w:t>
      </w:r>
      <w:bookmarkEnd w:id="9"/>
    </w:p>
    <w:p w14:paraId="1CD15D5C" w14:textId="77777777" w:rsidR="00B06C55" w:rsidRPr="00B06C55" w:rsidRDefault="00B06C55" w:rsidP="00B06C55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>Профил</w:t>
      </w:r>
      <w:r w:rsidRPr="00B06C55">
        <w:rPr>
          <w:rFonts w:cs="Times New Roman"/>
          <w:sz w:val="26"/>
          <w:szCs w:val="26"/>
          <w:lang w:val="sr-Cyrl-RS"/>
        </w:rPr>
        <w:t xml:space="preserve"> – Корисници ће имати приказ својих и туђих профила.</w:t>
      </w:r>
    </w:p>
    <w:p w14:paraId="26F75449" w14:textId="77777777" w:rsidR="00B06C55" w:rsidRPr="00B06C55" w:rsidRDefault="00B06C55" w:rsidP="00B06C55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>Профили</w:t>
      </w:r>
      <w:r w:rsidRPr="00B06C55">
        <w:rPr>
          <w:rFonts w:cs="Times New Roman"/>
          <w:sz w:val="26"/>
          <w:szCs w:val="26"/>
          <w:lang w:val="sr-Cyrl-RS"/>
        </w:rPr>
        <w:t xml:space="preserve"> ће садржати елементе попут имена и презимена корисника, 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профилне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слике, адресе за слање пошиљки, контакт телефон, као и податак о оценама корисника. Сви корисници имаће могућност да размењују поруке са другим корисницима.</w:t>
      </w:r>
    </w:p>
    <w:p w14:paraId="79694165" w14:textId="77777777" w:rsidR="00B06C55" w:rsidRPr="00B06C55" w:rsidRDefault="00B06C55" w:rsidP="00B06C55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Оглас </w:t>
      </w:r>
      <w:r w:rsidRPr="00B06C55">
        <w:rPr>
          <w:rFonts w:cs="Times New Roman"/>
          <w:sz w:val="26"/>
          <w:szCs w:val="26"/>
          <w:lang w:val="sr-Cyrl-RS"/>
        </w:rPr>
        <w:t>– Главни елементи ове апликације биће управо сами огласи. На основу њих корисници ће одлучити да ли ће учествовати у аукцији или куповини производа или услуге.</w:t>
      </w:r>
    </w:p>
    <w:p w14:paraId="55FEA777" w14:textId="77777777" w:rsidR="00B06C55" w:rsidRPr="00B06C55" w:rsidRDefault="00B06C55" w:rsidP="00B06C55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Како се сваки оглас третира као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аукција</w:t>
      </w:r>
      <w:r w:rsidRPr="00B06C55">
        <w:rPr>
          <w:rFonts w:cs="Times New Roman"/>
          <w:sz w:val="26"/>
          <w:szCs w:val="26"/>
          <w:lang w:val="sr-Cyrl-RS"/>
        </w:rPr>
        <w:t>, неопходно је да поседује слику, опис производа или услуге, власник огласа, стање производа или услуге у оквиру огласа, цене (укључујући почетне, тренутне и цене за „купи одмах“), преостало време до краја аукције, начин слања пошиљке, као и цену доставе.</w:t>
      </w:r>
    </w:p>
    <w:p w14:paraId="256B701A" w14:textId="77777777" w:rsidR="00B06C55" w:rsidRPr="00B06C55" w:rsidRDefault="00B06C55" w:rsidP="00B06C55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За сваки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оглас</w:t>
      </w:r>
      <w:r w:rsidRPr="00B06C55">
        <w:rPr>
          <w:rFonts w:cs="Times New Roman"/>
          <w:sz w:val="26"/>
          <w:szCs w:val="26"/>
          <w:lang w:val="sr-Cyrl-RS"/>
        </w:rPr>
        <w:t xml:space="preserve"> биће неопходни подаци о слици, опису огласа, власнику огласа, стању, цене производа или услуге у оквиру огласа и саме доставе, поред начина слања.</w:t>
      </w:r>
    </w:p>
    <w:p w14:paraId="25B85031" w14:textId="77777777" w:rsidR="00B06C55" w:rsidRPr="00B06C55" w:rsidRDefault="00B06C55" w:rsidP="00B06C55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Обезбедиће се двојни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начин плаћања</w:t>
      </w:r>
      <w:r w:rsidRPr="00B06C55">
        <w:rPr>
          <w:rFonts w:cs="Times New Roman"/>
          <w:sz w:val="26"/>
          <w:szCs w:val="26"/>
          <w:lang w:val="sr-Cyrl-RS"/>
        </w:rPr>
        <w:t xml:space="preserve">. Он подразумева исплату 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Етеријум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криптовалутом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или поузећем у локалној валути.</w:t>
      </w:r>
    </w:p>
    <w:p w14:paraId="2AE92ADD" w14:textId="77777777" w:rsidR="00B06C55" w:rsidRPr="00B06C55" w:rsidRDefault="00B06C55" w:rsidP="00B06C55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Постојаће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категоризација</w:t>
      </w:r>
      <w:r w:rsidRPr="00B06C55">
        <w:rPr>
          <w:rFonts w:cs="Times New Roman"/>
          <w:sz w:val="26"/>
          <w:szCs w:val="26"/>
          <w:lang w:val="sr-Cyrl-RS"/>
        </w:rPr>
        <w:t xml:space="preserve"> огласа и груписаће се слични огласи.</w:t>
      </w:r>
    </w:p>
    <w:p w14:paraId="4E1E2991" w14:textId="77777777" w:rsidR="00B06C55" w:rsidRPr="00B06C55" w:rsidRDefault="00B06C55" w:rsidP="00B06C55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lastRenderedPageBreak/>
        <w:t xml:space="preserve">Претрага </w:t>
      </w:r>
      <w:r w:rsidRPr="00B06C55">
        <w:rPr>
          <w:rFonts w:cs="Times New Roman"/>
          <w:sz w:val="26"/>
          <w:szCs w:val="26"/>
          <w:lang w:val="sr-Cyrl-RS"/>
        </w:rPr>
        <w:t>– Ради обезбеђивања брзине и лакоће при проналажењу жељених производа, постојаће могућност претраге огласа по њиховом идентификационим бројевима или по наслову.</w:t>
      </w:r>
    </w:p>
    <w:p w14:paraId="762D6BE0" w14:textId="77777777" w:rsidR="00B06C55" w:rsidRPr="00B06C55" w:rsidRDefault="00B06C55" w:rsidP="00B06C55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Филтрирање </w:t>
      </w:r>
      <w:r w:rsidRPr="00B06C55">
        <w:rPr>
          <w:rFonts w:cs="Times New Roman"/>
          <w:sz w:val="26"/>
          <w:szCs w:val="26"/>
          <w:lang w:val="sr-Cyrl-RS"/>
        </w:rPr>
        <w:t>– Из истих потреба, обезбедиће се могућност филтрирања објава, по категоријама, као и сортирање по времену постављања или цени.</w:t>
      </w:r>
    </w:p>
    <w:p w14:paraId="4790662A" w14:textId="1FDE9D7F" w:rsidR="00B06C55" w:rsidRPr="00B06C55" w:rsidRDefault="00B06C55" w:rsidP="00B06C55">
      <w:pPr>
        <w:pStyle w:val="a0"/>
      </w:pPr>
      <w:bookmarkStart w:id="10" w:name="_Toc70339911"/>
      <w:r w:rsidRPr="00B06C55">
        <w:t>Пожељне функционалности</w:t>
      </w:r>
      <w:r>
        <w:t xml:space="preserve"> мобилне апликације</w:t>
      </w:r>
      <w:bookmarkEnd w:id="10"/>
    </w:p>
    <w:p w14:paraId="09AC216B" w14:textId="77777777" w:rsidR="00B06C55" w:rsidRPr="00B06C55" w:rsidRDefault="00B06C55" w:rsidP="00B06C55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>Профил</w:t>
      </w:r>
      <w:r w:rsidRPr="00B06C55">
        <w:rPr>
          <w:rFonts w:cs="Times New Roman"/>
          <w:sz w:val="26"/>
          <w:szCs w:val="26"/>
          <w:lang w:val="sr-Cyrl-RS"/>
        </w:rPr>
        <w:t xml:space="preserve"> – Пожељно би било да корисници имају податке и о датуму придруживања платформи. </w:t>
      </w:r>
    </w:p>
    <w:p w14:paraId="2B8AB647" w14:textId="77777777" w:rsidR="00B06C55" w:rsidRPr="00B06C55" w:rsidRDefault="00B06C55" w:rsidP="00B06C55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Велики значај за апликацију имаће могућност чување огласа у </w:t>
      </w: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листи жеља </w:t>
      </w:r>
      <w:r w:rsidRPr="00B06C55">
        <w:rPr>
          <w:rFonts w:cs="Times New Roman"/>
          <w:sz w:val="26"/>
          <w:szCs w:val="26"/>
          <w:lang w:val="sr-Cyrl-RS"/>
        </w:rPr>
        <w:t>како би било могуће накнадно приступање огласима.</w:t>
      </w:r>
    </w:p>
    <w:p w14:paraId="037F824F" w14:textId="77777777" w:rsidR="00B06C55" w:rsidRPr="00B06C55" w:rsidRDefault="00B06C55" w:rsidP="00B06C55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Оглас </w:t>
      </w:r>
      <w:r w:rsidRPr="00B06C55">
        <w:rPr>
          <w:rFonts w:cs="Times New Roman"/>
          <w:sz w:val="26"/>
          <w:szCs w:val="26"/>
          <w:lang w:val="sr-Cyrl-RS"/>
        </w:rPr>
        <w:t>– Додатне информације које се тичу аукција би такође биле пожељне.</w:t>
      </w:r>
    </w:p>
    <w:p w14:paraId="4DB6D33C" w14:textId="77777777" w:rsidR="00B06C55" w:rsidRPr="00B06C55" w:rsidRDefault="00B06C55" w:rsidP="00B06C55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Саме информације се тичу тренутног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броја понуђача</w:t>
      </w:r>
      <w:r w:rsidRPr="00B06C55">
        <w:rPr>
          <w:rFonts w:cs="Times New Roman"/>
          <w:sz w:val="26"/>
          <w:szCs w:val="26"/>
          <w:lang w:val="sr-Cyrl-RS"/>
        </w:rPr>
        <w:t xml:space="preserve"> на некој аукцији. Значајна могућност алата за аукцију биће ручно и процентуално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повећање понуде</w:t>
      </w:r>
      <w:r w:rsidRPr="00B06C55">
        <w:rPr>
          <w:rFonts w:cs="Times New Roman"/>
          <w:sz w:val="26"/>
          <w:szCs w:val="26"/>
          <w:lang w:val="sr-Cyrl-RS"/>
        </w:rPr>
        <w:t>, како би се на одговарајући начин постављао адекватан минимални улог у аукцију.</w:t>
      </w:r>
    </w:p>
    <w:p w14:paraId="79D28A06" w14:textId="77777777" w:rsidR="00B06C55" w:rsidRPr="00B06C55" w:rsidRDefault="00B06C55" w:rsidP="00B06C55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Уколико је могуће реализовати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обрачун цене испоруке</w:t>
      </w:r>
      <w:r w:rsidRPr="00B06C55">
        <w:rPr>
          <w:rFonts w:cs="Times New Roman"/>
          <w:sz w:val="26"/>
          <w:szCs w:val="26"/>
          <w:lang w:val="sr-Cyrl-RS"/>
        </w:rPr>
        <w:t xml:space="preserve"> до локације, ово ће бити значајна могућност апликације, како купци не би морали двапут да размисле колико укупно треба новца да дају. </w:t>
      </w:r>
    </w:p>
    <w:p w14:paraId="1D05F13B" w14:textId="77777777" w:rsidR="00B06C55" w:rsidRPr="00B06C55" w:rsidRDefault="00B06C55" w:rsidP="00B06C55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Претрага </w:t>
      </w:r>
      <w:r w:rsidRPr="00B06C55">
        <w:rPr>
          <w:rFonts w:cs="Times New Roman"/>
          <w:sz w:val="26"/>
          <w:szCs w:val="26"/>
          <w:lang w:val="sr-Cyrl-RS"/>
        </w:rPr>
        <w:t>– На пољима претраге може бити још додатака, најпре могућност претраге по опису производа.</w:t>
      </w:r>
    </w:p>
    <w:p w14:paraId="08043164" w14:textId="77777777" w:rsidR="00B06C55" w:rsidRPr="00B06C55" w:rsidRDefault="00B06C55" w:rsidP="00B06C55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Филтрирање </w:t>
      </w:r>
      <w:r w:rsidRPr="00B06C55">
        <w:rPr>
          <w:rFonts w:cs="Times New Roman"/>
          <w:sz w:val="26"/>
          <w:szCs w:val="26"/>
          <w:lang w:val="sr-Cyrl-RS"/>
        </w:rPr>
        <w:t>– Такође би за филтрирање било пожељно да постоје могућности филтрирања огласа према градовима и цени доставе.</w:t>
      </w:r>
    </w:p>
    <w:p w14:paraId="23E76B59" w14:textId="538F030C" w:rsidR="00B06C55" w:rsidRPr="00B06C55" w:rsidRDefault="00B06C55" w:rsidP="00B06C55">
      <w:pPr>
        <w:pStyle w:val="a0"/>
      </w:pPr>
      <w:bookmarkStart w:id="11" w:name="_Toc70339912"/>
      <w:r w:rsidRPr="00B06C55">
        <w:t>Опционе функционалности</w:t>
      </w:r>
      <w:r>
        <w:t xml:space="preserve"> мобилне апликације</w:t>
      </w:r>
      <w:bookmarkEnd w:id="11"/>
    </w:p>
    <w:p w14:paraId="000DFAA5" w14:textId="77777777" w:rsidR="00B06C55" w:rsidRPr="00B06C55" w:rsidRDefault="00B06C55" w:rsidP="00B06C55">
      <w:pPr>
        <w:pStyle w:val="ListParagraph"/>
        <w:numPr>
          <w:ilvl w:val="0"/>
          <w:numId w:val="3"/>
        </w:numPr>
        <w:rPr>
          <w:rFonts w:cs="Times New Roman"/>
          <w:b/>
          <w:bCs/>
          <w:sz w:val="26"/>
          <w:szCs w:val="26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Профил </w:t>
      </w:r>
      <w:r w:rsidRPr="00B06C55">
        <w:rPr>
          <w:rFonts w:cs="Times New Roman"/>
          <w:sz w:val="26"/>
          <w:szCs w:val="26"/>
          <w:lang w:val="sr-Cyrl-RS"/>
        </w:rPr>
        <w:t xml:space="preserve">– Ради бољег корисничког искуства, интеграција сервиса попут </w:t>
      </w: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чет </w:t>
      </w:r>
      <w:proofErr w:type="spellStart"/>
      <w:r w:rsidRPr="00B06C55">
        <w:rPr>
          <w:rFonts w:cs="Times New Roman"/>
          <w:b/>
          <w:bCs/>
          <w:sz w:val="26"/>
          <w:szCs w:val="26"/>
          <w:lang w:val="sr-Cyrl-RS"/>
        </w:rPr>
        <w:t>ботов</w:t>
      </w:r>
      <w:r w:rsidRPr="00B06C55">
        <w:rPr>
          <w:rFonts w:cs="Times New Roman"/>
          <w:sz w:val="26"/>
          <w:szCs w:val="26"/>
          <w:lang w:val="sr-Cyrl-RS"/>
        </w:rPr>
        <w:t>а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би био посебан значај за све купце због брзих повратних информација. Додатни визуелни елементи попут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ознака</w:t>
      </w:r>
      <w:r w:rsidRPr="00B06C55">
        <w:rPr>
          <w:rFonts w:cs="Times New Roman"/>
          <w:sz w:val="26"/>
          <w:szCs w:val="26"/>
          <w:lang w:val="sr-Cyrl-RS"/>
        </w:rPr>
        <w:t xml:space="preserve">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за квалитетног и поузданог продавца и купца</w:t>
      </w:r>
      <w:r w:rsidRPr="00B06C55">
        <w:rPr>
          <w:rFonts w:cs="Times New Roman"/>
          <w:sz w:val="26"/>
          <w:szCs w:val="26"/>
          <w:lang w:val="sr-Cyrl-RS"/>
        </w:rPr>
        <w:t xml:space="preserve"> би посебно помогли другим купцима и продавцима да виде са којим клијентима је поуздана сарадња, ради планирања будућих купопродаја.</w:t>
      </w:r>
    </w:p>
    <w:p w14:paraId="33554018" w14:textId="77777777" w:rsidR="00B06C55" w:rsidRPr="00B06C55" w:rsidRDefault="00B06C55" w:rsidP="00B06C55">
      <w:pPr>
        <w:pStyle w:val="ListParagraph"/>
        <w:numPr>
          <w:ilvl w:val="0"/>
          <w:numId w:val="3"/>
        </w:numPr>
        <w:rPr>
          <w:rFonts w:cs="Times New Roman"/>
          <w:b/>
          <w:bCs/>
          <w:sz w:val="26"/>
          <w:szCs w:val="26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lastRenderedPageBreak/>
        <w:t xml:space="preserve">Филтрирање </w:t>
      </w:r>
      <w:r w:rsidRPr="00B06C55">
        <w:rPr>
          <w:rFonts w:cs="Times New Roman"/>
          <w:sz w:val="26"/>
          <w:szCs w:val="26"/>
          <w:lang w:val="sr-Cyrl-RS"/>
        </w:rPr>
        <w:t xml:space="preserve">– Такође би за филтрирање било пожељно да постоје могућности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филтрирања</w:t>
      </w:r>
      <w:r w:rsidRPr="00B06C55">
        <w:rPr>
          <w:rFonts w:cs="Times New Roman"/>
          <w:sz w:val="26"/>
          <w:szCs w:val="26"/>
          <w:lang w:val="sr-Cyrl-RS"/>
        </w:rPr>
        <w:t xml:space="preserve"> огласа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према оцени продавца</w:t>
      </w:r>
      <w:r w:rsidRPr="00B06C55">
        <w:rPr>
          <w:rFonts w:cs="Times New Roman"/>
          <w:sz w:val="26"/>
          <w:szCs w:val="26"/>
          <w:lang w:val="sr-Cyrl-RS"/>
        </w:rPr>
        <w:t xml:space="preserve"> те се на тај начин лако може уочити поуздан продавац.</w:t>
      </w:r>
    </w:p>
    <w:p w14:paraId="68889C61" w14:textId="77777777" w:rsidR="00B06C55" w:rsidRPr="00B06C55" w:rsidRDefault="00B06C55" w:rsidP="00B06C55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>Апликација</w:t>
      </w:r>
      <w:r w:rsidRPr="00B06C55">
        <w:rPr>
          <w:rFonts w:cs="Times New Roman"/>
          <w:sz w:val="26"/>
          <w:szCs w:val="26"/>
          <w:lang w:val="sr-Cyrl-RS"/>
        </w:rPr>
        <w:t xml:space="preserve"> – </w:t>
      </w:r>
      <w:proofErr w:type="spellStart"/>
      <w:r w:rsidRPr="00B06C55">
        <w:rPr>
          <w:rFonts w:cs="Times New Roman"/>
          <w:b/>
          <w:bCs/>
          <w:sz w:val="26"/>
          <w:szCs w:val="26"/>
          <w:lang w:val="sr-Cyrl-RS"/>
        </w:rPr>
        <w:t>Вишејезичност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саме апликације биће позитивна страна, како би значило да и корисници ван српског говорног подручја могу користити апликацију у сврхе купопродаје.</w:t>
      </w:r>
    </w:p>
    <w:p w14:paraId="371E3BB9" w14:textId="66A018B7" w:rsidR="003B74C6" w:rsidRPr="00B06C55" w:rsidRDefault="003B74C6" w:rsidP="003B74C6">
      <w:pPr>
        <w:pStyle w:val="a0"/>
      </w:pPr>
      <w:bookmarkStart w:id="12" w:name="_Toc70339913"/>
      <w:r w:rsidRPr="00B06C55">
        <w:t>Основне функционалности веб апликације</w:t>
      </w:r>
      <w:bookmarkEnd w:id="12"/>
    </w:p>
    <w:p w14:paraId="6F1C98C9" w14:textId="3D67D52C" w:rsidR="003B74C6" w:rsidRPr="00B06C55" w:rsidRDefault="003B74C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6155C93E" w14:textId="0C5C13E2" w:rsidR="00EF4A16" w:rsidRPr="00B06C55" w:rsidRDefault="00EF4A16" w:rsidP="00EF4A16">
      <w:pPr>
        <w:pStyle w:val="a0"/>
      </w:pPr>
      <w:bookmarkStart w:id="13" w:name="_Toc70339914"/>
      <w:r w:rsidRPr="00B06C55">
        <w:t>Врсте корисника</w:t>
      </w:r>
      <w:bookmarkEnd w:id="13"/>
    </w:p>
    <w:p w14:paraId="331641F1" w14:textId="30848089" w:rsidR="00EF4A16" w:rsidRPr="00B06C55" w:rsidRDefault="00EF4A1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552D2F9A" w14:textId="740662F0" w:rsidR="00EF4A16" w:rsidRPr="00B06C55" w:rsidRDefault="00EF4A16" w:rsidP="00EF4A16">
      <w:pPr>
        <w:pStyle w:val="a0"/>
      </w:pPr>
      <w:bookmarkStart w:id="14" w:name="_Toc70339915"/>
      <w:r w:rsidRPr="00B06C55">
        <w:t>Радно окружење</w:t>
      </w:r>
      <w:bookmarkEnd w:id="14"/>
    </w:p>
    <w:p w14:paraId="41880894" w14:textId="77777777" w:rsidR="00EF4A16" w:rsidRPr="00B06C55" w:rsidRDefault="00EF4A1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6EAE4692" w14:textId="6A23E47B" w:rsidR="00EF4A16" w:rsidRPr="00B06C55" w:rsidRDefault="003B74C6" w:rsidP="00EF4A16">
      <w:pPr>
        <w:pStyle w:val="a0"/>
      </w:pPr>
      <w:bookmarkStart w:id="15" w:name="_Toc70339916"/>
      <w:r w:rsidRPr="00B06C55">
        <w:t>Ограничења дизајна и имплементације производа</w:t>
      </w:r>
      <w:bookmarkEnd w:id="15"/>
    </w:p>
    <w:p w14:paraId="2ED62F67" w14:textId="1DCCB3D0" w:rsidR="00EF4A16" w:rsidRPr="00B06C55" w:rsidRDefault="00EF4A16" w:rsidP="00EF4A1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14F14604" w14:textId="2AA1D131" w:rsidR="003B74C6" w:rsidRPr="00B06C55" w:rsidRDefault="003B74C6" w:rsidP="003B74C6">
      <w:pPr>
        <w:pStyle w:val="a0"/>
      </w:pPr>
      <w:bookmarkStart w:id="16" w:name="_Toc70339917"/>
      <w:r w:rsidRPr="00B06C55">
        <w:t>Претпоставке за рад над производом</w:t>
      </w:r>
      <w:bookmarkEnd w:id="16"/>
    </w:p>
    <w:p w14:paraId="0717CA4B" w14:textId="77777777" w:rsidR="003B74C6" w:rsidRPr="00B06C55" w:rsidRDefault="003B74C6" w:rsidP="003B74C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511B073B" w14:textId="48D3B3E8" w:rsidR="00B06C55" w:rsidRDefault="00B06C55">
      <w:pPr>
        <w:rPr>
          <w:rFonts w:cs="Times New Roman"/>
          <w:sz w:val="26"/>
          <w:szCs w:val="26"/>
          <w:lang w:val="sr-Cyrl-RS"/>
        </w:rPr>
      </w:pPr>
      <w:r>
        <w:rPr>
          <w:rFonts w:cs="Times New Roman"/>
          <w:sz w:val="26"/>
          <w:szCs w:val="26"/>
          <w:lang w:val="sr-Cyrl-RS"/>
        </w:rPr>
        <w:br w:type="page"/>
      </w:r>
    </w:p>
    <w:p w14:paraId="507FE6B9" w14:textId="10B523A9" w:rsidR="003B74C6" w:rsidRPr="00B06C55" w:rsidRDefault="003B74C6" w:rsidP="003B74C6">
      <w:pPr>
        <w:pStyle w:val="a"/>
      </w:pPr>
      <w:bookmarkStart w:id="17" w:name="_Toc70339918"/>
      <w:r w:rsidRPr="00B06C55">
        <w:lastRenderedPageBreak/>
        <w:t>Функционални захтеви</w:t>
      </w:r>
      <w:bookmarkEnd w:id="17"/>
    </w:p>
    <w:p w14:paraId="127758EF" w14:textId="64D7725F" w:rsidR="003B74C6" w:rsidRPr="00B06C55" w:rsidRDefault="003B74C6" w:rsidP="003B74C6">
      <w:pPr>
        <w:pStyle w:val="a0"/>
      </w:pPr>
      <w:bookmarkStart w:id="18" w:name="_Toc70339919"/>
      <w:r w:rsidRPr="00B06C55">
        <w:t>Пријава на систем (мобилна апликација)</w:t>
      </w:r>
      <w:bookmarkEnd w:id="18"/>
    </w:p>
    <w:p w14:paraId="079B7855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744B1731" w14:textId="4FF6C663" w:rsidR="003B74C6" w:rsidRPr="00B06C55" w:rsidRDefault="003B74C6" w:rsidP="003B74C6">
      <w:pPr>
        <w:pStyle w:val="a0"/>
      </w:pPr>
      <w:bookmarkStart w:id="19" w:name="_Toc70339920"/>
      <w:r w:rsidRPr="00B06C55">
        <w:t>Преглед објава (мобилна апликација)</w:t>
      </w:r>
      <w:bookmarkEnd w:id="19"/>
    </w:p>
    <w:p w14:paraId="5AB009F9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6E5B0BFB" w14:textId="6841D4BE" w:rsidR="003B74C6" w:rsidRPr="00B06C55" w:rsidRDefault="003B74C6" w:rsidP="003B74C6">
      <w:pPr>
        <w:pStyle w:val="a0"/>
      </w:pPr>
      <w:bookmarkStart w:id="20" w:name="_Toc70339921"/>
      <w:r w:rsidRPr="00B06C55">
        <w:t>Додавање објаве (мобилна апликација)</w:t>
      </w:r>
      <w:bookmarkEnd w:id="20"/>
    </w:p>
    <w:p w14:paraId="35E79E8F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78227B37" w14:textId="126ADECD" w:rsidR="003B74C6" w:rsidRPr="00B06C55" w:rsidRDefault="003B74C6" w:rsidP="003B74C6">
      <w:pPr>
        <w:pStyle w:val="a0"/>
      </w:pPr>
      <w:bookmarkStart w:id="21" w:name="_Toc70339922"/>
      <w:r w:rsidRPr="00B06C55">
        <w:t xml:space="preserve">Додавање </w:t>
      </w:r>
      <w:proofErr w:type="spellStart"/>
      <w:r w:rsidRPr="00B06C55">
        <w:t>лцитације</w:t>
      </w:r>
      <w:proofErr w:type="spellEnd"/>
      <w:r w:rsidRPr="00B06C55">
        <w:t xml:space="preserve"> (мобилна апликација)</w:t>
      </w:r>
      <w:bookmarkEnd w:id="21"/>
    </w:p>
    <w:p w14:paraId="5DDDE0AB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0D4777D9" w14:textId="5EEAC2DC" w:rsidR="003B74C6" w:rsidRPr="00B06C55" w:rsidRDefault="003B74C6" w:rsidP="003B74C6">
      <w:pPr>
        <w:pStyle w:val="a0"/>
      </w:pPr>
      <w:bookmarkStart w:id="22" w:name="_Toc70339923"/>
      <w:r w:rsidRPr="00B06C55">
        <w:t>Приказ листе жеља (мобилна апликација)</w:t>
      </w:r>
      <w:bookmarkEnd w:id="22"/>
    </w:p>
    <w:p w14:paraId="09CD7E67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4203A541" w14:textId="48A2FFDD" w:rsidR="003B74C6" w:rsidRPr="00B06C55" w:rsidRDefault="003B74C6" w:rsidP="003B74C6">
      <w:pPr>
        <w:pStyle w:val="a0"/>
      </w:pPr>
      <w:bookmarkStart w:id="23" w:name="_Toc70339924"/>
      <w:r w:rsidRPr="00B06C55">
        <w:t>Приказ профила (мобилна апликација)</w:t>
      </w:r>
      <w:bookmarkEnd w:id="23"/>
    </w:p>
    <w:p w14:paraId="20E78B27" w14:textId="7014BDC6" w:rsidR="003B74C6" w:rsidRPr="00B06C55" w:rsidRDefault="003B74C6" w:rsidP="003B74C6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1FFA818D" w14:textId="0090EF64" w:rsidR="003B74C6" w:rsidRPr="00B06C55" w:rsidRDefault="003B74C6" w:rsidP="003B74C6">
      <w:pPr>
        <w:pStyle w:val="a0"/>
      </w:pPr>
      <w:bookmarkStart w:id="24" w:name="_Toc70339925"/>
      <w:r w:rsidRPr="00B06C55">
        <w:t>Пријава на систем (веб апликација)</w:t>
      </w:r>
      <w:bookmarkEnd w:id="24"/>
    </w:p>
    <w:p w14:paraId="6848AF39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477715F8" w14:textId="0DFDA20B" w:rsidR="003B74C6" w:rsidRPr="00B06C55" w:rsidRDefault="003B74C6" w:rsidP="003B74C6">
      <w:pPr>
        <w:pStyle w:val="a0"/>
      </w:pPr>
      <w:bookmarkStart w:id="25" w:name="_Toc70339926"/>
      <w:r w:rsidRPr="00B06C55">
        <w:t>Преглед објава (веб апликација)</w:t>
      </w:r>
      <w:bookmarkEnd w:id="25"/>
    </w:p>
    <w:p w14:paraId="3E929306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181F3568" w14:textId="5E89BF4E" w:rsidR="003B74C6" w:rsidRPr="00B06C55" w:rsidRDefault="003B74C6" w:rsidP="003B74C6">
      <w:pPr>
        <w:pStyle w:val="a0"/>
      </w:pPr>
      <w:bookmarkStart w:id="26" w:name="_Toc70339927"/>
      <w:r w:rsidRPr="00B06C55">
        <w:t>Додавање објаве (веб апликација)</w:t>
      </w:r>
      <w:bookmarkEnd w:id="26"/>
    </w:p>
    <w:p w14:paraId="0050A3A9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30A34BCF" w14:textId="308C3069" w:rsidR="003B74C6" w:rsidRPr="00B06C55" w:rsidRDefault="003B74C6" w:rsidP="003B74C6">
      <w:pPr>
        <w:pStyle w:val="a0"/>
      </w:pPr>
      <w:bookmarkStart w:id="27" w:name="_Toc70339928"/>
      <w:r w:rsidRPr="00B06C55">
        <w:t xml:space="preserve">Додавање </w:t>
      </w:r>
      <w:proofErr w:type="spellStart"/>
      <w:r w:rsidRPr="00B06C55">
        <w:t>лцитације</w:t>
      </w:r>
      <w:proofErr w:type="spellEnd"/>
      <w:r w:rsidRPr="00B06C55">
        <w:t xml:space="preserve"> (веб апликација)</w:t>
      </w:r>
      <w:bookmarkEnd w:id="27"/>
    </w:p>
    <w:p w14:paraId="2C1AD5D7" w14:textId="3BB69824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1C8A7066" w14:textId="3DB3FFC7" w:rsidR="003B74C6" w:rsidRPr="00B06C55" w:rsidRDefault="003B74C6" w:rsidP="003B74C6">
      <w:pPr>
        <w:pStyle w:val="a0"/>
      </w:pPr>
      <w:bookmarkStart w:id="28" w:name="_Toc70339929"/>
      <w:r w:rsidRPr="00B06C55">
        <w:t>Приказ профила (веб апликација)</w:t>
      </w:r>
      <w:bookmarkEnd w:id="28"/>
    </w:p>
    <w:p w14:paraId="0606C3FD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66C1482B" w14:textId="77777777" w:rsidR="003B74C6" w:rsidRPr="00B06C55" w:rsidRDefault="003B74C6" w:rsidP="003B74C6"/>
    <w:p w14:paraId="2CE9B6E1" w14:textId="452F2000" w:rsidR="003B74C6" w:rsidRPr="00B06C55" w:rsidRDefault="003B74C6" w:rsidP="003B74C6">
      <w:pPr>
        <w:pStyle w:val="a"/>
      </w:pPr>
      <w:bookmarkStart w:id="29" w:name="_Toc70339930"/>
      <w:r w:rsidRPr="00B06C55">
        <w:lastRenderedPageBreak/>
        <w:t>Захтеви спољашњих интерфејса</w:t>
      </w:r>
      <w:bookmarkEnd w:id="29"/>
    </w:p>
    <w:p w14:paraId="31DEFFAE" w14:textId="1F0DDEB2" w:rsidR="003B74C6" w:rsidRPr="00B06C55" w:rsidRDefault="00BD40B5" w:rsidP="003B74C6">
      <w:pPr>
        <w:pStyle w:val="a0"/>
      </w:pPr>
      <w:bookmarkStart w:id="30" w:name="_Toc70339931"/>
      <w:r w:rsidRPr="00B06C55">
        <w:t>Странице за регистрацију и пријаву</w:t>
      </w:r>
      <w:r w:rsidR="003B74C6" w:rsidRPr="00B06C55">
        <w:t xml:space="preserve"> (</w:t>
      </w:r>
      <w:r w:rsidRPr="00B06C55">
        <w:t>мобилна</w:t>
      </w:r>
      <w:r w:rsidR="003B74C6" w:rsidRPr="00B06C55">
        <w:t xml:space="preserve"> апликација)</w:t>
      </w:r>
      <w:bookmarkEnd w:id="30"/>
    </w:p>
    <w:p w14:paraId="53037AD8" w14:textId="77777777" w:rsidR="003B74C6" w:rsidRPr="00B06C55" w:rsidRDefault="003B74C6" w:rsidP="003B74C6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43B1048F" w14:textId="534A35E3" w:rsidR="00BD40B5" w:rsidRPr="00B06C55" w:rsidRDefault="00BD40B5" w:rsidP="00BD40B5">
      <w:pPr>
        <w:pStyle w:val="a0"/>
      </w:pPr>
      <w:bookmarkStart w:id="31" w:name="_Toc70339932"/>
      <w:r w:rsidRPr="00B06C55">
        <w:t>Почетна страница (мобилна апликација)</w:t>
      </w:r>
      <w:bookmarkEnd w:id="31"/>
    </w:p>
    <w:p w14:paraId="7908C467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3F2A8188" w14:textId="7BC3D2E4" w:rsidR="00BD40B5" w:rsidRPr="00B06C55" w:rsidRDefault="00BD40B5" w:rsidP="00BD40B5">
      <w:pPr>
        <w:pStyle w:val="a0"/>
      </w:pPr>
      <w:bookmarkStart w:id="32" w:name="_Toc70339933"/>
      <w:r w:rsidRPr="00B06C55">
        <w:t>Страница за листу жеља (мобилна апликација)</w:t>
      </w:r>
      <w:bookmarkEnd w:id="32"/>
    </w:p>
    <w:p w14:paraId="5CB81792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24E6D647" w14:textId="30C9F221" w:rsidR="00BD40B5" w:rsidRPr="00B06C55" w:rsidRDefault="00BD40B5" w:rsidP="00BD40B5">
      <w:pPr>
        <w:pStyle w:val="a0"/>
      </w:pPr>
      <w:bookmarkStart w:id="33" w:name="_Toc70339934"/>
      <w:r w:rsidRPr="00B06C55">
        <w:t>Странице за додавање објаве и лицитације (мобилна апликација)</w:t>
      </w:r>
      <w:bookmarkEnd w:id="33"/>
    </w:p>
    <w:p w14:paraId="46B731E4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32306A70" w14:textId="1016942F" w:rsidR="00BD40B5" w:rsidRPr="00B06C55" w:rsidRDefault="00BD40B5" w:rsidP="00BD40B5">
      <w:pPr>
        <w:pStyle w:val="a0"/>
      </w:pPr>
      <w:bookmarkStart w:id="34" w:name="_Toc70339935"/>
      <w:proofErr w:type="spellStart"/>
      <w:r w:rsidRPr="00B06C55">
        <w:t>Профилне</w:t>
      </w:r>
      <w:proofErr w:type="spellEnd"/>
      <w:r w:rsidRPr="00B06C55">
        <w:t xml:space="preserve"> странице корисника (мобилна апликација)</w:t>
      </w:r>
      <w:bookmarkEnd w:id="34"/>
    </w:p>
    <w:p w14:paraId="0670188B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00AB9654" w14:textId="0B8A5142" w:rsidR="00BD40B5" w:rsidRPr="00B06C55" w:rsidRDefault="00BD40B5" w:rsidP="00BD40B5">
      <w:pPr>
        <w:pStyle w:val="a0"/>
      </w:pPr>
      <w:bookmarkStart w:id="35" w:name="_Toc70339936"/>
      <w:r w:rsidRPr="00B06C55">
        <w:t>Страница за подешавање корисника (мобилна апликација)</w:t>
      </w:r>
      <w:bookmarkEnd w:id="35"/>
    </w:p>
    <w:p w14:paraId="51B2D328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4E9FFF06" w14:textId="592AE8F0" w:rsidR="00BD40B5" w:rsidRPr="00B06C55" w:rsidRDefault="00BD40B5" w:rsidP="00BD40B5">
      <w:pPr>
        <w:pStyle w:val="a0"/>
      </w:pPr>
      <w:bookmarkStart w:id="36" w:name="_Toc70339937"/>
      <w:r w:rsidRPr="00B06C55">
        <w:t>Страница за оцене корисника (мобилна апликација)</w:t>
      </w:r>
      <w:bookmarkEnd w:id="36"/>
    </w:p>
    <w:p w14:paraId="6B07602B" w14:textId="35DC3A65" w:rsidR="00BD40B5" w:rsidRPr="00B06C55" w:rsidRDefault="00BD40B5" w:rsidP="00BD40B5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436974D4" w14:textId="1FE7BB2D" w:rsidR="00BD40B5" w:rsidRPr="00B06C55" w:rsidRDefault="00BD40B5" w:rsidP="00BD40B5">
      <w:pPr>
        <w:pStyle w:val="a0"/>
      </w:pPr>
      <w:bookmarkStart w:id="37" w:name="_Toc70339938"/>
      <w:r w:rsidRPr="00B06C55">
        <w:t>Интерфејси - хардвер</w:t>
      </w:r>
      <w:bookmarkEnd w:id="37"/>
    </w:p>
    <w:p w14:paraId="3FB3D271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7C6E4728" w14:textId="36CF3F21" w:rsidR="00BD40B5" w:rsidRPr="00B06C55" w:rsidRDefault="00BD40B5" w:rsidP="00BD40B5">
      <w:pPr>
        <w:pStyle w:val="a0"/>
      </w:pPr>
      <w:bookmarkStart w:id="38" w:name="_Toc70339939"/>
      <w:r w:rsidRPr="00B06C55">
        <w:t>Интерфејси - софтвер</w:t>
      </w:r>
      <w:bookmarkEnd w:id="38"/>
    </w:p>
    <w:p w14:paraId="2DACC949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5A242443" w14:textId="3623391C" w:rsidR="00BD40B5" w:rsidRPr="00B06C55" w:rsidRDefault="00BD40B5" w:rsidP="00BD40B5">
      <w:pPr>
        <w:pStyle w:val="a0"/>
      </w:pPr>
      <w:bookmarkStart w:id="39" w:name="_Toc70339940"/>
      <w:r w:rsidRPr="00B06C55">
        <w:t>Интерфејси - комуникација</w:t>
      </w:r>
      <w:bookmarkEnd w:id="39"/>
    </w:p>
    <w:p w14:paraId="37901507" w14:textId="592CE55A" w:rsidR="00B06C55" w:rsidRDefault="00BD40B5" w:rsidP="00BD40B5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2A6791BA" w14:textId="77777777" w:rsidR="00B06C55" w:rsidRDefault="00B06C55">
      <w:pPr>
        <w:rPr>
          <w:rFonts w:cs="Times New Roman"/>
          <w:sz w:val="26"/>
          <w:szCs w:val="26"/>
          <w:lang w:val="sr-Cyrl-RS"/>
        </w:rPr>
      </w:pPr>
      <w:r>
        <w:rPr>
          <w:rFonts w:cs="Times New Roman"/>
          <w:sz w:val="26"/>
          <w:szCs w:val="26"/>
          <w:lang w:val="sr-Cyrl-RS"/>
        </w:rPr>
        <w:br w:type="page"/>
      </w:r>
    </w:p>
    <w:p w14:paraId="25315043" w14:textId="18275FDE" w:rsidR="00BD40B5" w:rsidRPr="00B06C55" w:rsidRDefault="00BD40B5" w:rsidP="00BD40B5">
      <w:pPr>
        <w:pStyle w:val="a"/>
      </w:pPr>
      <w:bookmarkStart w:id="40" w:name="_Toc70339941"/>
      <w:r w:rsidRPr="00B06C55">
        <w:lastRenderedPageBreak/>
        <w:t>Додатни нефункционални захтеви</w:t>
      </w:r>
      <w:bookmarkEnd w:id="40"/>
    </w:p>
    <w:p w14:paraId="6FE0CFE9" w14:textId="6EA5F0AF" w:rsidR="00BD40B5" w:rsidRPr="00B06C55" w:rsidRDefault="00BD40B5" w:rsidP="00BD40B5">
      <w:pPr>
        <w:pStyle w:val="a0"/>
      </w:pPr>
      <w:bookmarkStart w:id="41" w:name="_Toc70339942"/>
      <w:r w:rsidRPr="00B06C55">
        <w:t>Перформансе производа</w:t>
      </w:r>
      <w:bookmarkEnd w:id="41"/>
    </w:p>
    <w:p w14:paraId="6A56E5B1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20C0CD55" w14:textId="0AA5E361" w:rsidR="00BD40B5" w:rsidRPr="00B06C55" w:rsidRDefault="00BD40B5" w:rsidP="00BD40B5">
      <w:pPr>
        <w:pStyle w:val="a0"/>
      </w:pPr>
      <w:bookmarkStart w:id="42" w:name="_Toc70339943"/>
      <w:r w:rsidRPr="00B06C55">
        <w:t>Безбедносни и сигурносни захтеви</w:t>
      </w:r>
      <w:bookmarkEnd w:id="42"/>
    </w:p>
    <w:p w14:paraId="1F91FBDD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71944AB9" w14:textId="36C5B1E6" w:rsidR="00BD40B5" w:rsidRPr="00B06C55" w:rsidRDefault="00BD40B5" w:rsidP="00BD40B5">
      <w:pPr>
        <w:pStyle w:val="a0"/>
      </w:pPr>
      <w:bookmarkStart w:id="43" w:name="_Toc70339944"/>
      <w:r w:rsidRPr="00B06C55">
        <w:t>Квалитет производа</w:t>
      </w:r>
      <w:bookmarkEnd w:id="43"/>
    </w:p>
    <w:p w14:paraId="61039351" w14:textId="77777777" w:rsidR="00BD40B5" w:rsidRPr="00B06C55" w:rsidRDefault="00BD40B5" w:rsidP="00BD40B5"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</w:p>
    <w:p w14:paraId="3889F650" w14:textId="77777777" w:rsidR="00BD40B5" w:rsidRPr="00B06C55" w:rsidRDefault="00BD40B5" w:rsidP="00BD40B5">
      <w:pPr>
        <w:pStyle w:val="a0"/>
      </w:pPr>
    </w:p>
    <w:p w14:paraId="13C498B1" w14:textId="77777777" w:rsidR="003B74C6" w:rsidRPr="00B06C55" w:rsidRDefault="003B74C6" w:rsidP="00EF4A16">
      <w:pPr>
        <w:rPr>
          <w:rFonts w:cs="Times New Roman"/>
          <w:sz w:val="26"/>
          <w:szCs w:val="26"/>
          <w:lang w:val="sr-Cyrl-RS"/>
        </w:rPr>
      </w:pPr>
    </w:p>
    <w:p w14:paraId="6C6E5F95" w14:textId="77777777" w:rsidR="00EF4A16" w:rsidRPr="00B06C55" w:rsidRDefault="00EF4A16" w:rsidP="00EF4A16">
      <w:pPr>
        <w:rPr>
          <w:rFonts w:cs="Times New Roman"/>
          <w:sz w:val="26"/>
          <w:szCs w:val="26"/>
          <w:lang w:val="sr-Cyrl-RS"/>
        </w:rPr>
      </w:pPr>
    </w:p>
    <w:p w14:paraId="51F27826" w14:textId="77777777" w:rsidR="00EF4A16" w:rsidRPr="00B06C55" w:rsidRDefault="00EF4A16" w:rsidP="00EF4A16">
      <w:pPr>
        <w:pStyle w:val="a"/>
      </w:pPr>
    </w:p>
    <w:p w14:paraId="29B50510" w14:textId="624E52DA" w:rsidR="00B06C55" w:rsidRDefault="00B06C55">
      <w:pPr>
        <w:rPr>
          <w:rFonts w:eastAsiaTheme="majorEastAsia" w:cstheme="majorBidi"/>
          <w:b/>
          <w:color w:val="171717" w:themeColor="background2" w:themeShade="1A"/>
          <w:sz w:val="32"/>
          <w:szCs w:val="32"/>
          <w:lang w:val="sr-Cyrl-RS"/>
        </w:rPr>
      </w:pPr>
      <w:r>
        <w:br w:type="page"/>
      </w:r>
    </w:p>
    <w:p w14:paraId="64D086E0" w14:textId="6C79A2CC" w:rsidR="00093C9C" w:rsidRPr="00B06C55" w:rsidRDefault="00B06C55" w:rsidP="00093C9C">
      <w:pPr>
        <w:pStyle w:val="a"/>
      </w:pPr>
      <w:bookmarkStart w:id="44" w:name="_Toc70339945"/>
      <w:r>
        <w:lastRenderedPageBreak/>
        <w:t>вишак</w:t>
      </w:r>
      <w:bookmarkEnd w:id="44"/>
    </w:p>
    <w:p w14:paraId="1800598D" w14:textId="252F2629" w:rsidR="00093C9C" w:rsidRPr="00B06C55" w:rsidRDefault="00093C9C" w:rsidP="00093C9C">
      <w:pPr>
        <w:pStyle w:val="a0"/>
      </w:pPr>
      <w:bookmarkStart w:id="45" w:name="_Toc70339946"/>
      <w:r w:rsidRPr="00B06C55">
        <w:t>Опис пројекта</w:t>
      </w:r>
      <w:bookmarkEnd w:id="45"/>
    </w:p>
    <w:p w14:paraId="0725ED23" w14:textId="50807FF1" w:rsidR="0051430E" w:rsidRPr="00B06C55" w:rsidRDefault="005239FD" w:rsidP="00093C9C">
      <w:pPr>
        <w:pStyle w:val="a0"/>
      </w:pPr>
      <w:bookmarkStart w:id="46" w:name="_Toc70339947"/>
      <w:r w:rsidRPr="00B06C55">
        <w:t>Кратак опис апликације</w:t>
      </w:r>
      <w:bookmarkEnd w:id="46"/>
    </w:p>
    <w:p w14:paraId="73ECC253" w14:textId="77777777" w:rsidR="005239FD" w:rsidRPr="00B06C55" w:rsidRDefault="005239FD" w:rsidP="005239FD">
      <w:pPr>
        <w:rPr>
          <w:rFonts w:cs="Times New Roman"/>
          <w:sz w:val="26"/>
          <w:szCs w:val="26"/>
        </w:rPr>
      </w:pPr>
      <w:r w:rsidRPr="00B06C55">
        <w:rPr>
          <w:rFonts w:cs="Times New Roman"/>
          <w:sz w:val="26"/>
          <w:szCs w:val="26"/>
          <w:lang w:val="sr-Cyrl-RS"/>
        </w:rPr>
        <w:t>Апликација „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Ими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Берза“ има за циљ да корисницима пружи нове могућности за </w:t>
      </w:r>
      <w:bookmarkStart w:id="47" w:name="_Hlk69767381"/>
      <w:r w:rsidRPr="00B06C55">
        <w:rPr>
          <w:rFonts w:cs="Times New Roman"/>
          <w:sz w:val="26"/>
          <w:szCs w:val="26"/>
          <w:lang w:val="sr-Cyrl-RS"/>
        </w:rPr>
        <w:t xml:space="preserve">учествовањем у лицитацијама </w:t>
      </w:r>
      <w:bookmarkEnd w:id="47"/>
      <w:r w:rsidRPr="00B06C55">
        <w:rPr>
          <w:rFonts w:cs="Times New Roman"/>
          <w:sz w:val="26"/>
          <w:szCs w:val="26"/>
          <w:lang w:val="sr-Cyrl-RS"/>
        </w:rPr>
        <w:t xml:space="preserve">и купопродајама. Намењена је корисницима који желе да пронађу артикал или услугу од посебног значаја за њих и да учествују у лицитацији, као и корисницима који желе на брз и сигуран начин да нађу потенцијалног купца производа или услуге који постављају за лицитацију односно продају. Апликација је једноставног, али интуитивног дизајна тако да корисници брзо и лако могу обављати неопходне акције у оквиру саме апликације (листање, филтрирање и претрага огласа, посета профила корисника, лицитације на огласима, куповине производа са огласа 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итд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>).</w:t>
      </w:r>
    </w:p>
    <w:p w14:paraId="59F2F24F" w14:textId="67ED15F5" w:rsidR="005239FD" w:rsidRPr="00B06C55" w:rsidRDefault="005239FD" w:rsidP="00C51960">
      <w:pPr>
        <w:pStyle w:val="a"/>
        <w:spacing w:after="240"/>
        <w:sectPr w:rsidR="005239FD" w:rsidRPr="00B06C55" w:rsidSect="0051430E">
          <w:type w:val="continuous"/>
          <w:pgSz w:w="12240" w:h="15840"/>
          <w:pgMar w:top="1440" w:right="1440" w:bottom="1440" w:left="1440" w:header="720" w:footer="720" w:gutter="0"/>
          <w:cols w:space="3969"/>
          <w:docGrid w:linePitch="360"/>
        </w:sectPr>
      </w:pPr>
      <w:bookmarkStart w:id="48" w:name="_Toc70339948"/>
      <w:r w:rsidRPr="00B06C55">
        <w:t>Кориснички софтвер</w:t>
      </w:r>
      <w:bookmarkEnd w:id="48"/>
    </w:p>
    <w:p w14:paraId="6BD9F627" w14:textId="64C40FF7" w:rsidR="00C51960" w:rsidRPr="00B06C55" w:rsidRDefault="005239FD" w:rsidP="00C51960">
      <w:pPr>
        <w:pStyle w:val="a0"/>
      </w:pPr>
      <w:bookmarkStart w:id="49" w:name="_Toc70339949"/>
      <w:r w:rsidRPr="00B06C55">
        <w:t>Основне функционалности</w:t>
      </w:r>
      <w:bookmarkEnd w:id="49"/>
    </w:p>
    <w:p w14:paraId="7285E41E" w14:textId="77777777" w:rsidR="005239FD" w:rsidRPr="00B06C55" w:rsidRDefault="005239FD" w:rsidP="005239FD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>Профил</w:t>
      </w:r>
      <w:r w:rsidRPr="00B06C55">
        <w:rPr>
          <w:rFonts w:cs="Times New Roman"/>
          <w:sz w:val="26"/>
          <w:szCs w:val="26"/>
          <w:lang w:val="sr-Cyrl-RS"/>
        </w:rPr>
        <w:t xml:space="preserve"> – Корисници ће имати приказ својих и туђих профила.</w:t>
      </w:r>
    </w:p>
    <w:p w14:paraId="158D44A4" w14:textId="77777777" w:rsidR="005239FD" w:rsidRPr="00B06C55" w:rsidRDefault="005239FD" w:rsidP="005239FD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>Профили</w:t>
      </w:r>
      <w:r w:rsidRPr="00B06C55">
        <w:rPr>
          <w:rFonts w:cs="Times New Roman"/>
          <w:sz w:val="26"/>
          <w:szCs w:val="26"/>
          <w:lang w:val="sr-Cyrl-RS"/>
        </w:rPr>
        <w:t xml:space="preserve"> ће садржати елементе попут имена и презимена корисника, 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профилне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слике, адресе за слање пошиљки, контакт телефон, као и податак о оценама корисника. Сви корисници имаће могућност да размењују поруке са другим корисницима.</w:t>
      </w:r>
    </w:p>
    <w:p w14:paraId="678F173A" w14:textId="77777777" w:rsidR="005239FD" w:rsidRPr="00B06C55" w:rsidRDefault="005239FD" w:rsidP="005239FD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Оглас </w:t>
      </w:r>
      <w:r w:rsidRPr="00B06C55">
        <w:rPr>
          <w:rFonts w:cs="Times New Roman"/>
          <w:sz w:val="26"/>
          <w:szCs w:val="26"/>
          <w:lang w:val="sr-Cyrl-RS"/>
        </w:rPr>
        <w:t>– Главни елементи ове апликације биће управо сами огласи. На основу њих корисници ће одлучити да ли ће учествовати у аукцији или куповини производа или услуге.</w:t>
      </w:r>
    </w:p>
    <w:p w14:paraId="777AE921" w14:textId="77777777" w:rsidR="005239FD" w:rsidRPr="00B06C55" w:rsidRDefault="005239FD" w:rsidP="005239FD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Како се сваки оглас третира као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аукција</w:t>
      </w:r>
      <w:r w:rsidRPr="00B06C55">
        <w:rPr>
          <w:rFonts w:cs="Times New Roman"/>
          <w:sz w:val="26"/>
          <w:szCs w:val="26"/>
          <w:lang w:val="sr-Cyrl-RS"/>
        </w:rPr>
        <w:t>, неопходно је да поседује слику, опис производа или услуге, власник огласа, стање производа или услуге у оквиру огласа, цене (укључујући почетне, тренутне и цене за „купи одмах“), преостало време до краја аукције, начин слања пошиљке, као и цену доставе.</w:t>
      </w:r>
    </w:p>
    <w:p w14:paraId="414E87C1" w14:textId="77777777" w:rsidR="005239FD" w:rsidRPr="00B06C55" w:rsidRDefault="005239FD" w:rsidP="005239FD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За сваки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оглас</w:t>
      </w:r>
      <w:r w:rsidRPr="00B06C55">
        <w:rPr>
          <w:rFonts w:cs="Times New Roman"/>
          <w:sz w:val="26"/>
          <w:szCs w:val="26"/>
          <w:lang w:val="sr-Cyrl-RS"/>
        </w:rPr>
        <w:t xml:space="preserve"> биће неопходни подаци о слици, опису огласа, власнику огласа, стању, цене производа или услуге у оквиру огласа и саме доставе, поред начина слања.</w:t>
      </w:r>
    </w:p>
    <w:p w14:paraId="7CBADF2F" w14:textId="77777777" w:rsidR="005239FD" w:rsidRPr="00B06C55" w:rsidRDefault="005239FD" w:rsidP="005239FD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Обезбедиће се двојни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начин плаћања</w:t>
      </w:r>
      <w:r w:rsidRPr="00B06C55">
        <w:rPr>
          <w:rFonts w:cs="Times New Roman"/>
          <w:sz w:val="26"/>
          <w:szCs w:val="26"/>
          <w:lang w:val="sr-Cyrl-RS"/>
        </w:rPr>
        <w:t xml:space="preserve">. Он подразумева исплату 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Етеријум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</w:t>
      </w:r>
      <w:proofErr w:type="spellStart"/>
      <w:r w:rsidRPr="00B06C55">
        <w:rPr>
          <w:rFonts w:cs="Times New Roman"/>
          <w:sz w:val="26"/>
          <w:szCs w:val="26"/>
          <w:lang w:val="sr-Cyrl-RS"/>
        </w:rPr>
        <w:t>криптовалутом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или поузећем у локалној валути.</w:t>
      </w:r>
    </w:p>
    <w:p w14:paraId="281119BE" w14:textId="77777777" w:rsidR="005239FD" w:rsidRPr="00B06C55" w:rsidRDefault="005239FD" w:rsidP="005239FD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lastRenderedPageBreak/>
        <w:t xml:space="preserve">Постојаће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категоризација</w:t>
      </w:r>
      <w:r w:rsidRPr="00B06C55">
        <w:rPr>
          <w:rFonts w:cs="Times New Roman"/>
          <w:sz w:val="26"/>
          <w:szCs w:val="26"/>
          <w:lang w:val="sr-Cyrl-RS"/>
        </w:rPr>
        <w:t xml:space="preserve"> огласа и груписаће се слични огласи.</w:t>
      </w:r>
    </w:p>
    <w:p w14:paraId="331557AE" w14:textId="77777777" w:rsidR="005239FD" w:rsidRPr="00B06C55" w:rsidRDefault="005239FD" w:rsidP="005239FD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Претрага </w:t>
      </w:r>
      <w:r w:rsidRPr="00B06C55">
        <w:rPr>
          <w:rFonts w:cs="Times New Roman"/>
          <w:sz w:val="26"/>
          <w:szCs w:val="26"/>
          <w:lang w:val="sr-Cyrl-RS"/>
        </w:rPr>
        <w:t>– Ради обезбеђивања брзине и лакоће при проналажењу жељених производа, постојаће могућност претраге огласа по њиховом идентификационим бројевима или по наслову.</w:t>
      </w:r>
    </w:p>
    <w:p w14:paraId="53AC5BDD" w14:textId="58E95608" w:rsidR="005239FD" w:rsidRPr="00B06C55" w:rsidRDefault="005239FD" w:rsidP="005239FD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Филтрирање </w:t>
      </w:r>
      <w:r w:rsidRPr="00B06C55">
        <w:rPr>
          <w:rFonts w:cs="Times New Roman"/>
          <w:sz w:val="26"/>
          <w:szCs w:val="26"/>
          <w:lang w:val="sr-Cyrl-RS"/>
        </w:rPr>
        <w:t>– Из истих потреба, обезбедиће се могућност филтрирања објава, по категоријама, као и сортирање по времену постављања или цени.</w:t>
      </w:r>
    </w:p>
    <w:p w14:paraId="452E16FF" w14:textId="345E9478" w:rsidR="005239FD" w:rsidRPr="00B06C55" w:rsidRDefault="005239FD" w:rsidP="005239FD">
      <w:pPr>
        <w:pStyle w:val="a0"/>
      </w:pPr>
      <w:bookmarkStart w:id="50" w:name="_Toc70339950"/>
      <w:r w:rsidRPr="00B06C55">
        <w:t>Пожељне функционалности</w:t>
      </w:r>
      <w:bookmarkEnd w:id="50"/>
    </w:p>
    <w:p w14:paraId="00C86C07" w14:textId="77777777" w:rsidR="005239FD" w:rsidRPr="00B06C55" w:rsidRDefault="005239FD" w:rsidP="005239FD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>Профил</w:t>
      </w:r>
      <w:r w:rsidRPr="00B06C55">
        <w:rPr>
          <w:rFonts w:cs="Times New Roman"/>
          <w:sz w:val="26"/>
          <w:szCs w:val="26"/>
          <w:lang w:val="sr-Cyrl-RS"/>
        </w:rPr>
        <w:t xml:space="preserve"> – Пожељно би било да корисници имају податке и о датуму придруживања платформи. </w:t>
      </w:r>
    </w:p>
    <w:p w14:paraId="23E4F221" w14:textId="77777777" w:rsidR="005239FD" w:rsidRPr="00B06C55" w:rsidRDefault="005239FD" w:rsidP="005239FD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Велики значај за апликацију имаће могућност чување огласа у </w:t>
      </w: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листи жеља </w:t>
      </w:r>
      <w:r w:rsidRPr="00B06C55">
        <w:rPr>
          <w:rFonts w:cs="Times New Roman"/>
          <w:sz w:val="26"/>
          <w:szCs w:val="26"/>
          <w:lang w:val="sr-Cyrl-RS"/>
        </w:rPr>
        <w:t>како би било могуће накнадно приступање огласима.</w:t>
      </w:r>
    </w:p>
    <w:p w14:paraId="2129AE90" w14:textId="77777777" w:rsidR="005239FD" w:rsidRPr="00B06C55" w:rsidRDefault="005239FD" w:rsidP="005239FD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Оглас </w:t>
      </w:r>
      <w:r w:rsidRPr="00B06C55">
        <w:rPr>
          <w:rFonts w:cs="Times New Roman"/>
          <w:sz w:val="26"/>
          <w:szCs w:val="26"/>
          <w:lang w:val="sr-Cyrl-RS"/>
        </w:rPr>
        <w:t>– Додатне информације које се тичу аукција би такође биле пожељне.</w:t>
      </w:r>
    </w:p>
    <w:p w14:paraId="571A8FBC" w14:textId="77777777" w:rsidR="005239FD" w:rsidRPr="00B06C55" w:rsidRDefault="005239FD" w:rsidP="005239FD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Саме информације се тичу тренутног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броја понуђача</w:t>
      </w:r>
      <w:r w:rsidRPr="00B06C55">
        <w:rPr>
          <w:rFonts w:cs="Times New Roman"/>
          <w:sz w:val="26"/>
          <w:szCs w:val="26"/>
          <w:lang w:val="sr-Cyrl-RS"/>
        </w:rPr>
        <w:t xml:space="preserve"> на некој аукцији. Значајна могућност алата за аукцију биће ручно и процентуално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повећање понуде</w:t>
      </w:r>
      <w:r w:rsidRPr="00B06C55">
        <w:rPr>
          <w:rFonts w:cs="Times New Roman"/>
          <w:sz w:val="26"/>
          <w:szCs w:val="26"/>
          <w:lang w:val="sr-Cyrl-RS"/>
        </w:rPr>
        <w:t>, како би се на одговарајући начин постављао адекватан минимални улог у аукцију.</w:t>
      </w:r>
    </w:p>
    <w:p w14:paraId="3108F115" w14:textId="77777777" w:rsidR="005239FD" w:rsidRPr="00B06C55" w:rsidRDefault="005239FD" w:rsidP="005239FD">
      <w:pPr>
        <w:pStyle w:val="ListParagraph"/>
        <w:numPr>
          <w:ilvl w:val="1"/>
          <w:numId w:val="2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t xml:space="preserve">Уколико је могуће реализовати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обрачун цене испоруке</w:t>
      </w:r>
      <w:r w:rsidRPr="00B06C55">
        <w:rPr>
          <w:rFonts w:cs="Times New Roman"/>
          <w:sz w:val="26"/>
          <w:szCs w:val="26"/>
          <w:lang w:val="sr-Cyrl-RS"/>
        </w:rPr>
        <w:t xml:space="preserve"> до локације, ово ће бити значајна могућност апликације, како купци не би морали двапут да размисле колико укупно треба новца да дају. </w:t>
      </w:r>
    </w:p>
    <w:p w14:paraId="702C2F47" w14:textId="77777777" w:rsidR="005239FD" w:rsidRPr="00B06C55" w:rsidRDefault="005239FD" w:rsidP="005239FD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Претрага </w:t>
      </w:r>
      <w:r w:rsidRPr="00B06C55">
        <w:rPr>
          <w:rFonts w:cs="Times New Roman"/>
          <w:sz w:val="26"/>
          <w:szCs w:val="26"/>
          <w:lang w:val="sr-Cyrl-RS"/>
        </w:rPr>
        <w:t>– На пољима претраге може бити још додатака, најпре могућност претраге по опису производа.</w:t>
      </w:r>
    </w:p>
    <w:p w14:paraId="08906B05" w14:textId="627143AF" w:rsidR="005239FD" w:rsidRPr="00B06C55" w:rsidRDefault="005239FD" w:rsidP="005239FD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Филтрирање </w:t>
      </w:r>
      <w:r w:rsidRPr="00B06C55">
        <w:rPr>
          <w:rFonts w:cs="Times New Roman"/>
          <w:sz w:val="26"/>
          <w:szCs w:val="26"/>
          <w:lang w:val="sr-Cyrl-RS"/>
        </w:rPr>
        <w:t>– Такође би за филтрирање било пожељно да постоје могућности филтрирања огласа према градовима и цени доставе.</w:t>
      </w:r>
    </w:p>
    <w:p w14:paraId="5D56FE2A" w14:textId="2C4888FC" w:rsidR="005239FD" w:rsidRPr="00B06C55" w:rsidRDefault="005239FD" w:rsidP="005239FD">
      <w:pPr>
        <w:pStyle w:val="a0"/>
      </w:pPr>
      <w:bookmarkStart w:id="51" w:name="_Toc70339951"/>
      <w:r w:rsidRPr="00B06C55">
        <w:t>Опционе функционалности</w:t>
      </w:r>
      <w:bookmarkEnd w:id="51"/>
    </w:p>
    <w:p w14:paraId="7DAA1539" w14:textId="77777777" w:rsidR="005239FD" w:rsidRPr="00B06C55" w:rsidRDefault="005239FD" w:rsidP="005239FD">
      <w:pPr>
        <w:pStyle w:val="ListParagraph"/>
        <w:numPr>
          <w:ilvl w:val="0"/>
          <w:numId w:val="3"/>
        </w:numPr>
        <w:rPr>
          <w:rFonts w:cs="Times New Roman"/>
          <w:b/>
          <w:bCs/>
          <w:sz w:val="26"/>
          <w:szCs w:val="26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Профил </w:t>
      </w:r>
      <w:r w:rsidRPr="00B06C55">
        <w:rPr>
          <w:rFonts w:cs="Times New Roman"/>
          <w:sz w:val="26"/>
          <w:szCs w:val="26"/>
          <w:lang w:val="sr-Cyrl-RS"/>
        </w:rPr>
        <w:t xml:space="preserve">– Ради бољег корисничког искуства, интеграција сервиса попут </w:t>
      </w:r>
      <w:r w:rsidRPr="00B06C55">
        <w:rPr>
          <w:rFonts w:cs="Times New Roman"/>
          <w:b/>
          <w:bCs/>
          <w:sz w:val="26"/>
          <w:szCs w:val="26"/>
          <w:lang w:val="sr-Cyrl-RS"/>
        </w:rPr>
        <w:t xml:space="preserve">чет </w:t>
      </w:r>
      <w:proofErr w:type="spellStart"/>
      <w:r w:rsidRPr="00B06C55">
        <w:rPr>
          <w:rFonts w:cs="Times New Roman"/>
          <w:b/>
          <w:bCs/>
          <w:sz w:val="26"/>
          <w:szCs w:val="26"/>
          <w:lang w:val="sr-Cyrl-RS"/>
        </w:rPr>
        <w:t>ботов</w:t>
      </w:r>
      <w:r w:rsidRPr="00B06C55">
        <w:rPr>
          <w:rFonts w:cs="Times New Roman"/>
          <w:sz w:val="26"/>
          <w:szCs w:val="26"/>
          <w:lang w:val="sr-Cyrl-RS"/>
        </w:rPr>
        <w:t>а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би био посебан значај за све купце због брзих повратних информација. Додатни визуелни елементи попут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ознака</w:t>
      </w:r>
      <w:r w:rsidRPr="00B06C55">
        <w:rPr>
          <w:rFonts w:cs="Times New Roman"/>
          <w:sz w:val="26"/>
          <w:szCs w:val="26"/>
          <w:lang w:val="sr-Cyrl-RS"/>
        </w:rPr>
        <w:t xml:space="preserve">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за квалитетног и поузданог продавца и купца</w:t>
      </w:r>
      <w:r w:rsidRPr="00B06C55">
        <w:rPr>
          <w:rFonts w:cs="Times New Roman"/>
          <w:sz w:val="26"/>
          <w:szCs w:val="26"/>
          <w:lang w:val="sr-Cyrl-RS"/>
        </w:rPr>
        <w:t xml:space="preserve"> би посебно помогли другим купцима и продавцима да виде са којим клијентима је поуздана сарадња, ради планирања будућих купопродаја.</w:t>
      </w:r>
    </w:p>
    <w:p w14:paraId="00FD277E" w14:textId="77777777" w:rsidR="005239FD" w:rsidRPr="00B06C55" w:rsidRDefault="005239FD" w:rsidP="005239FD">
      <w:pPr>
        <w:pStyle w:val="ListParagraph"/>
        <w:numPr>
          <w:ilvl w:val="0"/>
          <w:numId w:val="3"/>
        </w:numPr>
        <w:rPr>
          <w:rFonts w:cs="Times New Roman"/>
          <w:b/>
          <w:bCs/>
          <w:sz w:val="26"/>
          <w:szCs w:val="26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lastRenderedPageBreak/>
        <w:t xml:space="preserve">Филтрирање </w:t>
      </w:r>
      <w:r w:rsidRPr="00B06C55">
        <w:rPr>
          <w:rFonts w:cs="Times New Roman"/>
          <w:sz w:val="26"/>
          <w:szCs w:val="26"/>
          <w:lang w:val="sr-Cyrl-RS"/>
        </w:rPr>
        <w:t xml:space="preserve">– Такође би за филтрирање било пожељно да постоје могућности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филтрирања</w:t>
      </w:r>
      <w:r w:rsidRPr="00B06C55">
        <w:rPr>
          <w:rFonts w:cs="Times New Roman"/>
          <w:sz w:val="26"/>
          <w:szCs w:val="26"/>
          <w:lang w:val="sr-Cyrl-RS"/>
        </w:rPr>
        <w:t xml:space="preserve"> огласа </w:t>
      </w:r>
      <w:r w:rsidRPr="00B06C55">
        <w:rPr>
          <w:rFonts w:cs="Times New Roman"/>
          <w:b/>
          <w:bCs/>
          <w:sz w:val="26"/>
          <w:szCs w:val="26"/>
          <w:lang w:val="sr-Cyrl-RS"/>
        </w:rPr>
        <w:t>према оцени продавца</w:t>
      </w:r>
      <w:r w:rsidRPr="00B06C55">
        <w:rPr>
          <w:rFonts w:cs="Times New Roman"/>
          <w:sz w:val="26"/>
          <w:szCs w:val="26"/>
          <w:lang w:val="sr-Cyrl-RS"/>
        </w:rPr>
        <w:t xml:space="preserve"> те се на тај начин лако може уочити поуздан продавац.</w:t>
      </w:r>
    </w:p>
    <w:p w14:paraId="0AE0C2F3" w14:textId="0E258ECF" w:rsidR="00093C9C" w:rsidRPr="00B06C55" w:rsidRDefault="005239FD" w:rsidP="005239FD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b/>
          <w:bCs/>
          <w:sz w:val="26"/>
          <w:szCs w:val="26"/>
          <w:lang w:val="sr-Cyrl-RS"/>
        </w:rPr>
        <w:t>Апликација</w:t>
      </w:r>
      <w:r w:rsidRPr="00B06C55">
        <w:rPr>
          <w:rFonts w:cs="Times New Roman"/>
          <w:sz w:val="26"/>
          <w:szCs w:val="26"/>
          <w:lang w:val="sr-Cyrl-RS"/>
        </w:rPr>
        <w:t xml:space="preserve"> – </w:t>
      </w:r>
      <w:proofErr w:type="spellStart"/>
      <w:r w:rsidRPr="00B06C55">
        <w:rPr>
          <w:rFonts w:cs="Times New Roman"/>
          <w:b/>
          <w:bCs/>
          <w:sz w:val="26"/>
          <w:szCs w:val="26"/>
          <w:lang w:val="sr-Cyrl-RS"/>
        </w:rPr>
        <w:t>Вишејезичност</w:t>
      </w:r>
      <w:proofErr w:type="spellEnd"/>
      <w:r w:rsidRPr="00B06C55">
        <w:rPr>
          <w:rFonts w:cs="Times New Roman"/>
          <w:sz w:val="26"/>
          <w:szCs w:val="26"/>
          <w:lang w:val="sr-Cyrl-RS"/>
        </w:rPr>
        <w:t xml:space="preserve"> саме апликације биће позитивна страна, како би значило да и корисници ван српског говорног подручја могу користити апликацију у сврхе купопродаје.</w:t>
      </w:r>
    </w:p>
    <w:p w14:paraId="51E45019" w14:textId="77777777" w:rsidR="00093C9C" w:rsidRPr="00B06C55" w:rsidRDefault="00093C9C">
      <w:pPr>
        <w:rPr>
          <w:rFonts w:cs="Times New Roman"/>
          <w:sz w:val="26"/>
          <w:szCs w:val="26"/>
          <w:lang w:val="sr-Cyrl-RS"/>
        </w:rPr>
      </w:pPr>
      <w:r w:rsidRPr="00B06C55">
        <w:rPr>
          <w:rFonts w:cs="Times New Roman"/>
          <w:sz w:val="26"/>
          <w:szCs w:val="26"/>
          <w:lang w:val="sr-Cyrl-RS"/>
        </w:rPr>
        <w:br w:type="page"/>
      </w:r>
    </w:p>
    <w:p w14:paraId="31EDE2E1" w14:textId="62716DF4" w:rsidR="005239FD" w:rsidRPr="00093C9C" w:rsidRDefault="00093C9C" w:rsidP="00093C9C">
      <w:pPr>
        <w:pStyle w:val="a"/>
      </w:pPr>
      <w:bookmarkStart w:id="52" w:name="_Toc70339952"/>
      <w:r>
        <w:lastRenderedPageBreak/>
        <w:t>Ново</w:t>
      </w:r>
      <w:bookmarkEnd w:id="52"/>
    </w:p>
    <w:p w14:paraId="2E3E6CF6" w14:textId="77777777" w:rsidR="005239FD" w:rsidRPr="005239FD" w:rsidRDefault="005239FD" w:rsidP="005239FD">
      <w:pPr>
        <w:rPr>
          <w:lang w:val="sr-Cyrl-RS"/>
        </w:rPr>
      </w:pPr>
    </w:p>
    <w:sectPr w:rsidR="005239FD" w:rsidRPr="005239FD" w:rsidSect="00C51960">
      <w:type w:val="continuous"/>
      <w:pgSz w:w="12240" w:h="15840"/>
      <w:pgMar w:top="1440" w:right="1440" w:bottom="1440" w:left="1440" w:header="720" w:footer="720" w:gutter="0"/>
      <w:cols w:space="396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4B9F" w14:textId="77777777" w:rsidR="00D32E8B" w:rsidRDefault="00D32E8B" w:rsidP="00C51960">
      <w:pPr>
        <w:spacing w:after="0" w:line="240" w:lineRule="auto"/>
      </w:pPr>
      <w:r>
        <w:separator/>
      </w:r>
    </w:p>
  </w:endnote>
  <w:endnote w:type="continuationSeparator" w:id="0">
    <w:p w14:paraId="526CDAA2" w14:textId="77777777" w:rsidR="00D32E8B" w:rsidRDefault="00D32E8B" w:rsidP="00C5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C14D" w14:textId="77777777" w:rsidR="00B06C55" w:rsidRPr="00E81B60" w:rsidRDefault="00B06C55" w:rsidP="00E81B60">
    <w:pPr>
      <w:pStyle w:val="Footer"/>
      <w:jc w:val="center"/>
      <w:rPr>
        <w:b/>
        <w:bCs/>
      </w:rPr>
    </w:pPr>
    <w:r w:rsidRPr="00E81B60">
      <w:rPr>
        <w:b/>
        <w:bCs/>
        <w:color w:val="A50021"/>
        <w:sz w:val="22"/>
        <w:szCs w:val="22"/>
      </w:rPr>
      <w:t>[</w:t>
    </w:r>
    <w:r w:rsidRPr="00E81B60">
      <w:rPr>
        <w:b/>
        <w:bCs/>
        <w:color w:val="A50021"/>
        <w:sz w:val="22"/>
        <w:szCs w:val="22"/>
      </w:rPr>
      <w:fldChar w:fldCharType="begin"/>
    </w:r>
    <w:r w:rsidRPr="00E81B60">
      <w:rPr>
        <w:b/>
        <w:bCs/>
        <w:color w:val="A50021"/>
        <w:sz w:val="22"/>
        <w:szCs w:val="22"/>
      </w:rPr>
      <w:instrText xml:space="preserve"> PAGE   \* MERGEFORMAT </w:instrText>
    </w:r>
    <w:r w:rsidRPr="00E81B60">
      <w:rPr>
        <w:b/>
        <w:bCs/>
        <w:color w:val="A50021"/>
        <w:sz w:val="22"/>
        <w:szCs w:val="22"/>
      </w:rPr>
      <w:fldChar w:fldCharType="separate"/>
    </w:r>
    <w:r w:rsidRPr="00E81B60">
      <w:rPr>
        <w:b/>
        <w:bCs/>
        <w:noProof/>
        <w:color w:val="A50021"/>
        <w:sz w:val="22"/>
        <w:szCs w:val="22"/>
      </w:rPr>
      <w:t>1</w:t>
    </w:r>
    <w:r w:rsidRPr="00E81B60">
      <w:rPr>
        <w:b/>
        <w:bCs/>
        <w:noProof/>
        <w:color w:val="A50021"/>
        <w:sz w:val="22"/>
        <w:szCs w:val="22"/>
      </w:rPr>
      <w:fldChar w:fldCharType="end"/>
    </w:r>
    <w:r w:rsidRPr="00E81B60">
      <w:rPr>
        <w:b/>
        <w:bCs/>
        <w:color w:val="A50021"/>
        <w:sz w:val="22"/>
        <w:szCs w:val="22"/>
      </w:rPr>
      <w:t>]</w:t>
    </w:r>
    <w:r w:rsidRPr="00E81B60">
      <w:rPr>
        <w:rFonts w:ascii="Times New Roman" w:hAnsi="Times New Roman" w:cs="Times New Roman"/>
        <w:b/>
        <w:bCs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69F8BB" wp14:editId="3C77F035">
              <wp:simplePos x="0" y="0"/>
              <wp:positionH relativeFrom="margin">
                <wp:align>center</wp:align>
              </wp:positionH>
              <wp:positionV relativeFrom="paragraph">
                <wp:posOffset>-285750</wp:posOffset>
              </wp:positionV>
              <wp:extent cx="6706800" cy="0"/>
              <wp:effectExtent l="0" t="19050" r="37465" b="381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2B3389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2.5pt" to="528.1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ADEA" w14:textId="77777777" w:rsidR="00B06C55" w:rsidRDefault="00B06C55">
    <w:pPr>
      <w:pStyle w:val="Footer"/>
    </w:pPr>
    <w:r w:rsidRPr="00C51960">
      <w:rPr>
        <w:rFonts w:ascii="Times New Roman" w:hAnsi="Times New Roman" w:cs="Times New Roman"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46E5A9" wp14:editId="1AE57E61">
              <wp:simplePos x="0" y="0"/>
              <wp:positionH relativeFrom="margin">
                <wp:align>center</wp:align>
              </wp:positionH>
              <wp:positionV relativeFrom="paragraph">
                <wp:posOffset>-295275</wp:posOffset>
              </wp:positionV>
              <wp:extent cx="6706800" cy="0"/>
              <wp:effectExtent l="0" t="19050" r="37465" b="381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8C578F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3.25pt" to="528.1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A4C0" w14:textId="32EE3AC1" w:rsidR="00B06C55" w:rsidRPr="00E81B60" w:rsidRDefault="00B06C55" w:rsidP="00E81B60">
    <w:pPr>
      <w:pStyle w:val="Footer"/>
      <w:jc w:val="center"/>
      <w:rPr>
        <w:b/>
        <w:bCs/>
      </w:rPr>
    </w:pPr>
    <w:r w:rsidRPr="00E81B60">
      <w:rPr>
        <w:b/>
        <w:bCs/>
        <w:color w:val="A50021"/>
        <w:sz w:val="22"/>
        <w:szCs w:val="22"/>
      </w:rPr>
      <w:t>[</w:t>
    </w:r>
    <w:r w:rsidRPr="00E81B60">
      <w:rPr>
        <w:b/>
        <w:bCs/>
        <w:color w:val="A50021"/>
        <w:sz w:val="22"/>
        <w:szCs w:val="22"/>
      </w:rPr>
      <w:fldChar w:fldCharType="begin"/>
    </w:r>
    <w:r w:rsidRPr="00E81B60">
      <w:rPr>
        <w:b/>
        <w:bCs/>
        <w:color w:val="A50021"/>
        <w:sz w:val="22"/>
        <w:szCs w:val="22"/>
      </w:rPr>
      <w:instrText xml:space="preserve"> PAGE   \* MERGEFORMAT </w:instrText>
    </w:r>
    <w:r w:rsidRPr="00E81B60">
      <w:rPr>
        <w:b/>
        <w:bCs/>
        <w:color w:val="A50021"/>
        <w:sz w:val="22"/>
        <w:szCs w:val="22"/>
      </w:rPr>
      <w:fldChar w:fldCharType="separate"/>
    </w:r>
    <w:r w:rsidRPr="00E81B60">
      <w:rPr>
        <w:b/>
        <w:bCs/>
        <w:noProof/>
        <w:color w:val="A50021"/>
        <w:sz w:val="22"/>
        <w:szCs w:val="22"/>
      </w:rPr>
      <w:t>1</w:t>
    </w:r>
    <w:r w:rsidRPr="00E81B60">
      <w:rPr>
        <w:b/>
        <w:bCs/>
        <w:noProof/>
        <w:color w:val="A50021"/>
        <w:sz w:val="22"/>
        <w:szCs w:val="22"/>
      </w:rPr>
      <w:fldChar w:fldCharType="end"/>
    </w:r>
    <w:r w:rsidRPr="00E81B60">
      <w:rPr>
        <w:b/>
        <w:bCs/>
        <w:color w:val="A50021"/>
        <w:sz w:val="22"/>
        <w:szCs w:val="22"/>
      </w:rPr>
      <w:t>]</w:t>
    </w:r>
    <w:r w:rsidRPr="00E81B60">
      <w:rPr>
        <w:rFonts w:ascii="Times New Roman" w:hAnsi="Times New Roman" w:cs="Times New Roman"/>
        <w:b/>
        <w:bCs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B268E" wp14:editId="2CB13B50">
              <wp:simplePos x="0" y="0"/>
              <wp:positionH relativeFrom="margin">
                <wp:align>center</wp:align>
              </wp:positionH>
              <wp:positionV relativeFrom="paragraph">
                <wp:posOffset>-285750</wp:posOffset>
              </wp:positionV>
              <wp:extent cx="6706800" cy="0"/>
              <wp:effectExtent l="0" t="19050" r="3746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82FBFC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2.5pt" to="528.1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8E31" w14:textId="70BCDE6A" w:rsidR="00B06C55" w:rsidRDefault="00B06C55">
    <w:pPr>
      <w:pStyle w:val="Footer"/>
    </w:pPr>
    <w:r w:rsidRPr="00C51960">
      <w:rPr>
        <w:rFonts w:ascii="Times New Roman" w:hAnsi="Times New Roman" w:cs="Times New Roman"/>
        <w:noProof/>
        <w:color w:val="A50021"/>
        <w:sz w:val="48"/>
        <w:szCs w:val="48"/>
        <w:lang w:val="sr-Cyrl-R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AD88F0" wp14:editId="40073317">
              <wp:simplePos x="0" y="0"/>
              <wp:positionH relativeFrom="margin">
                <wp:align>center</wp:align>
              </wp:positionH>
              <wp:positionV relativeFrom="paragraph">
                <wp:posOffset>-295275</wp:posOffset>
              </wp:positionV>
              <wp:extent cx="6706800" cy="0"/>
              <wp:effectExtent l="0" t="19050" r="3746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6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A50021"/>
                        </a:solidFill>
                        <a:prstDash val="lg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04BBE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3.25pt" to="528.1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" strokecolor="#a50021" strokeweight="4.5pt">
              <v:stroke dashstyle="longDashDot"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06A6" w14:textId="77777777" w:rsidR="00D32E8B" w:rsidRDefault="00D32E8B" w:rsidP="00C51960">
      <w:pPr>
        <w:spacing w:after="0" w:line="240" w:lineRule="auto"/>
      </w:pPr>
      <w:r>
        <w:separator/>
      </w:r>
    </w:p>
  </w:footnote>
  <w:footnote w:type="continuationSeparator" w:id="0">
    <w:p w14:paraId="06D4B9CF" w14:textId="77777777" w:rsidR="00D32E8B" w:rsidRDefault="00D32E8B" w:rsidP="00C5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B085" w14:textId="77777777" w:rsidR="00B06C55" w:rsidRDefault="00B06C55" w:rsidP="00B06C55">
    <w:pPr>
      <w:pStyle w:val="Header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764BB573" wp14:editId="517CEBAC">
          <wp:simplePos x="0" y="0"/>
          <wp:positionH relativeFrom="column">
            <wp:posOffset>2181225</wp:posOffset>
          </wp:positionH>
          <wp:positionV relativeFrom="paragraph">
            <wp:posOffset>9525</wp:posOffset>
          </wp:positionV>
          <wp:extent cx="1238250" cy="262890"/>
          <wp:effectExtent l="0" t="0" r="0" b="381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right" w:leader="none"/>
    </w:r>
  </w:p>
  <w:p w14:paraId="04E6A188" w14:textId="77777777" w:rsidR="00B06C55" w:rsidRPr="00E81B60" w:rsidRDefault="00B06C55" w:rsidP="00B06C55">
    <w:pPr>
      <w:pStyle w:val="Header"/>
      <w:jc w:val="right"/>
    </w:pPr>
    <w:r>
      <w:t xml:space="preserve">                                                                           </w:t>
    </w:r>
    <w:r w:rsidRPr="00B51563">
      <w:rPr>
        <w:b/>
        <w:bCs/>
        <w:color w:val="A50021"/>
        <w:sz w:val="22"/>
        <w:szCs w:val="22"/>
      </w:rPr>
      <w:t>8.3.2021.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B6A0" w14:textId="319E1479" w:rsidR="00B06C55" w:rsidRPr="005239FD" w:rsidRDefault="00B06C55" w:rsidP="00E81B60">
    <w:pPr>
      <w:pStyle w:val="Header"/>
      <w:rPr>
        <w:b/>
        <w:bCs/>
        <w:color w:val="C00000"/>
        <w:sz w:val="22"/>
        <w:szCs w:val="22"/>
        <w:lang w:val="sr-Cyrl-RS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2B2D2075" wp14:editId="0EE93340">
          <wp:simplePos x="0" y="0"/>
          <wp:positionH relativeFrom="margin">
            <wp:align>center</wp:align>
          </wp:positionH>
          <wp:positionV relativeFrom="paragraph">
            <wp:posOffset>-91440</wp:posOffset>
          </wp:positionV>
          <wp:extent cx="1238250" cy="262890"/>
          <wp:effectExtent l="0" t="0" r="0" b="381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5239FD">
      <w:rPr>
        <w:b/>
        <w:bCs/>
        <w:color w:val="C00000"/>
        <w:sz w:val="22"/>
        <w:szCs w:val="22"/>
      </w:rPr>
      <w:t>9/3/2021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0C13"/>
    <w:multiLevelType w:val="hybridMultilevel"/>
    <w:tmpl w:val="9272C0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E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1C0"/>
    <w:multiLevelType w:val="hybridMultilevel"/>
    <w:tmpl w:val="FC18C5A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84653"/>
    <w:multiLevelType w:val="hybridMultilevel"/>
    <w:tmpl w:val="5F965F06"/>
    <w:lvl w:ilvl="0" w:tplc="FC3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A"/>
    <w:rsid w:val="00093C9C"/>
    <w:rsid w:val="000A218C"/>
    <w:rsid w:val="000D449A"/>
    <w:rsid w:val="000D6532"/>
    <w:rsid w:val="00131E06"/>
    <w:rsid w:val="002131DD"/>
    <w:rsid w:val="002330A1"/>
    <w:rsid w:val="00250698"/>
    <w:rsid w:val="00340182"/>
    <w:rsid w:val="003B74C6"/>
    <w:rsid w:val="00413E90"/>
    <w:rsid w:val="0049515E"/>
    <w:rsid w:val="004C0E0E"/>
    <w:rsid w:val="0051430E"/>
    <w:rsid w:val="005239FD"/>
    <w:rsid w:val="005A12C9"/>
    <w:rsid w:val="00697261"/>
    <w:rsid w:val="007B4A65"/>
    <w:rsid w:val="007C0FED"/>
    <w:rsid w:val="00814620"/>
    <w:rsid w:val="0088771D"/>
    <w:rsid w:val="008E141D"/>
    <w:rsid w:val="00A55542"/>
    <w:rsid w:val="00AC485A"/>
    <w:rsid w:val="00B06C55"/>
    <w:rsid w:val="00B4020A"/>
    <w:rsid w:val="00B51563"/>
    <w:rsid w:val="00B6628A"/>
    <w:rsid w:val="00BB39F3"/>
    <w:rsid w:val="00BD40B5"/>
    <w:rsid w:val="00C51960"/>
    <w:rsid w:val="00C5199E"/>
    <w:rsid w:val="00C53448"/>
    <w:rsid w:val="00D32E8B"/>
    <w:rsid w:val="00D35BEA"/>
    <w:rsid w:val="00DE0809"/>
    <w:rsid w:val="00DE1864"/>
    <w:rsid w:val="00E13927"/>
    <w:rsid w:val="00E81B60"/>
    <w:rsid w:val="00EF4A16"/>
    <w:rsid w:val="00F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B5C7"/>
  <w15:chartTrackingRefBased/>
  <w15:docId w15:val="{69851D74-0A4B-47A3-ABFF-5ECFA3F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="Book Antiqua"/>
        <w:color w:val="000000" w:themeColor="text1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55"/>
  </w:style>
  <w:style w:type="paragraph" w:styleId="Heading1">
    <w:name w:val="heading 1"/>
    <w:basedOn w:val="Normal"/>
    <w:next w:val="Normal"/>
    <w:link w:val="Heading1Char"/>
    <w:uiPriority w:val="9"/>
    <w:qFormat/>
    <w:rsid w:val="008E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H1">
    <w:name w:val="MH1"/>
    <w:basedOn w:val="Heading1"/>
    <w:qFormat/>
    <w:rsid w:val="008E141D"/>
    <w:pPr>
      <w:jc w:val="center"/>
    </w:pPr>
    <w:rPr>
      <w:rFonts w:ascii="Book Antiqua" w:eastAsia="Book Antiqua" w:hAnsi="Book Antiqua"/>
      <w:b/>
      <w:color w:val="4472C4"/>
    </w:rPr>
  </w:style>
  <w:style w:type="character" w:customStyle="1" w:styleId="Heading1Char">
    <w:name w:val="Heading 1 Char"/>
    <w:basedOn w:val="DefaultParagraphFont"/>
    <w:link w:val="Heading1"/>
    <w:uiPriority w:val="9"/>
    <w:rsid w:val="008E1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430E"/>
    <w:pPr>
      <w:outlineLvl w:val="9"/>
    </w:pPr>
    <w:rPr>
      <w:lang w:eastAsia="sr-Latn-RS"/>
    </w:rPr>
  </w:style>
  <w:style w:type="paragraph" w:styleId="TOC2">
    <w:name w:val="toc 2"/>
    <w:basedOn w:val="Normal"/>
    <w:next w:val="Normal"/>
    <w:autoRedefine/>
    <w:uiPriority w:val="39"/>
    <w:unhideWhenUsed/>
    <w:rsid w:val="0051430E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1430E"/>
    <w:pPr>
      <w:spacing w:after="10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styleId="TOC3">
    <w:name w:val="toc 3"/>
    <w:basedOn w:val="Normal"/>
    <w:next w:val="Normal"/>
    <w:autoRedefine/>
    <w:uiPriority w:val="39"/>
    <w:unhideWhenUsed/>
    <w:rsid w:val="0051430E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sr-Latn-RS"/>
    </w:rPr>
  </w:style>
  <w:style w:type="paragraph" w:customStyle="1" w:styleId="a">
    <w:name w:val="Наслов Инжењеринг"/>
    <w:basedOn w:val="Heading1"/>
    <w:link w:val="Char"/>
    <w:qFormat/>
    <w:rsid w:val="00C51960"/>
    <w:pPr>
      <w:jc w:val="center"/>
    </w:pPr>
    <w:rPr>
      <w:rFonts w:ascii="Book Antiqua" w:hAnsi="Book Antiqua"/>
      <w:b/>
      <w:color w:val="171717" w:themeColor="background2" w:themeShade="1A"/>
      <w:lang w:val="sr-Cyrl-RS"/>
    </w:rPr>
  </w:style>
  <w:style w:type="paragraph" w:styleId="ListParagraph">
    <w:name w:val="List Paragraph"/>
    <w:basedOn w:val="Normal"/>
    <w:uiPriority w:val="34"/>
    <w:qFormat/>
    <w:rsid w:val="00C51960"/>
    <w:pPr>
      <w:ind w:left="720"/>
      <w:contextualSpacing/>
    </w:pPr>
  </w:style>
  <w:style w:type="character" w:customStyle="1" w:styleId="Char">
    <w:name w:val="Наслов Инжењеринг Char"/>
    <w:basedOn w:val="Heading1Char"/>
    <w:link w:val="a"/>
    <w:rsid w:val="00C51960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  <w:lang w:val="sr-Cyrl-RS"/>
    </w:rPr>
  </w:style>
  <w:style w:type="paragraph" w:customStyle="1" w:styleId="a0">
    <w:name w:val="Поднаслов Инжењеринг"/>
    <w:basedOn w:val="Heading2"/>
    <w:link w:val="Char0"/>
    <w:qFormat/>
    <w:rsid w:val="007C0FED"/>
    <w:pPr>
      <w:spacing w:before="160" w:after="120"/>
    </w:pPr>
    <w:rPr>
      <w:rFonts w:ascii="Book Antiqua" w:hAnsi="Book Antiqua" w:cs="Times New Roman"/>
      <w:b/>
      <w:color w:val="A50021"/>
      <w:sz w:val="28"/>
      <w:szCs w:val="28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00C5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Поднаслов Инжењеринг Char"/>
    <w:basedOn w:val="DefaultParagraphFont"/>
    <w:link w:val="a0"/>
    <w:rsid w:val="007C0FED"/>
    <w:rPr>
      <w:rFonts w:eastAsiaTheme="majorEastAsia" w:cs="Times New Roman"/>
      <w:b/>
      <w:color w:val="A50021"/>
      <w:sz w:val="28"/>
      <w:szCs w:val="28"/>
      <w:lang w:val="sr-Cyrl-RS"/>
    </w:rPr>
  </w:style>
  <w:style w:type="character" w:customStyle="1" w:styleId="HeaderChar">
    <w:name w:val="Header Char"/>
    <w:basedOn w:val="DefaultParagraphFont"/>
    <w:link w:val="Header"/>
    <w:uiPriority w:val="99"/>
    <w:rsid w:val="00C51960"/>
  </w:style>
  <w:style w:type="paragraph" w:styleId="Footer">
    <w:name w:val="footer"/>
    <w:basedOn w:val="Normal"/>
    <w:link w:val="FooterChar"/>
    <w:uiPriority w:val="99"/>
    <w:unhideWhenUsed/>
    <w:rsid w:val="00C5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60"/>
  </w:style>
  <w:style w:type="character" w:styleId="Hyperlink">
    <w:name w:val="Hyperlink"/>
    <w:basedOn w:val="DefaultParagraphFont"/>
    <w:uiPriority w:val="99"/>
    <w:unhideWhenUsed/>
    <w:rsid w:val="00BB39F3"/>
    <w:rPr>
      <w:color w:val="0563C1" w:themeColor="hyperlink"/>
      <w:u w:val="single"/>
    </w:rPr>
  </w:style>
  <w:style w:type="paragraph" w:customStyle="1" w:styleId="a1">
    <w:name w:val="Насловни Инжењеринг"/>
    <w:basedOn w:val="Title"/>
    <w:link w:val="Char1"/>
    <w:qFormat/>
    <w:rsid w:val="0049515E"/>
    <w:pPr>
      <w:spacing w:after="720"/>
      <w:jc w:val="center"/>
    </w:pPr>
    <w:rPr>
      <w:rFonts w:ascii="Book Antiqua" w:hAnsi="Book Antiqua" w:cs="Times New Roman"/>
      <w:b/>
      <w:bCs/>
      <w:sz w:val="48"/>
      <w:szCs w:val="48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Поднасловни Инжењеринг"/>
    <w:basedOn w:val="Subtitle"/>
    <w:link w:val="Char2"/>
    <w:qFormat/>
    <w:rsid w:val="0049515E"/>
    <w:pPr>
      <w:spacing w:after="4080" w:line="720" w:lineRule="auto"/>
      <w:jc w:val="center"/>
    </w:pPr>
    <w:rPr>
      <w:rFonts w:ascii="Book Antiqua" w:hAnsi="Book Antiqua" w:cs="Times New Roman"/>
      <w:noProof/>
      <w:color w:val="auto"/>
      <w:sz w:val="44"/>
      <w:szCs w:val="44"/>
      <w:lang w:val="sr-Cyrl-RS"/>
    </w:rPr>
  </w:style>
  <w:style w:type="character" w:customStyle="1" w:styleId="Char1">
    <w:name w:val="Насловни Инжењеринг Char"/>
    <w:basedOn w:val="DefaultParagraphFont"/>
    <w:link w:val="a1"/>
    <w:rsid w:val="0049515E"/>
    <w:rPr>
      <w:rFonts w:eastAsiaTheme="majorEastAsia" w:cs="Times New Roman"/>
      <w:b/>
      <w:bCs/>
      <w:color w:val="auto"/>
      <w:spacing w:val="-10"/>
      <w:kern w:val="28"/>
      <w:sz w:val="48"/>
      <w:szCs w:val="48"/>
      <w:lang w:val="sr-Cyrl-RS"/>
    </w:rPr>
  </w:style>
  <w:style w:type="paragraph" w:styleId="Title">
    <w:name w:val="Title"/>
    <w:basedOn w:val="Normal"/>
    <w:next w:val="Normal"/>
    <w:link w:val="TitleChar"/>
    <w:uiPriority w:val="10"/>
    <w:qFormat/>
    <w:rsid w:val="004951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5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3">
    <w:name w:val="Стил Х3 Инжењеринг"/>
    <w:basedOn w:val="Heading3"/>
    <w:link w:val="3Char"/>
    <w:qFormat/>
    <w:rsid w:val="00B4020A"/>
    <w:pPr>
      <w:spacing w:before="160" w:after="120"/>
      <w:ind w:left="708"/>
    </w:pPr>
    <w:rPr>
      <w:rFonts w:ascii="Times New Roman" w:hAnsi="Times New Roman"/>
      <w:b/>
      <w:color w:val="000000" w:themeColor="text1"/>
    </w:rPr>
  </w:style>
  <w:style w:type="character" w:customStyle="1" w:styleId="Char2">
    <w:name w:val="Поднасловни Инжењеринг Char"/>
    <w:basedOn w:val="DefaultParagraphFont"/>
    <w:link w:val="a2"/>
    <w:rsid w:val="0049515E"/>
    <w:rPr>
      <w:rFonts w:eastAsiaTheme="minorEastAsia" w:cs="Times New Roman"/>
      <w:noProof/>
      <w:color w:val="auto"/>
      <w:spacing w:val="15"/>
      <w:sz w:val="44"/>
      <w:szCs w:val="44"/>
      <w:lang w:val="sr-Cyrl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5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51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4">
    <w:name w:val="Стил Х4 Инжењеринг"/>
    <w:basedOn w:val="Normal"/>
    <w:next w:val="Heading4"/>
    <w:link w:val="4Char"/>
    <w:qFormat/>
    <w:rsid w:val="00B4020A"/>
    <w:pPr>
      <w:ind w:left="708"/>
    </w:pPr>
    <w:rPr>
      <w:rFonts w:ascii="Times New Roman" w:hAnsi="Times New Roman" w:cs="Times New Roman"/>
      <w:color w:val="A50021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Char">
    <w:name w:val="Стил Х3 Инжењеринг Char"/>
    <w:basedOn w:val="Heading3Char"/>
    <w:link w:val="3"/>
    <w:rsid w:val="00B4020A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4Char">
    <w:name w:val="Стил Х4 Инжењеринг Char"/>
    <w:basedOn w:val="DefaultParagraphFont"/>
    <w:link w:val="4"/>
    <w:rsid w:val="00B4020A"/>
    <w:rPr>
      <w:rFonts w:ascii="Times New Roman" w:hAnsi="Times New Roman" w:cs="Times New Roman"/>
      <w:color w:val="A50021"/>
      <w:sz w:val="26"/>
      <w:szCs w:val="26"/>
      <w:lang w:val="sr-Cyrl-RS"/>
    </w:rPr>
  </w:style>
  <w:style w:type="paragraph" w:styleId="Caption">
    <w:name w:val="caption"/>
    <w:basedOn w:val="Normal"/>
    <w:next w:val="Normal"/>
    <w:uiPriority w:val="35"/>
    <w:unhideWhenUsed/>
    <w:qFormat/>
    <w:rsid w:val="00340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0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42A4972763740B890351D4D23FACD" ma:contentTypeVersion="12" ma:contentTypeDescription="Create a new document." ma:contentTypeScope="" ma:versionID="1a247d4b94fdfd105d63ccc1e5c91241">
  <xsd:schema xmlns:xsd="http://www.w3.org/2001/XMLSchema" xmlns:xs="http://www.w3.org/2001/XMLSchema" xmlns:p="http://schemas.microsoft.com/office/2006/metadata/properties" xmlns:ns3="acf36b98-cfca-4f3f-9e2d-b2b3ae4f01f5" xmlns:ns4="282a2b3b-f5bc-4df5-a1ef-b93a14b56657" targetNamespace="http://schemas.microsoft.com/office/2006/metadata/properties" ma:root="true" ma:fieldsID="de0b94848c0245066bb53097e512445a" ns3:_="" ns4:_="">
    <xsd:import namespace="acf36b98-cfca-4f3f-9e2d-b2b3ae4f01f5"/>
    <xsd:import namespace="282a2b3b-f5bc-4df5-a1ef-b93a14b566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36b98-cfca-4f3f-9e2d-b2b3ae4f01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2b3b-f5bc-4df5-a1ef-b93a14b56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5AC51-B3C2-4CB1-BD8F-39A3C2DAC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0325E-1654-42E4-BFF2-F1942903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36b98-cfca-4f3f-9e2d-b2b3ae4f01f5"/>
    <ds:schemaRef ds:uri="282a2b3b-f5bc-4df5-a1ef-b93a14b5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263A90-2159-4A00-914A-B55263FD50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70A9B6-2AE2-4CE3-85F2-3E6C21C18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Popovic</dc:creator>
  <cp:keywords/>
  <dc:description/>
  <cp:lastModifiedBy>Filip Popovic</cp:lastModifiedBy>
  <cp:revision>2</cp:revision>
  <dcterms:created xsi:type="dcterms:W3CDTF">2021-04-26T12:44:00Z</dcterms:created>
  <dcterms:modified xsi:type="dcterms:W3CDTF">2021-04-26T12:44:00Z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0x0101008C242A4972763740B890351D4D23FACD</vt:lpwstr>
  </property>
</Properties>
</file>