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BF4BD" w14:textId="77777777" w:rsidR="005239FD" w:rsidRPr="00C51960" w:rsidRDefault="005239FD" w:rsidP="005239FD">
      <w:pPr>
        <w:rPr>
          <w:rFonts w:cs="Times New Roman"/>
          <w:b/>
          <w:bCs/>
          <w:color w:val="A50021"/>
          <w:sz w:val="32"/>
          <w:szCs w:val="32"/>
          <w:lang w:val="sr-Cyrl-RS"/>
        </w:rPr>
      </w:pPr>
      <w:r w:rsidRPr="00C51960">
        <w:rPr>
          <w:rFonts w:cs="Times New Roman"/>
          <w:b/>
          <w:bCs/>
          <w:color w:val="A50021"/>
          <w:sz w:val="32"/>
          <w:szCs w:val="32"/>
          <w:lang w:val="sr-Cyrl-RS"/>
        </w:rPr>
        <w:t>Универзитет у Крагујевцу</w:t>
      </w:r>
    </w:p>
    <w:p w14:paraId="67C8DCEF" w14:textId="77777777" w:rsidR="005239FD" w:rsidRPr="00C51960" w:rsidRDefault="005239FD" w:rsidP="005239FD">
      <w:pPr>
        <w:rPr>
          <w:rFonts w:cs="Times New Roman"/>
          <w:b/>
          <w:bCs/>
          <w:color w:val="A50021"/>
          <w:sz w:val="32"/>
          <w:szCs w:val="32"/>
          <w:lang w:val="sr-Cyrl-RS"/>
        </w:rPr>
      </w:pPr>
      <w:r w:rsidRPr="00C51960">
        <w:rPr>
          <w:rFonts w:cs="Times New Roman"/>
          <w:b/>
          <w:bCs/>
          <w:color w:val="A50021"/>
          <w:sz w:val="32"/>
          <w:szCs w:val="32"/>
          <w:lang w:val="sr-Cyrl-RS"/>
        </w:rPr>
        <w:t>Природно-математички факултет</w:t>
      </w:r>
    </w:p>
    <w:p w14:paraId="1FD0BAB5" w14:textId="77777777" w:rsidR="005239FD" w:rsidRPr="00C51960" w:rsidRDefault="005239FD" w:rsidP="005239FD">
      <w:pPr>
        <w:spacing w:after="1800"/>
        <w:rPr>
          <w:rFonts w:cs="Times New Roman"/>
          <w:b/>
          <w:bCs/>
          <w:color w:val="A50021"/>
          <w:sz w:val="32"/>
          <w:szCs w:val="32"/>
          <w:lang w:val="sr-Cyrl-RS"/>
        </w:rPr>
      </w:pPr>
      <w:r w:rsidRPr="00C51960">
        <w:rPr>
          <w:rFonts w:cs="Times New Roman"/>
          <w:b/>
          <w:bCs/>
          <w:color w:val="A50021"/>
          <w:sz w:val="32"/>
          <w:szCs w:val="32"/>
          <w:lang w:val="sr-Cyrl-RS"/>
        </w:rPr>
        <w:t>Крагујевац</w:t>
      </w:r>
    </w:p>
    <w:p w14:paraId="25976B3A" w14:textId="77777777" w:rsidR="005239FD" w:rsidRPr="00814620" w:rsidRDefault="005239FD" w:rsidP="005239FD">
      <w:pPr>
        <w:jc w:val="center"/>
        <w:rPr>
          <w:rFonts w:cs="Times New Roman"/>
          <w:sz w:val="52"/>
          <w:szCs w:val="52"/>
          <w:lang w:val="sr-Cyrl-RS"/>
        </w:rPr>
      </w:pPr>
      <w:r w:rsidRPr="00814620">
        <w:rPr>
          <w:rFonts w:cs="Times New Roman"/>
          <w:sz w:val="52"/>
          <w:szCs w:val="52"/>
          <w:lang w:val="sr-Cyrl-RS"/>
        </w:rPr>
        <w:t>ИМИ БЕРЗА</w:t>
      </w:r>
    </w:p>
    <w:p w14:paraId="3CF94FC3" w14:textId="77777777" w:rsidR="005239FD" w:rsidRPr="00814620" w:rsidRDefault="005239FD" w:rsidP="005239FD">
      <w:pPr>
        <w:jc w:val="center"/>
        <w:rPr>
          <w:rFonts w:ascii="Times New Roman" w:hAnsi="Times New Roman" w:cs="Times New Roman"/>
          <w:lang w:val="sr-Cyrl-RS"/>
        </w:rPr>
      </w:pPr>
      <w:r>
        <w:rPr>
          <w:noProof/>
        </w:rPr>
        <w:drawing>
          <wp:inline distT="0" distB="0" distL="0" distR="0" wp14:anchorId="2CFEBA18" wp14:editId="4336065B">
            <wp:extent cx="2240056" cy="476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19" cy="6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AE74" w14:textId="77777777" w:rsidR="005239FD" w:rsidRPr="00814620" w:rsidRDefault="005239FD" w:rsidP="005239FD">
      <w:pPr>
        <w:spacing w:after="720"/>
        <w:jc w:val="center"/>
        <w:rPr>
          <w:rFonts w:cs="Times New Roman"/>
          <w:sz w:val="48"/>
          <w:szCs w:val="48"/>
          <w:lang w:val="en-US"/>
        </w:rPr>
      </w:pPr>
      <w:r w:rsidRPr="00814620">
        <w:rPr>
          <w:rFonts w:cs="Times New Roman"/>
          <w:sz w:val="48"/>
          <w:szCs w:val="48"/>
          <w:lang w:val="en-US"/>
        </w:rPr>
        <w:t>IMPACT</w:t>
      </w:r>
    </w:p>
    <w:p w14:paraId="14B25DFA" w14:textId="77777777" w:rsidR="005239FD" w:rsidRPr="00814620" w:rsidRDefault="005239FD" w:rsidP="005239FD">
      <w:pPr>
        <w:spacing w:after="2400" w:line="720" w:lineRule="auto"/>
        <w:jc w:val="center"/>
        <w:rPr>
          <w:rFonts w:cs="Times New Roman"/>
          <w:b/>
          <w:bCs/>
          <w:sz w:val="48"/>
          <w:szCs w:val="48"/>
          <w:lang w:val="sr-Cyrl-RS"/>
        </w:rPr>
      </w:pPr>
      <w:r w:rsidRPr="00814620">
        <w:rPr>
          <w:rFonts w:cs="Times New Roman"/>
          <w:b/>
          <w:bCs/>
          <w:sz w:val="48"/>
          <w:szCs w:val="48"/>
          <w:lang w:val="sr-Cyrl-RS"/>
        </w:rPr>
        <w:t>СПЕЦИФИКАЦИЈА ЗАХТЕВА</w:t>
      </w:r>
    </w:p>
    <w:p w14:paraId="19CBFE63" w14:textId="77777777" w:rsidR="005239FD" w:rsidRDefault="005239FD" w:rsidP="005239FD">
      <w:pPr>
        <w:rPr>
          <w:rFonts w:ascii="Times New Roman" w:hAnsi="Times New Roman" w:cs="Times New Roman"/>
          <w:b/>
          <w:bCs/>
          <w:lang w:val="sr-Cyrl-RS"/>
        </w:rPr>
        <w:sectPr w:rsidR="005239FD" w:rsidSect="00E81B60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41EAE924" w14:textId="77777777" w:rsidR="005239FD" w:rsidRDefault="005239FD" w:rsidP="005239FD">
      <w:pPr>
        <w:rPr>
          <w:rFonts w:ascii="Times New Roman" w:hAnsi="Times New Roman" w:cs="Times New Roman"/>
          <w:lang w:val="sr-Cyrl-RS"/>
        </w:rPr>
      </w:pPr>
      <w:r w:rsidRPr="0051430E">
        <w:rPr>
          <w:rFonts w:cs="Times New Roman"/>
          <w:b/>
          <w:bCs/>
          <w:sz w:val="28"/>
          <w:szCs w:val="28"/>
          <w:lang w:val="sr-Cyrl-RS"/>
        </w:rPr>
        <w:t>Ментори: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Др Бобан Стојановић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Филип Бојовић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 xml:space="preserve">Андреја </w:t>
      </w:r>
      <w:proofErr w:type="spellStart"/>
      <w:r w:rsidRPr="0051430E">
        <w:rPr>
          <w:rFonts w:ascii="Times New Roman" w:hAnsi="Times New Roman" w:cs="Times New Roman"/>
          <w:sz w:val="28"/>
          <w:szCs w:val="28"/>
          <w:lang w:val="sr-Cyrl-RS"/>
        </w:rPr>
        <w:t>Живић</w:t>
      </w:r>
      <w:proofErr w:type="spellEnd"/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Лазар Крстић</w:t>
      </w:r>
      <w:r>
        <w:rPr>
          <w:rFonts w:ascii="Times New Roman" w:hAnsi="Times New Roman" w:cs="Times New Roman"/>
          <w:lang w:val="sr-Cyrl-RS"/>
        </w:rPr>
        <w:br/>
      </w:r>
    </w:p>
    <w:p w14:paraId="6BFEE75D" w14:textId="77777777" w:rsidR="005239FD" w:rsidRDefault="005239FD" w:rsidP="005239FD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51430E">
        <w:rPr>
          <w:rFonts w:cs="Times New Roman"/>
          <w:b/>
          <w:bCs/>
          <w:sz w:val="28"/>
          <w:szCs w:val="28"/>
          <w:lang w:val="sr-Cyrl-RS"/>
        </w:rPr>
        <w:t>Студенти: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 xml:space="preserve">Немања </w:t>
      </w:r>
      <w:proofErr w:type="spellStart"/>
      <w:r w:rsidRPr="0051430E">
        <w:rPr>
          <w:rFonts w:ascii="Times New Roman" w:hAnsi="Times New Roman" w:cs="Times New Roman"/>
          <w:sz w:val="28"/>
          <w:szCs w:val="28"/>
          <w:lang w:val="sr-Cyrl-RS"/>
        </w:rPr>
        <w:t>Тракић</w:t>
      </w:r>
      <w:proofErr w:type="spellEnd"/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Дамјан Васојевић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Марко Јовановић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</w:r>
      <w:proofErr w:type="spellStart"/>
      <w:r w:rsidRPr="0051430E">
        <w:rPr>
          <w:rFonts w:ascii="Times New Roman" w:hAnsi="Times New Roman" w:cs="Times New Roman"/>
          <w:sz w:val="28"/>
          <w:szCs w:val="28"/>
          <w:lang w:val="sr-Cyrl-RS"/>
        </w:rPr>
        <w:t>Ивона</w:t>
      </w:r>
      <w:proofErr w:type="spellEnd"/>
      <w:r w:rsidRPr="0051430E">
        <w:rPr>
          <w:rFonts w:ascii="Times New Roman" w:hAnsi="Times New Roman" w:cs="Times New Roman"/>
          <w:sz w:val="28"/>
          <w:szCs w:val="28"/>
          <w:lang w:val="sr-Cyrl-RS"/>
        </w:rPr>
        <w:t xml:space="preserve"> Милошевић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Филип Поповић</w:t>
      </w:r>
    </w:p>
    <w:p w14:paraId="24893341" w14:textId="77777777" w:rsidR="0051430E" w:rsidRDefault="0051430E" w:rsidP="0051430E">
      <w:pPr>
        <w:rPr>
          <w:rFonts w:ascii="Times New Roman" w:hAnsi="Times New Roman" w:cs="Times New Roman"/>
          <w:sz w:val="28"/>
          <w:szCs w:val="28"/>
          <w:lang w:val="sr-Cyrl-RS"/>
        </w:rPr>
        <w:sectPr w:rsidR="0051430E" w:rsidSect="0051430E">
          <w:headerReference w:type="default" r:id="rId15"/>
          <w:footerReference w:type="default" r:id="rId16"/>
          <w:footerReference w:type="first" r:id="rId17"/>
          <w:type w:val="continuous"/>
          <w:pgSz w:w="12240" w:h="15840"/>
          <w:pgMar w:top="1440" w:right="1440" w:bottom="1440" w:left="1440" w:header="720" w:footer="720" w:gutter="0"/>
          <w:cols w:num="2" w:space="3969"/>
          <w:docGrid w:linePitch="360"/>
        </w:sectPr>
      </w:pPr>
    </w:p>
    <w:sdt>
      <w:sdtPr>
        <w:rPr>
          <w:rFonts w:ascii="Book Antiqua" w:eastAsiaTheme="minorHAnsi" w:hAnsi="Book Antiqua" w:cs="Book Antiqua"/>
          <w:color w:val="000000" w:themeColor="text1"/>
          <w:sz w:val="20"/>
          <w:szCs w:val="20"/>
          <w:lang w:eastAsia="en-US"/>
        </w:rPr>
        <w:id w:val="7033030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788CF0E" w14:textId="43F0695E" w:rsidR="0051430E" w:rsidRPr="00BB39F3" w:rsidRDefault="00BB39F3" w:rsidP="00BB39F3">
          <w:pPr>
            <w:pStyle w:val="TOCHeading"/>
            <w:spacing w:line="600" w:lineRule="auto"/>
            <w:rPr>
              <w:rFonts w:ascii="Book Antiqua" w:hAnsi="Book Antiqua"/>
              <w:b/>
              <w:bCs/>
              <w:color w:val="A50021"/>
              <w:lang w:val="sr-Cyrl-RS"/>
            </w:rPr>
          </w:pPr>
          <w:r>
            <w:rPr>
              <w:rFonts w:ascii="Book Antiqua" w:hAnsi="Book Antiqua"/>
              <w:b/>
              <w:bCs/>
              <w:color w:val="A50021"/>
              <w:lang w:val="sr-Cyrl-RS"/>
            </w:rPr>
            <w:t>Садржај</w:t>
          </w:r>
        </w:p>
        <w:p w14:paraId="56AB3840" w14:textId="36AAA65D" w:rsidR="005239FD" w:rsidRPr="005239FD" w:rsidRDefault="0051430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5239FD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239FD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239FD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66225701" w:history="1">
            <w:r w:rsidR="005239FD" w:rsidRPr="005239F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Кратак опис апликације</w:t>
            </w:r>
            <w:r w:rsidR="005239FD"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239FD"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239FD"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_Toc66225701 \h </w:instrText>
            </w:r>
            <w:r w:rsidR="005239FD"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239FD"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239FD"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5239FD"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9DB27" w14:textId="31A296DC" w:rsidR="005239FD" w:rsidRPr="005239FD" w:rsidRDefault="005239FD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6225702" w:history="1">
            <w:r w:rsidRPr="005239F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Кориснички софтвер</w: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_Toc66225702 \h </w:instrTex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909DD" w14:textId="653AD8EE" w:rsidR="005239FD" w:rsidRPr="005239FD" w:rsidRDefault="005239FD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6225703" w:history="1">
            <w:r w:rsidRPr="005239F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Основне функционалности</w: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_Toc66225703 \h </w:instrTex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C1A95" w14:textId="2EFF2127" w:rsidR="005239FD" w:rsidRPr="005239FD" w:rsidRDefault="005239FD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6225704" w:history="1">
            <w:r w:rsidRPr="005239F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Пожељне функционалности</w: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_Toc66225704 \h </w:instrTex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4AD69" w14:textId="0B967779" w:rsidR="005239FD" w:rsidRPr="005239FD" w:rsidRDefault="005239FD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66225705" w:history="1">
            <w:r w:rsidRPr="005239F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Опционе функционалности</w: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_Toc66225705 \h </w:instrTex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5239F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BFB25" w14:textId="644D89A8" w:rsidR="0051430E" w:rsidRPr="007C0FED" w:rsidRDefault="0051430E">
          <w:pPr>
            <w:rPr>
              <w:rFonts w:ascii="Times New Roman" w:hAnsi="Times New Roman" w:cs="Times New Roman"/>
            </w:rPr>
          </w:pPr>
          <w:r w:rsidRPr="005239F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76E42BB" w14:textId="77777777" w:rsidR="0051430E" w:rsidRDefault="0051430E" w:rsidP="0051430E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6CB91B96" w14:textId="77777777" w:rsidR="005239FD" w:rsidRDefault="005239FD">
      <w:pPr>
        <w:rPr>
          <w:rFonts w:eastAsiaTheme="majorEastAsia" w:cstheme="majorBidi"/>
          <w:b/>
          <w:color w:val="171717" w:themeColor="background2" w:themeShade="1A"/>
          <w:sz w:val="32"/>
          <w:szCs w:val="32"/>
          <w:lang w:val="sr-Cyrl-RS"/>
        </w:rPr>
      </w:pPr>
      <w:r>
        <w:br w:type="page"/>
      </w:r>
    </w:p>
    <w:p w14:paraId="0725ED23" w14:textId="50807FF1" w:rsidR="0051430E" w:rsidRDefault="005239FD" w:rsidP="00C51960">
      <w:pPr>
        <w:pStyle w:val="a"/>
        <w:spacing w:after="240"/>
      </w:pPr>
      <w:bookmarkStart w:id="0" w:name="_Toc66225701"/>
      <w:r w:rsidRPr="005239FD">
        <w:lastRenderedPageBreak/>
        <w:t>Кратак опис апликације</w:t>
      </w:r>
      <w:bookmarkEnd w:id="0"/>
    </w:p>
    <w:p w14:paraId="73ECC253" w14:textId="77777777" w:rsidR="005239FD" w:rsidRPr="002131DD" w:rsidRDefault="005239FD" w:rsidP="005239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Апликација „</w:t>
      </w:r>
      <w:proofErr w:type="spellStart"/>
      <w:r>
        <w:rPr>
          <w:rFonts w:ascii="Times New Roman" w:hAnsi="Times New Roman" w:cs="Times New Roman"/>
          <w:sz w:val="26"/>
          <w:szCs w:val="26"/>
          <w:lang w:val="sr-Cyrl-RS"/>
        </w:rPr>
        <w:t>Ими</w:t>
      </w:r>
      <w:proofErr w:type="spellEnd"/>
      <w:r>
        <w:rPr>
          <w:rFonts w:ascii="Times New Roman" w:hAnsi="Times New Roman" w:cs="Times New Roman"/>
          <w:sz w:val="26"/>
          <w:szCs w:val="26"/>
          <w:lang w:val="sr-Cyrl-RS"/>
        </w:rPr>
        <w:t xml:space="preserve"> Берза“ има за циљ да корисницима пружи нове могућности за учествовањем у лицитацијама и купопродајама. Намењена је корисницима који желе да пронађу артикал или услугу од посебног значаја за њих и да учествују у лицитацији, као и корисницима који желе на брз и сигуран начин да нађу потенцијалног купца производа или услуге који постављају за лицитацију односно продају. Апликација је једноставног, али интуитивног дизајна тако да корисници брзо и лако могу обављати неопходне акције у оквиру саме апликације (листање, филтрирање и претрага огласа, посета профила корисника, лицитације на огласима, куповине производа са огласа </w:t>
      </w:r>
      <w:proofErr w:type="spellStart"/>
      <w:r>
        <w:rPr>
          <w:rFonts w:ascii="Times New Roman" w:hAnsi="Times New Roman" w:cs="Times New Roman"/>
          <w:sz w:val="26"/>
          <w:szCs w:val="26"/>
          <w:lang w:val="sr-Cyrl-RS"/>
        </w:rPr>
        <w:t>итд</w:t>
      </w:r>
      <w:proofErr w:type="spellEnd"/>
      <w:r>
        <w:rPr>
          <w:rFonts w:ascii="Times New Roman" w:hAnsi="Times New Roman" w:cs="Times New Roman"/>
          <w:sz w:val="26"/>
          <w:szCs w:val="26"/>
          <w:lang w:val="sr-Cyrl-RS"/>
        </w:rPr>
        <w:t>).</w:t>
      </w:r>
    </w:p>
    <w:p w14:paraId="59F2F24F" w14:textId="67ED15F5" w:rsidR="005239FD" w:rsidRDefault="005239FD" w:rsidP="00C51960">
      <w:pPr>
        <w:pStyle w:val="a"/>
        <w:spacing w:after="240"/>
        <w:sectPr w:rsidR="005239FD" w:rsidSect="0051430E">
          <w:type w:val="continuous"/>
          <w:pgSz w:w="12240" w:h="15840"/>
          <w:pgMar w:top="1440" w:right="1440" w:bottom="1440" w:left="1440" w:header="720" w:footer="720" w:gutter="0"/>
          <w:cols w:space="3969"/>
          <w:docGrid w:linePitch="360"/>
        </w:sectPr>
      </w:pPr>
      <w:bookmarkStart w:id="1" w:name="_Toc66225702"/>
      <w:r w:rsidRPr="005239FD">
        <w:t>Кориснички софтвер</w:t>
      </w:r>
      <w:bookmarkEnd w:id="1"/>
    </w:p>
    <w:p w14:paraId="6BD9F627" w14:textId="64C40FF7" w:rsidR="00C51960" w:rsidRPr="00C51960" w:rsidRDefault="005239FD" w:rsidP="00C51960">
      <w:pPr>
        <w:pStyle w:val="a0"/>
      </w:pPr>
      <w:bookmarkStart w:id="2" w:name="_Toc66225703"/>
      <w:r w:rsidRPr="005239FD">
        <w:t>Основне функционалности</w:t>
      </w:r>
      <w:bookmarkEnd w:id="2"/>
    </w:p>
    <w:p w14:paraId="7285E41E" w14:textId="77777777" w:rsidR="005239FD" w:rsidRPr="00204BE5" w:rsidRDefault="005239FD" w:rsidP="005239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873A17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Профил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– Корисници ће имати приказ својих и туђих профила.</w:t>
      </w:r>
    </w:p>
    <w:p w14:paraId="158D44A4" w14:textId="77777777" w:rsidR="005239FD" w:rsidRPr="00204BE5" w:rsidRDefault="005239FD" w:rsidP="005239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3701D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Профили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ће садржати елементе попут имена и презимена корисника, </w:t>
      </w:r>
      <w:proofErr w:type="spellStart"/>
      <w:r>
        <w:rPr>
          <w:rFonts w:ascii="Times New Roman" w:hAnsi="Times New Roman" w:cs="Times New Roman"/>
          <w:sz w:val="26"/>
          <w:szCs w:val="26"/>
          <w:lang w:val="sr-Cyrl-RS"/>
        </w:rPr>
        <w:t>профилне</w:t>
      </w:r>
      <w:proofErr w:type="spellEnd"/>
      <w:r>
        <w:rPr>
          <w:rFonts w:ascii="Times New Roman" w:hAnsi="Times New Roman" w:cs="Times New Roman"/>
          <w:sz w:val="26"/>
          <w:szCs w:val="26"/>
          <w:lang w:val="sr-Cyrl-RS"/>
        </w:rPr>
        <w:t xml:space="preserve"> слике, адресе за слање пошиљки, контакт телефон, као и податак о оценама корисника. Сви корисници имаће могућност да размењују поруке са другим корисницима.</w:t>
      </w:r>
    </w:p>
    <w:p w14:paraId="678F173A" w14:textId="77777777" w:rsidR="005239FD" w:rsidRPr="00873A17" w:rsidRDefault="005239FD" w:rsidP="00523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  <w:r w:rsidRPr="00873A17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Оглас</w:t>
      </w:r>
      <w:r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>– Главни елементи ове апликације биће управо сами огласи. На основу њих корисници ће одлучити да ли ће учествовати у аукцији или куповини производа или услуге.</w:t>
      </w:r>
    </w:p>
    <w:p w14:paraId="777AE921" w14:textId="77777777" w:rsidR="005239FD" w:rsidRDefault="005239FD" w:rsidP="005239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Како се сваки оглас третира као </w:t>
      </w:r>
      <w:r w:rsidRPr="00873A17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аукција</w:t>
      </w:r>
      <w:r>
        <w:rPr>
          <w:rFonts w:ascii="Times New Roman" w:hAnsi="Times New Roman" w:cs="Times New Roman"/>
          <w:sz w:val="26"/>
          <w:szCs w:val="26"/>
          <w:lang w:val="sr-Cyrl-RS"/>
        </w:rPr>
        <w:t>, неопходно је да поседује слику, опис производа или услуге, власник огласа, стање производа или услуге у оквиру огласа, цене (укључујући почетне, тренутне и цене за „купи одмах“), преостало време до краја аукције, начин слања пошиљке, као и цену доставе.</w:t>
      </w:r>
    </w:p>
    <w:p w14:paraId="414E87C1" w14:textId="77777777" w:rsidR="005239FD" w:rsidRDefault="005239FD" w:rsidP="005239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За сваки </w:t>
      </w:r>
      <w:r w:rsidRPr="00395089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оглас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биће неопходни подаци о слици, опису огласа, власнику огласа, стању, цене производа или услуге у оквиру огласа и саме доставе, поред начина слања.</w:t>
      </w:r>
    </w:p>
    <w:p w14:paraId="7CBADF2F" w14:textId="77777777" w:rsidR="005239FD" w:rsidRPr="00204BE5" w:rsidRDefault="005239FD" w:rsidP="005239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Обезбедиће се двојни </w:t>
      </w:r>
      <w:r w:rsidRPr="00395089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начин плаћања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. Он подразумева исплату </w:t>
      </w:r>
      <w:proofErr w:type="spellStart"/>
      <w:r>
        <w:rPr>
          <w:rFonts w:ascii="Times New Roman" w:hAnsi="Times New Roman" w:cs="Times New Roman"/>
          <w:sz w:val="26"/>
          <w:szCs w:val="26"/>
          <w:lang w:val="sr-Cyrl-RS"/>
        </w:rPr>
        <w:t>Етеријум</w:t>
      </w:r>
      <w:proofErr w:type="spellEnd"/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sr-Cyrl-RS"/>
        </w:rPr>
        <w:t>криптовалутом</w:t>
      </w:r>
      <w:proofErr w:type="spellEnd"/>
      <w:r>
        <w:rPr>
          <w:rFonts w:ascii="Times New Roman" w:hAnsi="Times New Roman" w:cs="Times New Roman"/>
          <w:sz w:val="26"/>
          <w:szCs w:val="26"/>
          <w:lang w:val="sr-Cyrl-RS"/>
        </w:rPr>
        <w:t xml:space="preserve"> или поузећем у локалној валути.</w:t>
      </w:r>
    </w:p>
    <w:p w14:paraId="281119BE" w14:textId="77777777" w:rsidR="005239FD" w:rsidRDefault="005239FD" w:rsidP="005239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Постојаће </w:t>
      </w:r>
      <w:r w:rsidRPr="00395089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категоризација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огласа и груписаће се слични огласи.</w:t>
      </w:r>
    </w:p>
    <w:p w14:paraId="331557AE" w14:textId="77777777" w:rsidR="005239FD" w:rsidRPr="00395089" w:rsidRDefault="005239FD" w:rsidP="00523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  <w:r w:rsidRPr="00395089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Претрага</w:t>
      </w:r>
      <w:r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>– Ради обезбеђивања брзине и лакоће при проналажењу жељених производа, постојаће могућност претраге огласа по њиховом идентификационим бројевима или по наслову.</w:t>
      </w:r>
    </w:p>
    <w:p w14:paraId="53AC5BDD" w14:textId="58E95608" w:rsidR="005239FD" w:rsidRPr="005239FD" w:rsidRDefault="005239FD" w:rsidP="00523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  <w:r w:rsidRPr="00395089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Филт</w:t>
      </w:r>
      <w:r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рирање </w:t>
      </w:r>
      <w:r>
        <w:rPr>
          <w:rFonts w:ascii="Times New Roman" w:hAnsi="Times New Roman" w:cs="Times New Roman"/>
          <w:sz w:val="26"/>
          <w:szCs w:val="26"/>
          <w:lang w:val="sr-Cyrl-RS"/>
        </w:rPr>
        <w:t>– Из истих потреба, обезбедиће се могућност филтрирања објава, по категоријама, као и сортирање по времену постављања или цени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452E16FF" w14:textId="345E9478" w:rsidR="005239FD" w:rsidRDefault="005239FD" w:rsidP="005239FD">
      <w:pPr>
        <w:pStyle w:val="a0"/>
      </w:pPr>
      <w:bookmarkStart w:id="3" w:name="_Toc66225704"/>
      <w:r w:rsidRPr="005239FD">
        <w:lastRenderedPageBreak/>
        <w:t>Пожељне функционалности</w:t>
      </w:r>
      <w:bookmarkEnd w:id="3"/>
    </w:p>
    <w:p w14:paraId="00C86C07" w14:textId="77777777" w:rsidR="005239FD" w:rsidRDefault="005239FD" w:rsidP="00523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395089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Профил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– Пожељно би било да корисници имају податке и о датуму придруживања платформи. </w:t>
      </w:r>
    </w:p>
    <w:p w14:paraId="23E4F221" w14:textId="77777777" w:rsidR="005239FD" w:rsidRDefault="005239FD" w:rsidP="005239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Велики значај за апликацију имаће могућност чување огласа у </w:t>
      </w:r>
      <w:r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л</w:t>
      </w:r>
      <w:r w:rsidRPr="00395089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исти жеља</w:t>
      </w:r>
      <w:r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>како би било могуће накнадно приступање огласима.</w:t>
      </w:r>
    </w:p>
    <w:p w14:paraId="2129AE90" w14:textId="77777777" w:rsidR="005239FD" w:rsidRPr="00395089" w:rsidRDefault="005239FD" w:rsidP="00523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  <w:r w:rsidRPr="00395089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Оглас</w:t>
      </w:r>
      <w:r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>– Додатне информације које се тичу аукција би такође биле пожељне.</w:t>
      </w:r>
    </w:p>
    <w:p w14:paraId="571A8FBC" w14:textId="77777777" w:rsidR="005239FD" w:rsidRDefault="005239FD" w:rsidP="005239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Саме информације се тичу тренутног </w:t>
      </w:r>
      <w:r w:rsidRPr="003701D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броја понуђача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на некој аукцији. Значајна могућност алата за аукцију биће </w:t>
      </w:r>
      <w:r w:rsidRPr="003701DB">
        <w:rPr>
          <w:rFonts w:ascii="Times New Roman" w:hAnsi="Times New Roman" w:cs="Times New Roman"/>
          <w:sz w:val="26"/>
          <w:szCs w:val="26"/>
          <w:lang w:val="sr-Cyrl-RS"/>
        </w:rPr>
        <w:t xml:space="preserve">ручно и процентуално </w:t>
      </w:r>
      <w:r w:rsidRPr="003701D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повећање понуде</w:t>
      </w:r>
      <w:r w:rsidRPr="003701DB">
        <w:rPr>
          <w:rFonts w:ascii="Times New Roman" w:hAnsi="Times New Roman" w:cs="Times New Roman"/>
          <w:sz w:val="26"/>
          <w:szCs w:val="26"/>
          <w:lang w:val="sr-Cyrl-RS"/>
        </w:rPr>
        <w:t>,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како би се на одговарајући начин постављао адекватан минимални улог у аукцију.</w:t>
      </w:r>
    </w:p>
    <w:p w14:paraId="3108F115" w14:textId="77777777" w:rsidR="005239FD" w:rsidRDefault="005239FD" w:rsidP="005239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Уколико је могуће реализовати </w:t>
      </w:r>
      <w:r w:rsidRPr="00393BB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обрачун цене испоруке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до локације, ово ће бити значајна могућност апликације, како купци не би морали двапут да размисле колико укупно треба новца да дају. </w:t>
      </w:r>
    </w:p>
    <w:p w14:paraId="702C2F47" w14:textId="77777777" w:rsidR="005239FD" w:rsidRPr="005239FD" w:rsidRDefault="005239FD" w:rsidP="00523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  <w:r w:rsidRPr="003701D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Претрага</w:t>
      </w:r>
      <w:r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>– На пољима претраге може бити још додатака, најпре могућност претраге по опису производа.</w:t>
      </w:r>
    </w:p>
    <w:p w14:paraId="08906B05" w14:textId="627143AF" w:rsidR="005239FD" w:rsidRPr="005239FD" w:rsidRDefault="005239FD" w:rsidP="00523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  <w:r w:rsidRPr="005239FD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Филтрирање </w:t>
      </w:r>
      <w:r w:rsidRPr="005239FD">
        <w:rPr>
          <w:rFonts w:ascii="Times New Roman" w:hAnsi="Times New Roman" w:cs="Times New Roman"/>
          <w:sz w:val="26"/>
          <w:szCs w:val="26"/>
          <w:lang w:val="sr-Cyrl-RS"/>
        </w:rPr>
        <w:t>– Такође би за филтрирање било пожељно да постоје могућности филтрирања огласа према градовима и цени доставе.</w:t>
      </w:r>
    </w:p>
    <w:p w14:paraId="5D56FE2A" w14:textId="2C4888FC" w:rsidR="005239FD" w:rsidRDefault="005239FD" w:rsidP="005239FD">
      <w:pPr>
        <w:pStyle w:val="a0"/>
      </w:pPr>
      <w:bookmarkStart w:id="4" w:name="_Toc66225705"/>
      <w:r w:rsidRPr="005239FD">
        <w:t>Опционе функционалности</w:t>
      </w:r>
      <w:bookmarkEnd w:id="4"/>
    </w:p>
    <w:p w14:paraId="7DAA1539" w14:textId="77777777" w:rsidR="005239FD" w:rsidRPr="003701DB" w:rsidRDefault="005239FD" w:rsidP="005239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701D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Профил 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– Ради бољег корисничког искуства, интеграција сервиса попут </w:t>
      </w:r>
      <w:r w:rsidRPr="003701D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чет </w:t>
      </w:r>
      <w:proofErr w:type="spellStart"/>
      <w:r w:rsidRPr="003701D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ботов</w:t>
      </w:r>
      <w:r>
        <w:rPr>
          <w:rFonts w:ascii="Times New Roman" w:hAnsi="Times New Roman" w:cs="Times New Roman"/>
          <w:sz w:val="26"/>
          <w:szCs w:val="26"/>
          <w:lang w:val="sr-Cyrl-RS"/>
        </w:rPr>
        <w:t>а</w:t>
      </w:r>
      <w:proofErr w:type="spellEnd"/>
      <w:r>
        <w:rPr>
          <w:rFonts w:ascii="Times New Roman" w:hAnsi="Times New Roman" w:cs="Times New Roman"/>
          <w:sz w:val="26"/>
          <w:szCs w:val="26"/>
          <w:lang w:val="sr-Cyrl-RS"/>
        </w:rPr>
        <w:t xml:space="preserve"> би био посебан значај за све купце због брзих повратних информација. Додатни визуелни елементи попут </w:t>
      </w:r>
      <w:r w:rsidRPr="00393BB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ознака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393BB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за квалитетног и поузданог продавца и купца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би посебно помогли другим купцима и продавцима да виде са којим клијентима је поуздана сарадња, ради планирања будућих купопродаја.</w:t>
      </w:r>
    </w:p>
    <w:p w14:paraId="00FD277E" w14:textId="77777777" w:rsidR="005239FD" w:rsidRPr="00393BB6" w:rsidRDefault="005239FD" w:rsidP="005239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93BB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Филтрирање</w:t>
      </w:r>
      <w:r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– Такође би за филтрирање било пожељно да постоје могућности </w:t>
      </w:r>
      <w:r w:rsidRPr="00393BB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филтрирања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огласа </w:t>
      </w:r>
      <w:r w:rsidRPr="00393BB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према оцени продавца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те се на тај начин лако може уочити поуздан продавац.</w:t>
      </w:r>
    </w:p>
    <w:p w14:paraId="0AE0C2F3" w14:textId="77777777" w:rsidR="005239FD" w:rsidRPr="00C51960" w:rsidRDefault="005239FD" w:rsidP="005239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Cyrl-RS"/>
        </w:rPr>
      </w:pPr>
      <w:r w:rsidRPr="00393BB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Апликација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– </w:t>
      </w:r>
      <w:proofErr w:type="spellStart"/>
      <w:r w:rsidRPr="00393BB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Вишејезичност</w:t>
      </w:r>
      <w:proofErr w:type="spellEnd"/>
      <w:r>
        <w:rPr>
          <w:rFonts w:ascii="Times New Roman" w:hAnsi="Times New Roman" w:cs="Times New Roman"/>
          <w:sz w:val="26"/>
          <w:szCs w:val="26"/>
          <w:lang w:val="sr-Cyrl-RS"/>
        </w:rPr>
        <w:t xml:space="preserve"> саме апликације биће позитивна страна, како би значило да и корисници ван српског говорног подручја могу користити апликацију у сврхе купопродаје.</w:t>
      </w:r>
    </w:p>
    <w:p w14:paraId="2E3E6CF6" w14:textId="77777777" w:rsidR="005239FD" w:rsidRPr="005239FD" w:rsidRDefault="005239FD" w:rsidP="005239FD">
      <w:pPr>
        <w:rPr>
          <w:lang w:val="sr-Cyrl-RS"/>
        </w:rPr>
      </w:pPr>
    </w:p>
    <w:sectPr w:rsidR="005239FD" w:rsidRPr="005239FD" w:rsidSect="00C51960">
      <w:type w:val="continuous"/>
      <w:pgSz w:w="12240" w:h="15840"/>
      <w:pgMar w:top="1440" w:right="1440" w:bottom="1440" w:left="1440" w:header="720" w:footer="720" w:gutter="0"/>
      <w:cols w:space="396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7684D" w14:textId="77777777" w:rsidR="002330A1" w:rsidRDefault="002330A1" w:rsidP="00C51960">
      <w:pPr>
        <w:spacing w:after="0" w:line="240" w:lineRule="auto"/>
      </w:pPr>
      <w:r>
        <w:separator/>
      </w:r>
    </w:p>
  </w:endnote>
  <w:endnote w:type="continuationSeparator" w:id="0">
    <w:p w14:paraId="6A27060B" w14:textId="77777777" w:rsidR="002330A1" w:rsidRDefault="002330A1" w:rsidP="00C5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7C14D" w14:textId="77777777" w:rsidR="005239FD" w:rsidRPr="00E81B60" w:rsidRDefault="005239FD" w:rsidP="00E81B60">
    <w:pPr>
      <w:pStyle w:val="Footer"/>
      <w:jc w:val="center"/>
      <w:rPr>
        <w:b/>
        <w:bCs/>
      </w:rPr>
    </w:pPr>
    <w:r w:rsidRPr="00E81B60">
      <w:rPr>
        <w:b/>
        <w:bCs/>
        <w:color w:val="A50021"/>
        <w:sz w:val="22"/>
        <w:szCs w:val="22"/>
      </w:rPr>
      <w:t>[</w:t>
    </w:r>
    <w:r w:rsidRPr="00E81B60">
      <w:rPr>
        <w:b/>
        <w:bCs/>
        <w:color w:val="A50021"/>
        <w:sz w:val="22"/>
        <w:szCs w:val="22"/>
      </w:rPr>
      <w:fldChar w:fldCharType="begin"/>
    </w:r>
    <w:r w:rsidRPr="00E81B60">
      <w:rPr>
        <w:b/>
        <w:bCs/>
        <w:color w:val="A50021"/>
        <w:sz w:val="22"/>
        <w:szCs w:val="22"/>
      </w:rPr>
      <w:instrText xml:space="preserve"> PAGE   \* MERGEFORMAT </w:instrText>
    </w:r>
    <w:r w:rsidRPr="00E81B60">
      <w:rPr>
        <w:b/>
        <w:bCs/>
        <w:color w:val="A50021"/>
        <w:sz w:val="22"/>
        <w:szCs w:val="22"/>
      </w:rPr>
      <w:fldChar w:fldCharType="separate"/>
    </w:r>
    <w:r w:rsidRPr="00E81B60">
      <w:rPr>
        <w:b/>
        <w:bCs/>
        <w:noProof/>
        <w:color w:val="A50021"/>
        <w:sz w:val="22"/>
        <w:szCs w:val="22"/>
      </w:rPr>
      <w:t>1</w:t>
    </w:r>
    <w:r w:rsidRPr="00E81B60">
      <w:rPr>
        <w:b/>
        <w:bCs/>
        <w:noProof/>
        <w:color w:val="A50021"/>
        <w:sz w:val="22"/>
        <w:szCs w:val="22"/>
      </w:rPr>
      <w:fldChar w:fldCharType="end"/>
    </w:r>
    <w:r w:rsidRPr="00E81B60">
      <w:rPr>
        <w:b/>
        <w:bCs/>
        <w:color w:val="A50021"/>
        <w:sz w:val="22"/>
        <w:szCs w:val="22"/>
      </w:rPr>
      <w:t>]</w:t>
    </w:r>
    <w:r w:rsidRPr="00E81B60">
      <w:rPr>
        <w:rFonts w:ascii="Times New Roman" w:hAnsi="Times New Roman" w:cs="Times New Roman"/>
        <w:b/>
        <w:bCs/>
        <w:noProof/>
        <w:color w:val="A50021"/>
        <w:sz w:val="48"/>
        <w:szCs w:val="48"/>
        <w:lang w:val="sr-Cyrl-R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69F8BB" wp14:editId="3C77F035">
              <wp:simplePos x="0" y="0"/>
              <wp:positionH relativeFrom="margin">
                <wp:align>center</wp:align>
              </wp:positionH>
              <wp:positionV relativeFrom="paragraph">
                <wp:posOffset>-285750</wp:posOffset>
              </wp:positionV>
              <wp:extent cx="6706800" cy="0"/>
              <wp:effectExtent l="0" t="19050" r="37465" b="381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6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A50021"/>
                        </a:solidFill>
                        <a:prstDash val="lg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2B3389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2.5pt" to="528.1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" strokecolor="#a50021" strokeweight="4.5pt">
              <v:stroke dashstyle="longDashDot" joinstyle="miter"/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AADEA" w14:textId="77777777" w:rsidR="005239FD" w:rsidRDefault="005239FD">
    <w:pPr>
      <w:pStyle w:val="Footer"/>
    </w:pPr>
    <w:r w:rsidRPr="00C51960">
      <w:rPr>
        <w:rFonts w:ascii="Times New Roman" w:hAnsi="Times New Roman" w:cs="Times New Roman"/>
        <w:noProof/>
        <w:color w:val="A50021"/>
        <w:sz w:val="48"/>
        <w:szCs w:val="48"/>
        <w:lang w:val="sr-Cyrl-R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46E5A9" wp14:editId="1AE57E61">
              <wp:simplePos x="0" y="0"/>
              <wp:positionH relativeFrom="margin">
                <wp:align>center</wp:align>
              </wp:positionH>
              <wp:positionV relativeFrom="paragraph">
                <wp:posOffset>-295275</wp:posOffset>
              </wp:positionV>
              <wp:extent cx="6706800" cy="0"/>
              <wp:effectExtent l="0" t="19050" r="37465" b="381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6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A50021"/>
                        </a:solidFill>
                        <a:prstDash val="lg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8C578F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3.25pt" to="528.1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" strokecolor="#a50021" strokeweight="4.5pt">
              <v:stroke dashstyle="longDashDot"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4A4C0" w14:textId="32EE3AC1" w:rsidR="00C51960" w:rsidRPr="00E81B60" w:rsidRDefault="00E81B60" w:rsidP="00E81B60">
    <w:pPr>
      <w:pStyle w:val="Footer"/>
      <w:jc w:val="center"/>
      <w:rPr>
        <w:b/>
        <w:bCs/>
      </w:rPr>
    </w:pPr>
    <w:r w:rsidRPr="00E81B60">
      <w:rPr>
        <w:b/>
        <w:bCs/>
        <w:color w:val="A50021"/>
        <w:sz w:val="22"/>
        <w:szCs w:val="22"/>
      </w:rPr>
      <w:t>[</w:t>
    </w:r>
    <w:r w:rsidRPr="00E81B60">
      <w:rPr>
        <w:b/>
        <w:bCs/>
        <w:color w:val="A50021"/>
        <w:sz w:val="22"/>
        <w:szCs w:val="22"/>
      </w:rPr>
      <w:fldChar w:fldCharType="begin"/>
    </w:r>
    <w:r w:rsidRPr="00E81B60">
      <w:rPr>
        <w:b/>
        <w:bCs/>
        <w:color w:val="A50021"/>
        <w:sz w:val="22"/>
        <w:szCs w:val="22"/>
      </w:rPr>
      <w:instrText xml:space="preserve"> PAGE   \* MERGEFORMAT </w:instrText>
    </w:r>
    <w:r w:rsidRPr="00E81B60">
      <w:rPr>
        <w:b/>
        <w:bCs/>
        <w:color w:val="A50021"/>
        <w:sz w:val="22"/>
        <w:szCs w:val="22"/>
      </w:rPr>
      <w:fldChar w:fldCharType="separate"/>
    </w:r>
    <w:r w:rsidRPr="00E81B60">
      <w:rPr>
        <w:b/>
        <w:bCs/>
        <w:noProof/>
        <w:color w:val="A50021"/>
        <w:sz w:val="22"/>
        <w:szCs w:val="22"/>
      </w:rPr>
      <w:t>1</w:t>
    </w:r>
    <w:r w:rsidRPr="00E81B60">
      <w:rPr>
        <w:b/>
        <w:bCs/>
        <w:noProof/>
        <w:color w:val="A50021"/>
        <w:sz w:val="22"/>
        <w:szCs w:val="22"/>
      </w:rPr>
      <w:fldChar w:fldCharType="end"/>
    </w:r>
    <w:r w:rsidRPr="00E81B60">
      <w:rPr>
        <w:b/>
        <w:bCs/>
        <w:color w:val="A50021"/>
        <w:sz w:val="22"/>
        <w:szCs w:val="22"/>
      </w:rPr>
      <w:t>]</w:t>
    </w:r>
    <w:r w:rsidR="00C51960" w:rsidRPr="00E81B60">
      <w:rPr>
        <w:rFonts w:ascii="Times New Roman" w:hAnsi="Times New Roman" w:cs="Times New Roman"/>
        <w:b/>
        <w:bCs/>
        <w:noProof/>
        <w:color w:val="A50021"/>
        <w:sz w:val="48"/>
        <w:szCs w:val="48"/>
        <w:lang w:val="sr-Cyrl-R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AB268E" wp14:editId="2CB13B50">
              <wp:simplePos x="0" y="0"/>
              <wp:positionH relativeFrom="margin">
                <wp:align>center</wp:align>
              </wp:positionH>
              <wp:positionV relativeFrom="paragraph">
                <wp:posOffset>-285750</wp:posOffset>
              </wp:positionV>
              <wp:extent cx="6706800" cy="0"/>
              <wp:effectExtent l="0" t="19050" r="3746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6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A50021"/>
                        </a:solidFill>
                        <a:prstDash val="lg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82FBFC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2.5pt" to="528.1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" strokecolor="#a50021" strokeweight="4.5pt">
              <v:stroke dashstyle="longDashDot" joinstyle="miter"/>
              <w10:wrap anchorx="margin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8E31" w14:textId="70BCDE6A" w:rsidR="00E81B60" w:rsidRDefault="00E81B60">
    <w:pPr>
      <w:pStyle w:val="Footer"/>
    </w:pPr>
    <w:r w:rsidRPr="00C51960">
      <w:rPr>
        <w:rFonts w:ascii="Times New Roman" w:hAnsi="Times New Roman" w:cs="Times New Roman"/>
        <w:noProof/>
        <w:color w:val="A50021"/>
        <w:sz w:val="48"/>
        <w:szCs w:val="48"/>
        <w:lang w:val="sr-Cyrl-R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AD88F0" wp14:editId="40073317">
              <wp:simplePos x="0" y="0"/>
              <wp:positionH relativeFrom="margin">
                <wp:align>center</wp:align>
              </wp:positionH>
              <wp:positionV relativeFrom="paragraph">
                <wp:posOffset>-295275</wp:posOffset>
              </wp:positionV>
              <wp:extent cx="6706800" cy="0"/>
              <wp:effectExtent l="0" t="19050" r="3746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6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A50021"/>
                        </a:solidFill>
                        <a:prstDash val="lg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04BBE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3.25pt" to="528.1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" strokecolor="#a50021" strokeweight="4.5pt">
              <v:stroke dashstyle="longDashDot"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18A41" w14:textId="77777777" w:rsidR="002330A1" w:rsidRDefault="002330A1" w:rsidP="00C51960">
      <w:pPr>
        <w:spacing w:after="0" w:line="240" w:lineRule="auto"/>
      </w:pPr>
      <w:r>
        <w:separator/>
      </w:r>
    </w:p>
  </w:footnote>
  <w:footnote w:type="continuationSeparator" w:id="0">
    <w:p w14:paraId="0BBB61A1" w14:textId="77777777" w:rsidR="002330A1" w:rsidRDefault="002330A1" w:rsidP="00C5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EB085" w14:textId="77777777" w:rsidR="005239FD" w:rsidRDefault="005239FD" w:rsidP="00204BE5">
    <w:pPr>
      <w:pStyle w:val="Header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764BB573" wp14:editId="517CEBAC">
          <wp:simplePos x="0" y="0"/>
          <wp:positionH relativeFrom="column">
            <wp:posOffset>2181225</wp:posOffset>
          </wp:positionH>
          <wp:positionV relativeFrom="paragraph">
            <wp:posOffset>9525</wp:posOffset>
          </wp:positionV>
          <wp:extent cx="1238250" cy="262890"/>
          <wp:effectExtent l="0" t="0" r="0" b="381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right" w:leader="none"/>
    </w:r>
  </w:p>
  <w:p w14:paraId="04E6A188" w14:textId="77777777" w:rsidR="005239FD" w:rsidRPr="00E81B60" w:rsidRDefault="005239FD" w:rsidP="00204BE5">
    <w:pPr>
      <w:pStyle w:val="Header"/>
      <w:jc w:val="right"/>
    </w:pPr>
    <w:r>
      <w:t xml:space="preserve">                                                                           </w:t>
    </w:r>
    <w:r w:rsidRPr="00B51563">
      <w:rPr>
        <w:b/>
        <w:bCs/>
        <w:color w:val="A50021"/>
        <w:sz w:val="22"/>
        <w:szCs w:val="22"/>
      </w:rPr>
      <w:t>8.3.2021.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2B6A0" w14:textId="319E1479" w:rsidR="00E81B60" w:rsidRPr="005239FD" w:rsidRDefault="005239FD" w:rsidP="00E81B60">
    <w:pPr>
      <w:pStyle w:val="Header"/>
      <w:rPr>
        <w:b/>
        <w:bCs/>
        <w:color w:val="C00000"/>
        <w:sz w:val="22"/>
        <w:szCs w:val="22"/>
        <w:lang w:val="sr-Cyrl-RS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2B2D2075" wp14:editId="0EE93340">
          <wp:simplePos x="0" y="0"/>
          <wp:positionH relativeFrom="margin">
            <wp:align>center</wp:align>
          </wp:positionH>
          <wp:positionV relativeFrom="paragraph">
            <wp:posOffset>-91440</wp:posOffset>
          </wp:positionV>
          <wp:extent cx="1238250" cy="262890"/>
          <wp:effectExtent l="0" t="0" r="0" b="381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1B60">
      <w:ptab w:relativeTo="margin" w:alignment="center" w:leader="none"/>
    </w:r>
    <w:r w:rsidR="00E81B60">
      <w:ptab w:relativeTo="margin" w:alignment="right" w:leader="none"/>
    </w:r>
    <w:r w:rsidRPr="005239FD">
      <w:rPr>
        <w:b/>
        <w:bCs/>
        <w:color w:val="C00000"/>
        <w:sz w:val="22"/>
        <w:szCs w:val="22"/>
      </w:rPr>
      <w:t>9/3/2021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70C13"/>
    <w:multiLevelType w:val="hybridMultilevel"/>
    <w:tmpl w:val="9272C0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E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1C0"/>
    <w:multiLevelType w:val="hybridMultilevel"/>
    <w:tmpl w:val="FC18C5A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84653"/>
    <w:multiLevelType w:val="hybridMultilevel"/>
    <w:tmpl w:val="5F965F06"/>
    <w:lvl w:ilvl="0" w:tplc="FC3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A"/>
    <w:rsid w:val="000A218C"/>
    <w:rsid w:val="000D449A"/>
    <w:rsid w:val="000D6532"/>
    <w:rsid w:val="002131DD"/>
    <w:rsid w:val="002330A1"/>
    <w:rsid w:val="00250698"/>
    <w:rsid w:val="00340182"/>
    <w:rsid w:val="00413E90"/>
    <w:rsid w:val="0049515E"/>
    <w:rsid w:val="004C0E0E"/>
    <w:rsid w:val="0051430E"/>
    <w:rsid w:val="005239FD"/>
    <w:rsid w:val="005A12C9"/>
    <w:rsid w:val="00697261"/>
    <w:rsid w:val="007B4A65"/>
    <w:rsid w:val="007C0FED"/>
    <w:rsid w:val="00814620"/>
    <w:rsid w:val="0088771D"/>
    <w:rsid w:val="008E141D"/>
    <w:rsid w:val="00A55542"/>
    <w:rsid w:val="00AC485A"/>
    <w:rsid w:val="00B4020A"/>
    <w:rsid w:val="00B51563"/>
    <w:rsid w:val="00B6628A"/>
    <w:rsid w:val="00BB39F3"/>
    <w:rsid w:val="00C51960"/>
    <w:rsid w:val="00C53448"/>
    <w:rsid w:val="00D35BEA"/>
    <w:rsid w:val="00DE0809"/>
    <w:rsid w:val="00DE1864"/>
    <w:rsid w:val="00E81B60"/>
    <w:rsid w:val="00F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CB5C7"/>
  <w15:chartTrackingRefBased/>
  <w15:docId w15:val="{69851D74-0A4B-47A3-ABFF-5ECFA3F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="Book Antiqua"/>
        <w:color w:val="000000" w:themeColor="text1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FD"/>
  </w:style>
  <w:style w:type="paragraph" w:styleId="Heading1">
    <w:name w:val="heading 1"/>
    <w:basedOn w:val="Normal"/>
    <w:next w:val="Normal"/>
    <w:link w:val="Heading1Char"/>
    <w:uiPriority w:val="9"/>
    <w:qFormat/>
    <w:rsid w:val="008E1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H1">
    <w:name w:val="MH1"/>
    <w:basedOn w:val="Heading1"/>
    <w:qFormat/>
    <w:rsid w:val="008E141D"/>
    <w:pPr>
      <w:jc w:val="center"/>
    </w:pPr>
    <w:rPr>
      <w:rFonts w:ascii="Book Antiqua" w:eastAsia="Book Antiqua" w:hAnsi="Book Antiqua"/>
      <w:b/>
      <w:color w:val="4472C4"/>
    </w:rPr>
  </w:style>
  <w:style w:type="character" w:customStyle="1" w:styleId="Heading1Char">
    <w:name w:val="Heading 1 Char"/>
    <w:basedOn w:val="DefaultParagraphFont"/>
    <w:link w:val="Heading1"/>
    <w:uiPriority w:val="9"/>
    <w:rsid w:val="008E1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430E"/>
    <w:pPr>
      <w:outlineLvl w:val="9"/>
    </w:pPr>
    <w:rPr>
      <w:lang w:eastAsia="sr-Latn-RS"/>
    </w:rPr>
  </w:style>
  <w:style w:type="paragraph" w:styleId="TOC2">
    <w:name w:val="toc 2"/>
    <w:basedOn w:val="Normal"/>
    <w:next w:val="Normal"/>
    <w:autoRedefine/>
    <w:uiPriority w:val="39"/>
    <w:unhideWhenUsed/>
    <w:rsid w:val="0051430E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51430E"/>
    <w:pPr>
      <w:spacing w:after="100"/>
    </w:pPr>
    <w:rPr>
      <w:rFonts w:asciiTheme="minorHAnsi" w:eastAsiaTheme="minorEastAsia" w:hAnsiTheme="minorHAnsi" w:cs="Times New Roman"/>
      <w:color w:val="auto"/>
      <w:sz w:val="22"/>
      <w:szCs w:val="22"/>
      <w:lang w:eastAsia="sr-Latn-RS"/>
    </w:rPr>
  </w:style>
  <w:style w:type="paragraph" w:styleId="TOC3">
    <w:name w:val="toc 3"/>
    <w:basedOn w:val="Normal"/>
    <w:next w:val="Normal"/>
    <w:autoRedefine/>
    <w:uiPriority w:val="39"/>
    <w:unhideWhenUsed/>
    <w:rsid w:val="0051430E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sr-Latn-RS"/>
    </w:rPr>
  </w:style>
  <w:style w:type="paragraph" w:customStyle="1" w:styleId="a">
    <w:name w:val="Наслов Инжењеринг"/>
    <w:basedOn w:val="Heading1"/>
    <w:link w:val="Char"/>
    <w:qFormat/>
    <w:rsid w:val="00C51960"/>
    <w:pPr>
      <w:jc w:val="center"/>
    </w:pPr>
    <w:rPr>
      <w:rFonts w:ascii="Book Antiqua" w:hAnsi="Book Antiqua"/>
      <w:b/>
      <w:color w:val="171717" w:themeColor="background2" w:themeShade="1A"/>
      <w:lang w:val="sr-Cyrl-RS"/>
    </w:rPr>
  </w:style>
  <w:style w:type="paragraph" w:styleId="ListParagraph">
    <w:name w:val="List Paragraph"/>
    <w:basedOn w:val="Normal"/>
    <w:uiPriority w:val="34"/>
    <w:qFormat/>
    <w:rsid w:val="00C51960"/>
    <w:pPr>
      <w:ind w:left="720"/>
      <w:contextualSpacing/>
    </w:pPr>
  </w:style>
  <w:style w:type="character" w:customStyle="1" w:styleId="Char">
    <w:name w:val="Наслов Инжењеринг Char"/>
    <w:basedOn w:val="Heading1Char"/>
    <w:link w:val="a"/>
    <w:rsid w:val="00C51960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  <w:lang w:val="sr-Cyrl-RS"/>
    </w:rPr>
  </w:style>
  <w:style w:type="paragraph" w:customStyle="1" w:styleId="a0">
    <w:name w:val="Поднаслов Инжењеринг"/>
    <w:basedOn w:val="Heading2"/>
    <w:link w:val="Char0"/>
    <w:qFormat/>
    <w:rsid w:val="007C0FED"/>
    <w:pPr>
      <w:spacing w:before="160" w:after="120"/>
    </w:pPr>
    <w:rPr>
      <w:rFonts w:ascii="Book Antiqua" w:hAnsi="Book Antiqua" w:cs="Times New Roman"/>
      <w:b/>
      <w:color w:val="A50021"/>
      <w:sz w:val="28"/>
      <w:szCs w:val="28"/>
      <w:lang w:val="sr-Cyrl-RS"/>
    </w:rPr>
  </w:style>
  <w:style w:type="paragraph" w:styleId="Header">
    <w:name w:val="header"/>
    <w:basedOn w:val="Normal"/>
    <w:link w:val="HeaderChar"/>
    <w:uiPriority w:val="99"/>
    <w:unhideWhenUsed/>
    <w:rsid w:val="00C5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Поднаслов Инжењеринг Char"/>
    <w:basedOn w:val="DefaultParagraphFont"/>
    <w:link w:val="a0"/>
    <w:rsid w:val="007C0FED"/>
    <w:rPr>
      <w:rFonts w:eastAsiaTheme="majorEastAsia" w:cs="Times New Roman"/>
      <w:b/>
      <w:color w:val="A50021"/>
      <w:sz w:val="28"/>
      <w:szCs w:val="28"/>
      <w:lang w:val="sr-Cyrl-RS"/>
    </w:rPr>
  </w:style>
  <w:style w:type="character" w:customStyle="1" w:styleId="HeaderChar">
    <w:name w:val="Header Char"/>
    <w:basedOn w:val="DefaultParagraphFont"/>
    <w:link w:val="Header"/>
    <w:uiPriority w:val="99"/>
    <w:rsid w:val="00C51960"/>
  </w:style>
  <w:style w:type="paragraph" w:styleId="Footer">
    <w:name w:val="footer"/>
    <w:basedOn w:val="Normal"/>
    <w:link w:val="FooterChar"/>
    <w:uiPriority w:val="99"/>
    <w:unhideWhenUsed/>
    <w:rsid w:val="00C5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960"/>
  </w:style>
  <w:style w:type="character" w:styleId="Hyperlink">
    <w:name w:val="Hyperlink"/>
    <w:basedOn w:val="DefaultParagraphFont"/>
    <w:uiPriority w:val="99"/>
    <w:unhideWhenUsed/>
    <w:rsid w:val="00BB39F3"/>
    <w:rPr>
      <w:color w:val="0563C1" w:themeColor="hyperlink"/>
      <w:u w:val="single"/>
    </w:rPr>
  </w:style>
  <w:style w:type="paragraph" w:customStyle="1" w:styleId="a1">
    <w:name w:val="Насловни Инжењеринг"/>
    <w:basedOn w:val="Title"/>
    <w:link w:val="Char1"/>
    <w:qFormat/>
    <w:rsid w:val="0049515E"/>
    <w:pPr>
      <w:spacing w:after="720"/>
      <w:jc w:val="center"/>
    </w:pPr>
    <w:rPr>
      <w:rFonts w:ascii="Book Antiqua" w:hAnsi="Book Antiqua" w:cs="Times New Roman"/>
      <w:b/>
      <w:bCs/>
      <w:sz w:val="48"/>
      <w:szCs w:val="48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Поднасловни Инжењеринг"/>
    <w:basedOn w:val="Subtitle"/>
    <w:link w:val="Char2"/>
    <w:qFormat/>
    <w:rsid w:val="0049515E"/>
    <w:pPr>
      <w:spacing w:after="4080" w:line="720" w:lineRule="auto"/>
      <w:jc w:val="center"/>
    </w:pPr>
    <w:rPr>
      <w:rFonts w:ascii="Book Antiqua" w:hAnsi="Book Antiqua" w:cs="Times New Roman"/>
      <w:noProof/>
      <w:color w:val="auto"/>
      <w:sz w:val="44"/>
      <w:szCs w:val="44"/>
      <w:lang w:val="sr-Cyrl-RS"/>
    </w:rPr>
  </w:style>
  <w:style w:type="character" w:customStyle="1" w:styleId="Char1">
    <w:name w:val="Насловни Инжењеринг Char"/>
    <w:basedOn w:val="DefaultParagraphFont"/>
    <w:link w:val="a1"/>
    <w:rsid w:val="0049515E"/>
    <w:rPr>
      <w:rFonts w:eastAsiaTheme="majorEastAsia" w:cs="Times New Roman"/>
      <w:b/>
      <w:bCs/>
      <w:color w:val="auto"/>
      <w:spacing w:val="-10"/>
      <w:kern w:val="28"/>
      <w:sz w:val="48"/>
      <w:szCs w:val="48"/>
      <w:lang w:val="sr-Cyrl-RS"/>
    </w:rPr>
  </w:style>
  <w:style w:type="paragraph" w:styleId="Title">
    <w:name w:val="Title"/>
    <w:basedOn w:val="Normal"/>
    <w:next w:val="Normal"/>
    <w:link w:val="TitleChar"/>
    <w:uiPriority w:val="10"/>
    <w:qFormat/>
    <w:rsid w:val="004951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5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3">
    <w:name w:val="Стил Х3 Инжењеринг"/>
    <w:basedOn w:val="Heading3"/>
    <w:link w:val="3Char"/>
    <w:qFormat/>
    <w:rsid w:val="00B4020A"/>
    <w:pPr>
      <w:spacing w:before="160" w:after="120"/>
      <w:ind w:left="708"/>
    </w:pPr>
    <w:rPr>
      <w:rFonts w:ascii="Times New Roman" w:hAnsi="Times New Roman"/>
      <w:b/>
      <w:color w:val="000000" w:themeColor="text1"/>
    </w:rPr>
  </w:style>
  <w:style w:type="character" w:customStyle="1" w:styleId="Char2">
    <w:name w:val="Поднасловни Инжењеринг Char"/>
    <w:basedOn w:val="DefaultParagraphFont"/>
    <w:link w:val="a2"/>
    <w:rsid w:val="0049515E"/>
    <w:rPr>
      <w:rFonts w:eastAsiaTheme="minorEastAsia" w:cs="Times New Roman"/>
      <w:noProof/>
      <w:color w:val="auto"/>
      <w:spacing w:val="15"/>
      <w:sz w:val="44"/>
      <w:szCs w:val="44"/>
      <w:lang w:val="sr-Cyrl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5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515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4">
    <w:name w:val="Стил Х4 Инжењеринг"/>
    <w:basedOn w:val="Normal"/>
    <w:next w:val="Heading4"/>
    <w:link w:val="4Char"/>
    <w:qFormat/>
    <w:rsid w:val="00B4020A"/>
    <w:pPr>
      <w:ind w:left="708"/>
    </w:pPr>
    <w:rPr>
      <w:rFonts w:ascii="Times New Roman" w:hAnsi="Times New Roman" w:cs="Times New Roman"/>
      <w:color w:val="A50021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Char">
    <w:name w:val="Стил Х3 Инжењеринг Char"/>
    <w:basedOn w:val="Heading3Char"/>
    <w:link w:val="3"/>
    <w:rsid w:val="00B4020A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4Char">
    <w:name w:val="Стил Х4 Инжењеринг Char"/>
    <w:basedOn w:val="DefaultParagraphFont"/>
    <w:link w:val="4"/>
    <w:rsid w:val="00B4020A"/>
    <w:rPr>
      <w:rFonts w:ascii="Times New Roman" w:hAnsi="Times New Roman" w:cs="Times New Roman"/>
      <w:color w:val="A50021"/>
      <w:sz w:val="26"/>
      <w:szCs w:val="26"/>
      <w:lang w:val="sr-Cyrl-RS"/>
    </w:rPr>
  </w:style>
  <w:style w:type="paragraph" w:styleId="Caption">
    <w:name w:val="caption"/>
    <w:basedOn w:val="Normal"/>
    <w:next w:val="Normal"/>
    <w:uiPriority w:val="35"/>
    <w:unhideWhenUsed/>
    <w:qFormat/>
    <w:rsid w:val="003401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42A4972763740B890351D4D23FACD" ma:contentTypeVersion="12" ma:contentTypeDescription="Create a new document." ma:contentTypeScope="" ma:versionID="1a247d4b94fdfd105d63ccc1e5c91241">
  <xsd:schema xmlns:xsd="http://www.w3.org/2001/XMLSchema" xmlns:xs="http://www.w3.org/2001/XMLSchema" xmlns:p="http://schemas.microsoft.com/office/2006/metadata/properties" xmlns:ns3="acf36b98-cfca-4f3f-9e2d-b2b3ae4f01f5" xmlns:ns4="282a2b3b-f5bc-4df5-a1ef-b93a14b56657" targetNamespace="http://schemas.microsoft.com/office/2006/metadata/properties" ma:root="true" ma:fieldsID="de0b94848c0245066bb53097e512445a" ns3:_="" ns4:_="">
    <xsd:import namespace="acf36b98-cfca-4f3f-9e2d-b2b3ae4f01f5"/>
    <xsd:import namespace="282a2b3b-f5bc-4df5-a1ef-b93a14b566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36b98-cfca-4f3f-9e2d-b2b3ae4f01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2b3b-f5bc-4df5-a1ef-b93a14b56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0A9B6-2AE2-4CE3-85F2-3E6C21C18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D5AC51-B3C2-4CB1-BD8F-39A3C2DAC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0325E-1654-42E4-BFF2-F19429032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36b98-cfca-4f3f-9e2d-b2b3ae4f01f5"/>
    <ds:schemaRef ds:uri="282a2b3b-f5bc-4df5-a1ef-b93a14b5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263A90-2159-4A00-914A-B55263FD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Popovic</dc:creator>
  <cp:keywords/>
  <dc:description/>
  <cp:lastModifiedBy>Filip Popovic</cp:lastModifiedBy>
  <cp:revision>3</cp:revision>
  <dcterms:created xsi:type="dcterms:W3CDTF">2021-03-09T22:33:00Z</dcterms:created>
  <dcterms:modified xsi:type="dcterms:W3CDTF">2021-03-09T22:42:00Z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0x0101008C242A4972763740B890351D4D23FACD</vt:lpwstr>
  </property>
</Properties>
</file>