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C20" w:rsidRPr="006B23ED" w:rsidRDefault="006B23ED" w:rsidP="006B23ED">
      <w:pPr>
        <w:jc w:val="center"/>
        <w:rPr>
          <w:rFonts w:ascii="Arial" w:hAnsi="Arial" w:cs="Arial"/>
          <w:b/>
          <w:sz w:val="24"/>
        </w:rPr>
      </w:pPr>
      <w:r w:rsidRPr="006B23ED">
        <w:rPr>
          <w:rFonts w:ascii="Arial" w:hAnsi="Arial" w:cs="Arial"/>
          <w:b/>
          <w:sz w:val="36"/>
        </w:rPr>
        <w:t>Conclusion</w:t>
      </w:r>
    </w:p>
    <w:p w:rsidR="006B23ED" w:rsidRPr="006B23ED" w:rsidRDefault="006B23ED" w:rsidP="006B23ED">
      <w:pPr>
        <w:rPr>
          <w:rFonts w:ascii="Arial" w:hAnsi="Arial" w:cs="Arial"/>
          <w:sz w:val="24"/>
        </w:rPr>
      </w:pPr>
      <w:r w:rsidRPr="006B23ED">
        <w:rPr>
          <w:rFonts w:ascii="Arial" w:hAnsi="Arial" w:cs="Arial"/>
          <w:sz w:val="24"/>
        </w:rPr>
        <w:t>Trabajar con Node.js y React juntos es una combinación poderosa para desarrollar aplicaciones web modernas y escalables. Node.js, al ser un entorno de ejecución de JavaScript en el servidor, permite que el mismo lenguaje se utilice tanto en el backend como en el frontend, lo que mejora la eficiencia y facilita la colaboración entre los desarrolladores de ambas partes. Además, Node.js es altamente eficiente y bien adaptado para manejar aplicaciones en tiempo real y tareas asíncronas, gracias a su modelo de ejecución basado en eventos.</w:t>
      </w:r>
    </w:p>
    <w:p w:rsidR="006B23ED" w:rsidRPr="006B23ED" w:rsidRDefault="006B23ED" w:rsidP="006B23ED">
      <w:pPr>
        <w:rPr>
          <w:rFonts w:ascii="Arial" w:hAnsi="Arial" w:cs="Arial"/>
          <w:sz w:val="24"/>
        </w:rPr>
      </w:pPr>
    </w:p>
    <w:p w:rsidR="006B23ED" w:rsidRPr="006B23ED" w:rsidRDefault="006B23ED" w:rsidP="006B23ED">
      <w:pPr>
        <w:rPr>
          <w:rFonts w:ascii="Arial" w:hAnsi="Arial" w:cs="Arial"/>
          <w:sz w:val="24"/>
        </w:rPr>
      </w:pPr>
      <w:r w:rsidRPr="006B23ED">
        <w:rPr>
          <w:rFonts w:ascii="Arial" w:hAnsi="Arial" w:cs="Arial"/>
          <w:sz w:val="24"/>
        </w:rPr>
        <w:t>Por otro lado, React es una biblioteca muy popular para construir interfaces de usuario interactivas. Su enfoque basado en componentes hace que el código sea más modular y reutilizable, lo que mejora la mantenibilidad a medida que la aplicación crece. React también es muy rápido gracias a su Virtual DOM, que minimiza las actualizaciones innecesarias de la interfaz.</w:t>
      </w:r>
    </w:p>
    <w:p w:rsidR="006B23ED" w:rsidRPr="006B23ED" w:rsidRDefault="006B23ED" w:rsidP="006B23ED">
      <w:pPr>
        <w:rPr>
          <w:rFonts w:ascii="Arial" w:hAnsi="Arial" w:cs="Arial"/>
          <w:sz w:val="24"/>
        </w:rPr>
      </w:pPr>
    </w:p>
    <w:p w:rsidR="006B23ED" w:rsidRDefault="006B23ED" w:rsidP="006B23ED">
      <w:pPr>
        <w:rPr>
          <w:rFonts w:ascii="Arial" w:hAnsi="Arial" w:cs="Arial"/>
          <w:sz w:val="24"/>
        </w:rPr>
      </w:pPr>
      <w:r w:rsidRPr="006B23ED">
        <w:rPr>
          <w:rFonts w:ascii="Arial" w:hAnsi="Arial" w:cs="Arial"/>
          <w:sz w:val="24"/>
        </w:rPr>
        <w:t>En conjunto, Node.js y React ofrecen una solución completa para crear aplicaciones web full-stack de manera rápida, eficiente y con una excelente experiencia de usuario. La combinación de estas tecnologías es ideal para proyectos donde se necesita alta performance y una interfaz de usuario fluida y dinámica.</w:t>
      </w:r>
    </w:p>
    <w:p w:rsidR="005963A4" w:rsidRPr="005963A4" w:rsidRDefault="005963A4" w:rsidP="005963A4">
      <w:pPr>
        <w:rPr>
          <w:rFonts w:ascii="Arial" w:hAnsi="Arial" w:cs="Arial"/>
          <w:sz w:val="24"/>
        </w:rPr>
      </w:pPr>
      <w:r w:rsidRPr="005963A4">
        <w:rPr>
          <w:rFonts w:ascii="Arial" w:hAnsi="Arial" w:cs="Arial"/>
          <w:sz w:val="24"/>
        </w:rPr>
        <w:t>Además de la combinación de Node.js y React, aprender frameworks para aplicaciones web orientadas a servicios, como Express.js para el backend y herramientas como Redux o Next.js para el frontend, es fundamental para mejorar el desarrollo y la escalabilidad de la aplicación.</w:t>
      </w:r>
    </w:p>
    <w:p w:rsidR="005963A4" w:rsidRPr="005963A4" w:rsidRDefault="005963A4" w:rsidP="005963A4">
      <w:pPr>
        <w:rPr>
          <w:rFonts w:ascii="Arial" w:hAnsi="Arial" w:cs="Arial"/>
          <w:sz w:val="24"/>
        </w:rPr>
      </w:pPr>
    </w:p>
    <w:p w:rsidR="005963A4" w:rsidRPr="005963A4" w:rsidRDefault="005963A4" w:rsidP="005963A4">
      <w:pPr>
        <w:rPr>
          <w:rFonts w:ascii="Arial" w:hAnsi="Arial" w:cs="Arial"/>
          <w:sz w:val="24"/>
        </w:rPr>
      </w:pPr>
      <w:r w:rsidRPr="005963A4">
        <w:rPr>
          <w:rFonts w:ascii="Arial" w:hAnsi="Arial" w:cs="Arial"/>
          <w:sz w:val="24"/>
        </w:rPr>
        <w:t>Express.js, como framework minimalista para Node.js, proporciona una estructura ligera y flexible para construir aplicaciones web y API RESTful. Al utilizar Express.js, puedes gestionar rutas, peticiones HTTP y middleware de forma eficiente, lo que facilita el manejo de servicios y la integración con bases de datos o APIs externas. Express se adapta bien a aplicaciones orientadas a servicios porque permite desarrollar una arquitectura modular y fácilmente escalable.</w:t>
      </w:r>
    </w:p>
    <w:p w:rsidR="005963A4" w:rsidRPr="005963A4" w:rsidRDefault="005963A4" w:rsidP="005963A4">
      <w:pPr>
        <w:rPr>
          <w:rFonts w:ascii="Arial" w:hAnsi="Arial" w:cs="Arial"/>
          <w:sz w:val="24"/>
        </w:rPr>
      </w:pPr>
    </w:p>
    <w:p w:rsidR="005963A4" w:rsidRPr="005963A4" w:rsidRDefault="005963A4" w:rsidP="005963A4">
      <w:pPr>
        <w:rPr>
          <w:rFonts w:ascii="Arial" w:hAnsi="Arial" w:cs="Arial"/>
          <w:sz w:val="24"/>
        </w:rPr>
      </w:pPr>
      <w:r w:rsidRPr="005963A4">
        <w:rPr>
          <w:rFonts w:ascii="Arial" w:hAnsi="Arial" w:cs="Arial"/>
          <w:sz w:val="24"/>
        </w:rPr>
        <w:t xml:space="preserve">En el frontend, aprender Redux para la gestión del estado en aplicaciones React es muy beneficioso. Redux centraliza el estado de la aplicación, lo que facilita la gestión de la comunicación entre diferentes componentes y asegura una experiencia coherente para el usuario, especialmente en aplicaciones más complejas. También, Next.js permite un renderizado del lado del servidor y la </w:t>
      </w:r>
      <w:r w:rsidRPr="005963A4">
        <w:rPr>
          <w:rFonts w:ascii="Arial" w:hAnsi="Arial" w:cs="Arial"/>
          <w:sz w:val="24"/>
        </w:rPr>
        <w:lastRenderedPageBreak/>
        <w:t>creación de aplicaciones con un enfoque en el rendimiento, lo que es ideal para aplicaciones orientadas a servicios, ya que ayuda a optimizar el SEO y el tiempo de carga.</w:t>
      </w:r>
    </w:p>
    <w:p w:rsidR="005963A4" w:rsidRPr="005963A4" w:rsidRDefault="005963A4" w:rsidP="005963A4">
      <w:pPr>
        <w:rPr>
          <w:rFonts w:ascii="Arial" w:hAnsi="Arial" w:cs="Arial"/>
          <w:sz w:val="24"/>
        </w:rPr>
      </w:pPr>
    </w:p>
    <w:p w:rsidR="005963A4" w:rsidRPr="006B23ED" w:rsidRDefault="005963A4" w:rsidP="005963A4">
      <w:pPr>
        <w:rPr>
          <w:rFonts w:ascii="Arial" w:hAnsi="Arial" w:cs="Arial"/>
          <w:sz w:val="24"/>
        </w:rPr>
      </w:pPr>
      <w:r w:rsidRPr="005963A4">
        <w:rPr>
          <w:rFonts w:ascii="Arial" w:hAnsi="Arial" w:cs="Arial"/>
          <w:sz w:val="24"/>
        </w:rPr>
        <w:t>Al aprender estos frameworks, puedes construir aplicaciones web orientadas a servicios de manera más eficiente, manteniendo un flujo de trabajo limpio y modular. Esta arquitectura facilita la integración con diferentes servicios, la escalabilidad y el mantenimiento a largo plazo.</w:t>
      </w:r>
      <w:bookmarkStart w:id="0" w:name="_GoBack"/>
      <w:bookmarkEnd w:id="0"/>
    </w:p>
    <w:sectPr w:rsidR="005963A4" w:rsidRPr="006B23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3ED"/>
    <w:rsid w:val="00236C20"/>
    <w:rsid w:val="005963A4"/>
    <w:rsid w:val="006B23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D67E"/>
  <w15:chartTrackingRefBased/>
  <w15:docId w15:val="{30504643-8259-49EC-9738-9CD076AE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2385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2</cp:revision>
  <dcterms:created xsi:type="dcterms:W3CDTF">2025-03-28T07:51:00Z</dcterms:created>
  <dcterms:modified xsi:type="dcterms:W3CDTF">2025-03-28T07:53:00Z</dcterms:modified>
</cp:coreProperties>
</file>