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rPr>
          <w:rFonts w:hint="default" w:ascii="HoloLens MDL2 Assets" w:hAnsi="HoloLens MDL2 Assets" w:eastAsia="华文细黑" w:cs="HoloLens MDL2 Assets"/>
          <w:b/>
          <w:color w:val="262626"/>
          <w:sz w:val="54"/>
          <w:szCs w:val="54"/>
        </w:rPr>
      </w:pPr>
      <w:r>
        <w:rPr>
          <w:rFonts w:hint="default" w:ascii="HoloLens MDL2 Assets" w:hAnsi="HoloLens MDL2 Assets" w:eastAsia="华文细黑" w:cs="HoloLens MDL2 Assets"/>
          <w:b/>
          <w:color w:val="262626"/>
          <w:sz w:val="54"/>
          <w:szCs w:val="54"/>
          <w:bdr w:val="none" w:color="auto" w:sz="0" w:space="0"/>
        </w:rPr>
        <w:t>MQTT通信协议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 w:ascii="HoloLens MDL2 Assets" w:hAnsi="HoloLens MDL2 Assets" w:eastAsia="华文细黑" w:cs="HoloLens MDL2 Assets"/>
          <w:b/>
          <w:sz w:val="36"/>
          <w:szCs w:val="36"/>
        </w:rPr>
      </w:pPr>
      <w:r>
        <w:rPr>
          <w:rFonts w:hint="default" w:ascii="HoloLens MDL2 Assets" w:hAnsi="HoloLens MDL2 Assets" w:eastAsia="华文细黑" w:cs="HoloLens MDL2 Assets"/>
          <w:b/>
          <w:sz w:val="36"/>
          <w:szCs w:val="36"/>
          <w:bdr w:val="none" w:color="auto" w:sz="0" w:space="0"/>
        </w:rPr>
        <w:t>概述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本文档描述了设备与服务器之间的json传输方法，服务器可以通过订阅“up”主题来获取设备上报消息，通过发布“down”主题来下发消息。json协议里的method字段代表了该条消息类型。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</w:p>
    <w:tbl>
      <w:tblPr>
        <w:tblStyle w:val="7"/>
        <w:tblpPr w:leftFromText="180" w:rightFromText="180" w:vertAnchor="text" w:horzAnchor="page" w:tblpX="1297" w:tblpY="3"/>
        <w:tblOverlap w:val="never"/>
        <w:tblW w:w="9893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1913"/>
        <w:gridCol w:w="5300"/>
      </w:tblGrid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Style w:val="9"/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  <w:t>RPC method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Style w:val="9"/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  <w:t>发起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Style w:val="9"/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  <w:t>描述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get_properties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server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读取设备属性，设备对应回复result附带属性值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set_properties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server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设置设备属性，设备对应回复result附带写入结果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properties_changed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设备变化上报属性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action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server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服务器通过方法控制设备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event_occured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333333"/>
                <w:spacing w:val="2"/>
                <w:sz w:val="19"/>
                <w:szCs w:val="19"/>
              </w:rPr>
              <w:t>事件发生设备主动上报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json_raw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server/device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服务器或设备MCU之间需要json直传可以调用该方法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information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设备信息改变或循环上报其信息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ota_process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设备处于OTA升级状态是会主动上报OTA进度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ota_start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server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服务器通知设备开始OTA升级</w:t>
            </w:r>
          </w:p>
        </w:tc>
      </w:tr>
      <w:tr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time</w:t>
            </w:r>
          </w:p>
        </w:tc>
        <w:tc>
          <w:tcPr>
            <w:tcW w:w="1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device</w:t>
            </w:r>
          </w:p>
        </w:tc>
        <w:tc>
          <w:tcPr>
            <w:tcW w:w="5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right="0"/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22"/>
                <w:szCs w:val="22"/>
              </w:rPr>
            </w:pPr>
            <w:r>
              <w:rPr>
                <w:rFonts w:hint="default" w:ascii="HoloLens MDL2 Assets" w:hAnsi="HoloLens MDL2 Assets" w:eastAsia="华文细黑" w:cs="HoloLens MDL2 Assets"/>
                <w:color w:val="404040"/>
                <w:spacing w:val="2"/>
                <w:sz w:val="19"/>
                <w:szCs w:val="19"/>
              </w:rPr>
              <w:t>设备获取在线时间，刚联网或循环5分钟拉取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 w:ascii="HoloLens MDL2 Assets" w:hAnsi="HoloLens MDL2 Assets" w:eastAsia="华文细黑" w:cs="HoloLens MDL2 Assets"/>
          <w:b/>
          <w:sz w:val="36"/>
          <w:szCs w:val="36"/>
        </w:rPr>
      </w:pPr>
      <w:r>
        <w:rPr>
          <w:rFonts w:hint="default" w:ascii="HoloLens MDL2 Assets" w:hAnsi="HoloLens MDL2 Assets" w:eastAsia="华文细黑" w:cs="HoloLens MDL2 Assets"/>
          <w:b/>
          <w:sz w:val="36"/>
          <w:szCs w:val="36"/>
          <w:bdr w:val="none" w:color="auto" w:sz="0" w:space="0"/>
        </w:rPr>
        <w:t>协议详述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一、读取设备属性</w:t>
      </w:r>
      <w:r>
        <w:rPr>
          <w:rFonts w:hint="default" w:ascii="HoloLens MDL2 Assets" w:hAnsi="HoloLens MDL2 Assets" w:eastAsia="华文细黑" w:cs="HoloLens MDL2 Assets"/>
          <w:b/>
          <w:color w:val="333333"/>
          <w:sz w:val="30"/>
          <w:szCs w:val="30"/>
          <w:bdr w:val="none" w:color="auto" w:sz="0" w:space="0"/>
        </w:rPr>
        <w:t>get_properties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get_properties，参数信息为数组方式列出需要读取的属性其分组的服务号siid和属性号piid。设备在回复时会带上对应读取属性的错误码，如果错误码不为0则其值无效，请根据对应错误码确定报错原因。设备回复消息时没有method信息，所以请根据对应的消息号id来判断是对那条下发消息的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"get_properties",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params: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2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3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设备返回(成功)：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 : 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"result":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10,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"code" : 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 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 xml:space="preserve">"piid" : 3, 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"code" : -4003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22"/>
          <w:szCs w:val="22"/>
        </w:rPr>
        <w:t>设备返回(有失败)：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 : 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"result":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10,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"code" : 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 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 xml:space="preserve">"piid" : 3, 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  <w:bdr w:val="none" w:color="auto" w:sz="0" w:space="0"/>
        </w:rPr>
        <w:t>"code" : -4001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二、设置设备属性</w:t>
      </w:r>
      <w:r>
        <w:rPr>
          <w:rFonts w:hint="default" w:ascii="HoloLens MDL2 Assets" w:hAnsi="HoloLens MDL2 Assets" w:eastAsia="华文细黑" w:cs="HoloLens MDL2 Assets"/>
          <w:b/>
          <w:color w:val="333333"/>
          <w:sz w:val="30"/>
          <w:szCs w:val="30"/>
          <w:bdr w:val="none" w:color="auto" w:sz="0" w:space="0"/>
        </w:rPr>
        <w:t>set_properties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set_properties，参数信息为数组方式列出需要写入的属性的其分组服务号siid、属性号piid和对应的值。设备在执行完回复消息中带有错误码code，如果错误码不为0则写入存在异常，请根据对应错误码确定报错原因。设备回复消息时没有method信息，所以请根据对应的消息号id来判断是对那条下发消息的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set_properties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params: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"value":10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88,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"value":"hello"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设备返回成功：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 : 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"result":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"code" : 0//成功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 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 xml:space="preserve">"piid" :88, 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  <w:bdr w:val="none" w:color="auto" w:sz="0" w:space="0"/>
        </w:rPr>
        <w:t>"code" : -4003//属性不存在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三、服务器动作下发执行action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method方法为action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参数信息为数组方式列出需要写入的动作号的其分组服务号siid、动作号aiid和附带的属性号piid及对应的值。设备在执行完回复消息中带有错误码code，如果错误码不为0则执行异常，请根据对应错误码确定报错原因。设备回复消息时没有method信息，所以请根据对应的消息号id来判断是对哪条下发消息的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52423,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"metthod": "action",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"siid": 1,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"aiid": 1,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"params": [{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"piid": 2,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"value": 10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720" w:firstLineChars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right="0" w:firstLine="720" w:firstLineChars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right="0" w:firstLine="720" w:firstLineChars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"piid": 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"value": "low"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720" w:firstLineChars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设备返回：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52423,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"result": 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"code": 0,//动作执行成功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"params": [{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"piid": 2,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"value": 10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 xml:space="preserve">}, 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"piid": 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"value": "low"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四、设备主动上报属性</w:t>
      </w:r>
      <w:r>
        <w:rPr>
          <w:rFonts w:hint="default" w:ascii="HoloLens MDL2 Assets" w:hAnsi="HoloLens MDL2 Assets" w:eastAsia="华文细黑" w:cs="HoloLens MDL2 Assets"/>
          <w:b/>
          <w:color w:val="333333"/>
          <w:sz w:val="30"/>
          <w:szCs w:val="30"/>
          <w:bdr w:val="none" w:color="auto" w:sz="0" w:space="0"/>
        </w:rPr>
        <w:t>properties_changed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22"/>
          <w:szCs w:val="22"/>
        </w:rPr>
        <w:t>properties_changed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，参数信息为数组方式列出需要上报的属性其分组的服务号siid和属性号piid以及值。服务器无需对此消息进行回复。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</w:t>
      </w: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properties_changed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params: [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17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 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3,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"high"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五、设备上报事件event_occured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method方法为event_occured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，参数信息为数组方式列出需要上报事件的服务号siid和事件号eiid，同时可以附带事件的一些属性参数值。服务器无需对此消息进行回复。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</w:t>
      </w: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event_occured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"siid": 1,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 xml:space="preserve">"eiid": 1, 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[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17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},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"piid" : 3,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"value": "high"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]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六、服务器/设备底层json消息直传json_raw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method方法为json_raw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，附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22"/>
          <w:szCs w:val="22"/>
        </w:rPr>
        <w:t>带的params子json就是需要相互直传的json包。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服务器/设备底层发送：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</w:t>
      </w:r>
      <w:r>
        <w:rPr>
          <w:rFonts w:hint="default" w:ascii="HoloLens MDL2 Assets" w:hAnsi="HoloLens MDL2 Assets" w:eastAsia="华文细黑" w:cs="HoloLens MDL2 Assets"/>
          <w:color w:val="404040"/>
          <w:spacing w:val="2"/>
          <w:sz w:val="19"/>
          <w:szCs w:val="19"/>
        </w:rPr>
        <w:t>json_raw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"msg_id":2093,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"action":82,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"resource":9003,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  <w:bdr w:val="none" w:color="auto" w:sz="0" w:space="0"/>
        </w:rPr>
        <w:t>"user_private":"hello world!"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9"/>
          <w:szCs w:val="19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七、设备信息上报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method方法为information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，附带的设备相关信息字段。WiFi如果有状态改变就会立即上报，同时也会循环1分钟上报一次。服务器无需回复。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设备发送：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</w:t>
      </w:r>
      <w:r>
        <w:rPr>
          <w:rFonts w:hint="default" w:ascii="HoloLens MDL2 Assets" w:hAnsi="HoloLens MDL2 Assets" w:eastAsia="华文细黑" w:cs="HoloLens MDL2 Assets"/>
          <w:color w:val="404040"/>
          <w:spacing w:val="2"/>
          <w:sz w:val="19"/>
          <w:szCs w:val="19"/>
        </w:rPr>
        <w:t>information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"comm_version":"dmiot_v2.0.0",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"hardware_version":"esp32-wroon-32d",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"library_version":"esp-idf-v4.0.1",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"ssid":"dm_office",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"local_ip":"192.168.0.102",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"local_port":8080,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"mac":"46cd6455ee6f",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"rssi":-63,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"product_id":"5f44bb01fc46fc3b6c86de44",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"product_model":"dm-mq100",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"device_id":"645be89ca5343ceef",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"sn":"46cd6455ee6f"，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                  "mcu_version":"lo_v1.0"，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"mcu_version_1":"m1_v1.0"，//不一定存在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"mcu_version_2":"m2_v1.0"，//不一定存在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"mcu_version_3":"m3_v1.1"  //不一定存在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9"/>
          <w:szCs w:val="19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八、设备OTA进度上报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method方法为ota_process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，会通过state和rate两个参数上报进度。state:0-空闲，1-开始，2-正在下载，3-正在安装。rate取值0-100,单位%，代表OTA过程整体完成进度，0-50代表下载进度，51-100代表安装进度。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设备发送：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"id" :2534,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"method" : "ota_process",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"state":3,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"rate":87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9"/>
          <w:szCs w:val="19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九、服务器开始OTA指令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method方法为ota_start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，服务器下发指令，需要附带固件类型、版本号、固件长度、md5校验码。设备需要返回执行结果，code为0消息接收成功。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1126,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"method": "ota_start",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"firmware_type": 2,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"firmware_version": "xf_v2.0.1",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"file_length": 1233445,</w:t>
      </w:r>
    </w:p>
    <w:p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26" w:lineRule="atLeast"/>
        <w:ind w:left="0" w:right="0" w:firstLine="42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  <w:bdr w:val="none" w:color="auto" w:sz="0" w:space="0"/>
        </w:rPr>
        <w:t>"md5": "dedea232d2c33d20"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设备返回：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1126,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"method": "ota_start",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"code":0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十、设备获取实时时间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  <w:t>method方法为time</w:t>
      </w: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，设备定时通过此指令更新在线时间并同步到本地，服务器需要同步回复时间戳和时区，设备会自行转换为日期时间。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示例：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设备返回：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1126,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"method": "time",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2"/>
          <w:sz w:val="19"/>
          <w:szCs w:val="19"/>
        </w:rPr>
        <w:t>服务器发送：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"id": 1126,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"method": "time",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"params":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{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"timestamp": 1601281862,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"timezone": 8.0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404040"/>
          <w:spacing w:val="2"/>
          <w:sz w:val="22"/>
          <w:szCs w:val="22"/>
        </w:rPr>
      </w:pPr>
      <w:r>
        <w:rPr>
          <w:rFonts w:hint="default" w:ascii="HoloLens MDL2 Assets" w:hAnsi="HoloLens MDL2 Assets" w:eastAsia="华文细黑" w:cs="HoloLens MDL2 Assets"/>
          <w:color w:val="404040"/>
          <w:spacing w:val="2"/>
          <w:sz w:val="18"/>
          <w:szCs w:val="18"/>
        </w:rPr>
        <w:t>}</w:t>
      </w:r>
    </w:p>
    <w:p>
      <w:pPr>
        <w:rPr>
          <w:rFonts w:hint="default" w:ascii="HoloLens MDL2 Assets" w:hAnsi="HoloLens MDL2 Assets" w:eastAsia="华文细黑" w:cs="HoloLens MDL2 Assets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default" w:ascii="HoloLens MDL2 Assets" w:hAnsi="HoloLens MDL2 Assets" w:eastAsia="华文细黑" w:cs="HoloLens MDL2 Assets"/>
          <w:b/>
          <w:sz w:val="30"/>
          <w:szCs w:val="30"/>
        </w:rPr>
      </w:pPr>
      <w:r>
        <w:rPr>
          <w:rFonts w:hint="default" w:ascii="HoloLens MDL2 Assets" w:hAnsi="HoloLens MDL2 Assets" w:eastAsia="华文细黑" w:cs="HoloLens MDL2 Assets"/>
          <w:b/>
          <w:sz w:val="30"/>
          <w:szCs w:val="30"/>
          <w:bdr w:val="none" w:color="auto" w:sz="0" w:space="0"/>
        </w:rPr>
        <w:t>附录：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  <w:t>code状态码定义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0             | 成功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1             | 接收到请求，但操作还没有完成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-4001      | 属性不可读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-4002      | 属性不可写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-4003      | 属性、方法、事件不存在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-4004      | 其他内部错误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-4005      | 属性 value错误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-4006      | 方法 in 参数错误 |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hint="default" w:ascii="HoloLens MDL2 Assets" w:hAnsi="HoloLens MDL2 Assets" w:eastAsia="华文细黑" w:cs="HoloLens MDL2 Assets"/>
          <w:color w:val="262626"/>
          <w:spacing w:val="11"/>
          <w:sz w:val="21"/>
          <w:szCs w:val="21"/>
        </w:rPr>
      </w:pPr>
      <w:r>
        <w:rPr>
          <w:rFonts w:hint="default" w:ascii="HoloLens MDL2 Assets" w:hAnsi="HoloLens MDL2 Assets" w:eastAsia="华文细黑" w:cs="HoloLens MDL2 Assets"/>
          <w:color w:val="333333"/>
          <w:spacing w:val="11"/>
          <w:sz w:val="18"/>
          <w:szCs w:val="18"/>
        </w:rPr>
        <w:t>| -4007      | did 错误</w:t>
      </w:r>
    </w:p>
    <w:p>
      <w:pPr>
        <w:rPr>
          <w:rFonts w:hint="default" w:ascii="HoloLens MDL2 Assets" w:hAnsi="HoloLens MDL2 Assets" w:eastAsia="华文细黑" w:cs="HoloLens MDL2 Assets"/>
        </w:rPr>
      </w:pPr>
    </w:p>
    <w:sectPr>
      <w:pgSz w:w="11900" w:h="16840"/>
      <w:pgMar w:top="640" w:right="660" w:bottom="280" w:left="11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49A720C"/>
    <w:rsid w:val="09024980"/>
    <w:rsid w:val="0D631337"/>
    <w:rsid w:val="135463AA"/>
    <w:rsid w:val="14323368"/>
    <w:rsid w:val="1535412D"/>
    <w:rsid w:val="17F8762D"/>
    <w:rsid w:val="1E4F75FC"/>
    <w:rsid w:val="286B606C"/>
    <w:rsid w:val="28B357D1"/>
    <w:rsid w:val="2C7D6CAD"/>
    <w:rsid w:val="320C1093"/>
    <w:rsid w:val="32481DE7"/>
    <w:rsid w:val="375E3915"/>
    <w:rsid w:val="3A20355E"/>
    <w:rsid w:val="3A731AF5"/>
    <w:rsid w:val="3D353733"/>
    <w:rsid w:val="3D98335F"/>
    <w:rsid w:val="433A3F12"/>
    <w:rsid w:val="4926080D"/>
    <w:rsid w:val="4D9C0ABF"/>
    <w:rsid w:val="53197FDE"/>
    <w:rsid w:val="60B928D6"/>
    <w:rsid w:val="6C5E510C"/>
    <w:rsid w:val="6D7715AB"/>
    <w:rsid w:val="731A3AD8"/>
    <w:rsid w:val="78CE054A"/>
    <w:rsid w:val="7D9D6E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52"/>
      <w:ind w:left="115"/>
      <w:outlineLvl w:val="1"/>
    </w:pPr>
    <w:rPr>
      <w:rFonts w:ascii="微软雅黑" w:hAnsi="微软雅黑" w:eastAsia="微软雅黑" w:cs="微软雅黑"/>
      <w:b/>
      <w:bCs/>
      <w:sz w:val="21"/>
      <w:szCs w:val="21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170"/>
      <w:ind w:left="115"/>
      <w:outlineLvl w:val="2"/>
    </w:pPr>
    <w:rPr>
      <w:rFonts w:ascii="Segoe UI" w:hAnsi="Segoe UI" w:eastAsia="Segoe UI" w:cs="Segoe UI"/>
      <w:sz w:val="21"/>
      <w:szCs w:val="21"/>
      <w:lang w:val="en-US" w:eastAsia="en-US" w:bidi="en-US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6"/>
    </w:pPr>
    <w:rPr>
      <w:rFonts w:ascii="Consolas" w:hAnsi="Consolas" w:eastAsia="Consolas" w:cs="Consolas"/>
      <w:sz w:val="18"/>
      <w:szCs w:val="18"/>
      <w:lang w:val="en-US" w:eastAsia="en-US" w:bidi="en-US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en-US"/>
    </w:rPr>
  </w:style>
  <w:style w:type="paragraph" w:customStyle="1" w:styleId="12">
    <w:name w:val="Table Paragraph"/>
    <w:basedOn w:val="1"/>
    <w:qFormat/>
    <w:uiPriority w:val="1"/>
    <w:pPr>
      <w:spacing w:before="96"/>
      <w:ind w:left="181"/>
    </w:pPr>
    <w:rPr>
      <w:rFonts w:ascii="Segoe UI" w:hAnsi="Segoe UI" w:eastAsia="Segoe UI" w:cs="Segoe UI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2020-10-09T04:01:00Z</dcterms:created>
  <dc:creator>yaozh</dc:creator>
  <cp:lastModifiedBy>姚振</cp:lastModifiedBy>
  <dcterms:modified xsi:type="dcterms:W3CDTF">2020-10-10T09:21:08Z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2018-12-18T00:00:00Z</vt:filetime>
  </property>
  <property fmtid="{D5CDD505-2E9C-101B-9397-08002B2CF9AE}" pid="3" name="Creator">
    <vt:lpwstr>Mozilla/5.0 (Windows NT 10.0; Win64; x64) AppleWebKit/537.36 (KHTML, like Gecko) Chrome/69.0.3497.100 Safari/537.36</vt:lpwstr>
  </property>
  <property fmtid="{D5CDD505-2E9C-101B-9397-08002B2CF9AE}" pid="4" name="LastSaved">
    <vt:filetime>2020-10-09T00:00:00Z</vt:filetime>
  </property>
  <property fmtid="{D5CDD505-2E9C-101B-9397-08002B2CF9AE}" pid="5" name="KSOProductBuildVer">
    <vt:lpwstr>2052-11.1.0.9999</vt:lpwstr>
  </property>
</Properties>
</file>