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56DF" w14:textId="77777777" w:rsidR="0060626D" w:rsidRPr="00431178" w:rsidRDefault="0060626D" w:rsidP="00431178">
      <w:pPr>
        <w:spacing w:after="160" w:line="480" w:lineRule="auto"/>
        <w:rPr>
          <w:rFonts w:ascii="Times New Roman" w:eastAsia="Calibri" w:hAnsi="Times New Roman" w:cs="Times New Roman"/>
          <w:b/>
        </w:rPr>
      </w:pPr>
    </w:p>
    <w:p w14:paraId="623E63A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r w:rsidRPr="00431178">
        <w:rPr>
          <w:rFonts w:ascii="Times New Roman" w:eastAsia="Times New Roman" w:hAnsi="Times New Roman" w:cs="Times New Roman"/>
          <w:b/>
          <w:sz w:val="24"/>
          <w:szCs w:val="24"/>
          <w:u w:val="single"/>
          <w:lang w:val="en-US"/>
        </w:rPr>
        <w:t xml:space="preserve">QUANTUM </w:t>
      </w:r>
      <w:proofErr w:type="gramStart"/>
      <w:r w:rsidRPr="00431178">
        <w:rPr>
          <w:rFonts w:ascii="Times New Roman" w:eastAsia="Times New Roman" w:hAnsi="Times New Roman" w:cs="Times New Roman"/>
          <w:b/>
          <w:sz w:val="24"/>
          <w:szCs w:val="24"/>
          <w:u w:val="single"/>
          <w:lang w:val="en-US"/>
        </w:rPr>
        <w:t>ANTS</w:t>
      </w:r>
      <w:proofErr w:type="gramEnd"/>
      <w:r w:rsidRPr="00431178">
        <w:rPr>
          <w:rFonts w:ascii="Times New Roman" w:eastAsia="Times New Roman" w:hAnsi="Times New Roman" w:cs="Times New Roman"/>
          <w:b/>
          <w:sz w:val="24"/>
          <w:szCs w:val="24"/>
          <w:u w:val="single"/>
          <w:lang w:val="en-US"/>
        </w:rPr>
        <w:t xml:space="preserve"> SOFTWARE S.A.C</w:t>
      </w:r>
      <w:r w:rsidRPr="00431178">
        <w:rPr>
          <w:rFonts w:ascii="Times New Roman" w:hAnsi="Times New Roman" w:cs="Times New Roman"/>
          <w:noProof/>
          <w:lang w:val="es-PE" w:eastAsia="es-PE"/>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0E82ECAC"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Pr="00431178" w:rsidRDefault="0060626D" w:rsidP="00431178">
      <w:pPr>
        <w:spacing w:after="160" w:line="480" w:lineRule="auto"/>
        <w:jc w:val="center"/>
        <w:rPr>
          <w:rFonts w:ascii="Times New Roman" w:eastAsia="Times New Roman" w:hAnsi="Times New Roman" w:cs="Times New Roman"/>
          <w:sz w:val="50"/>
          <w:szCs w:val="50"/>
        </w:rPr>
      </w:pPr>
      <w:r w:rsidRPr="00431178">
        <w:rPr>
          <w:rFonts w:ascii="Times New Roman" w:eastAsia="Times New Roman" w:hAnsi="Times New Roman" w:cs="Times New Roman"/>
          <w:sz w:val="50"/>
          <w:szCs w:val="50"/>
        </w:rPr>
        <w:t>Sistema de Gestión de Donantes de Sangre</w:t>
      </w:r>
    </w:p>
    <w:p w14:paraId="52A003C1"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5FBCF06F" w14:textId="77777777" w:rsidR="0060626D" w:rsidRPr="00431178" w:rsidRDefault="0060626D" w:rsidP="00431178">
      <w:pPr>
        <w:spacing w:after="160" w:line="480" w:lineRule="auto"/>
        <w:jc w:val="center"/>
        <w:rPr>
          <w:rFonts w:ascii="Times New Roman" w:eastAsia="Times New Roman" w:hAnsi="Times New Roman" w:cs="Times New Roman"/>
          <w:b/>
          <w:sz w:val="24"/>
          <w:szCs w:val="24"/>
          <w:u w:val="single"/>
        </w:rPr>
      </w:pPr>
    </w:p>
    <w:p w14:paraId="6E60ACAF" w14:textId="55EBE41C" w:rsidR="0060626D" w:rsidRPr="00431178" w:rsidRDefault="0060626D" w:rsidP="00431178">
      <w:pPr>
        <w:spacing w:after="160" w:line="480" w:lineRule="auto"/>
        <w:jc w:val="center"/>
        <w:rPr>
          <w:rFonts w:ascii="Times New Roman" w:eastAsia="Times New Roman" w:hAnsi="Times New Roman" w:cs="Times New Roman"/>
          <w:sz w:val="52"/>
          <w:szCs w:val="52"/>
        </w:rPr>
      </w:pPr>
      <w:r w:rsidRPr="00431178">
        <w:rPr>
          <w:rFonts w:ascii="Times New Roman" w:eastAsia="Times New Roman" w:hAnsi="Times New Roman" w:cs="Times New Roman"/>
          <w:sz w:val="52"/>
          <w:szCs w:val="52"/>
        </w:rPr>
        <w:t>Sprint Retrospective 0</w:t>
      </w:r>
      <w:r w:rsidR="00DC2823" w:rsidRPr="00431178">
        <w:rPr>
          <w:rFonts w:ascii="Times New Roman" w:eastAsia="Times New Roman" w:hAnsi="Times New Roman" w:cs="Times New Roman"/>
          <w:sz w:val="52"/>
          <w:szCs w:val="52"/>
        </w:rPr>
        <w:t>2</w:t>
      </w:r>
    </w:p>
    <w:p w14:paraId="0DCDB807" w14:textId="77777777" w:rsidR="0060626D" w:rsidRPr="00431178" w:rsidRDefault="0060626D" w:rsidP="00431178">
      <w:pPr>
        <w:spacing w:line="480" w:lineRule="auto"/>
        <w:rPr>
          <w:rFonts w:ascii="Times New Roman" w:hAnsi="Times New Roman" w:cs="Times New Roman"/>
        </w:rPr>
      </w:pPr>
    </w:p>
    <w:p w14:paraId="2819A129" w14:textId="77777777" w:rsidR="0060626D" w:rsidRPr="00431178" w:rsidRDefault="0060626D" w:rsidP="00431178">
      <w:pPr>
        <w:spacing w:line="480" w:lineRule="auto"/>
        <w:rPr>
          <w:rFonts w:ascii="Times New Roman" w:hAnsi="Times New Roman" w:cs="Times New Roman"/>
        </w:rPr>
      </w:pPr>
    </w:p>
    <w:p w14:paraId="7A4879B5" w14:textId="77777777" w:rsidR="0060626D" w:rsidRPr="00431178" w:rsidRDefault="0060626D" w:rsidP="00431178">
      <w:pPr>
        <w:spacing w:line="480" w:lineRule="auto"/>
        <w:rPr>
          <w:rFonts w:ascii="Times New Roman" w:hAnsi="Times New Roman" w:cs="Times New Roman"/>
        </w:rPr>
      </w:pPr>
    </w:p>
    <w:p w14:paraId="49721076" w14:textId="77777777" w:rsidR="0060626D" w:rsidRPr="00431178" w:rsidRDefault="0060626D" w:rsidP="00431178">
      <w:pPr>
        <w:spacing w:line="480" w:lineRule="auto"/>
        <w:rPr>
          <w:rFonts w:ascii="Times New Roman" w:hAnsi="Times New Roman" w:cs="Times New Roman"/>
        </w:rPr>
      </w:pPr>
    </w:p>
    <w:p w14:paraId="37EE5483" w14:textId="77777777" w:rsidR="0060626D" w:rsidRPr="00431178" w:rsidRDefault="0060626D" w:rsidP="00431178">
      <w:pPr>
        <w:spacing w:line="480" w:lineRule="auto"/>
        <w:rPr>
          <w:rFonts w:ascii="Times New Roman" w:hAnsi="Times New Roman" w:cs="Times New Roman"/>
        </w:rPr>
      </w:pPr>
    </w:p>
    <w:p w14:paraId="4D2CF0AB" w14:textId="77777777" w:rsidR="0060626D" w:rsidRPr="00431178" w:rsidRDefault="0060626D" w:rsidP="00431178">
      <w:pPr>
        <w:spacing w:line="480" w:lineRule="auto"/>
        <w:rPr>
          <w:rFonts w:ascii="Times New Roman" w:hAnsi="Times New Roman" w:cs="Times New Roman"/>
        </w:rPr>
      </w:pPr>
    </w:p>
    <w:p w14:paraId="5019AA1C" w14:textId="77777777" w:rsidR="0060626D" w:rsidRPr="00431178" w:rsidRDefault="0060626D" w:rsidP="00431178">
      <w:pPr>
        <w:spacing w:line="480" w:lineRule="auto"/>
        <w:rPr>
          <w:rFonts w:ascii="Times New Roman" w:hAnsi="Times New Roman" w:cs="Times New Roman"/>
        </w:rPr>
      </w:pPr>
    </w:p>
    <w:p w14:paraId="039FD3C9" w14:textId="77777777" w:rsidR="0060626D" w:rsidRPr="00431178" w:rsidRDefault="0060626D" w:rsidP="00431178">
      <w:pPr>
        <w:spacing w:line="480" w:lineRule="auto"/>
        <w:rPr>
          <w:rFonts w:ascii="Times New Roman" w:hAnsi="Times New Roman" w:cs="Times New Roman"/>
        </w:rPr>
      </w:pPr>
    </w:p>
    <w:p w14:paraId="69EF7B8F" w14:textId="77777777" w:rsidR="0060626D" w:rsidRPr="00431178" w:rsidRDefault="0060626D" w:rsidP="00431178">
      <w:pPr>
        <w:spacing w:line="480" w:lineRule="auto"/>
        <w:jc w:val="center"/>
        <w:rPr>
          <w:rFonts w:ascii="Times New Roman" w:hAnsi="Times New Roman" w:cs="Times New Roman"/>
        </w:rPr>
      </w:pPr>
    </w:p>
    <w:sdt>
      <w:sdtPr>
        <w:rPr>
          <w:rFonts w:ascii="Times New Roman" w:eastAsia="Arial" w:hAnsi="Times New Roman" w:cs="Times New Roman"/>
          <w:color w:val="auto"/>
          <w:sz w:val="22"/>
          <w:szCs w:val="22"/>
          <w:lang w:val="es-ES" w:eastAsia="es-ES"/>
        </w:rPr>
        <w:id w:val="2117481555"/>
        <w:docPartObj>
          <w:docPartGallery w:val="Table of Contents"/>
          <w:docPartUnique/>
        </w:docPartObj>
      </w:sdtPr>
      <w:sdtEndPr>
        <w:rPr>
          <w:b/>
          <w:bCs/>
        </w:rPr>
      </w:sdtEndPr>
      <w:sdtContent>
        <w:p w14:paraId="35D4B56F" w14:textId="0B290116" w:rsidR="00976746" w:rsidRPr="00761D29" w:rsidRDefault="00976746" w:rsidP="00761D29">
          <w:pPr>
            <w:pStyle w:val="TtuloTDC"/>
            <w:spacing w:line="480" w:lineRule="auto"/>
            <w:jc w:val="center"/>
            <w:rPr>
              <w:rFonts w:ascii="Times New Roman" w:hAnsi="Times New Roman" w:cs="Times New Roman"/>
              <w:b/>
              <w:bCs/>
              <w:color w:val="000000" w:themeColor="text1"/>
            </w:rPr>
          </w:pPr>
          <w:r w:rsidRPr="00761D29">
            <w:rPr>
              <w:rFonts w:ascii="Times New Roman" w:hAnsi="Times New Roman" w:cs="Times New Roman"/>
              <w:b/>
              <w:bCs/>
              <w:color w:val="000000" w:themeColor="text1"/>
              <w:lang w:val="es-ES"/>
            </w:rPr>
            <w:t>Contenido</w:t>
          </w:r>
        </w:p>
        <w:p w14:paraId="11926A95" w14:textId="487303FF" w:rsidR="00976746" w:rsidRPr="00761D29" w:rsidRDefault="00976746" w:rsidP="00431178">
          <w:pPr>
            <w:pStyle w:val="TDC1"/>
            <w:tabs>
              <w:tab w:val="right" w:leader="dot" w:pos="9019"/>
            </w:tabs>
            <w:spacing w:line="480" w:lineRule="auto"/>
            <w:rPr>
              <w:rFonts w:ascii="Times New Roman" w:hAnsi="Times New Roman" w:cs="Times New Roman"/>
              <w:noProof/>
              <w:sz w:val="24"/>
              <w:szCs w:val="24"/>
            </w:rPr>
          </w:pPr>
          <w:r w:rsidRPr="00761D29">
            <w:rPr>
              <w:rFonts w:ascii="Times New Roman" w:hAnsi="Times New Roman" w:cs="Times New Roman"/>
              <w:sz w:val="24"/>
              <w:szCs w:val="24"/>
            </w:rPr>
            <w:fldChar w:fldCharType="begin"/>
          </w:r>
          <w:r w:rsidRPr="00761D29">
            <w:rPr>
              <w:rFonts w:ascii="Times New Roman" w:hAnsi="Times New Roman" w:cs="Times New Roman"/>
              <w:sz w:val="24"/>
              <w:szCs w:val="24"/>
            </w:rPr>
            <w:instrText xml:space="preserve"> TOC \o "1-3" \h \z \u </w:instrText>
          </w:r>
          <w:r w:rsidRPr="00761D29">
            <w:rPr>
              <w:rFonts w:ascii="Times New Roman" w:hAnsi="Times New Roman" w:cs="Times New Roman"/>
              <w:sz w:val="24"/>
              <w:szCs w:val="24"/>
            </w:rPr>
            <w:fldChar w:fldCharType="separate"/>
          </w:r>
          <w:hyperlink w:anchor="_Toc136338109" w:history="1">
            <w:r w:rsidRPr="00761D29">
              <w:rPr>
                <w:rStyle w:val="Hipervnculo"/>
                <w:rFonts w:ascii="Times New Roman" w:hAnsi="Times New Roman" w:cs="Times New Roman"/>
                <w:b/>
                <w:bCs/>
                <w:noProof/>
                <w:sz w:val="24"/>
                <w:szCs w:val="24"/>
              </w:rPr>
              <w:t>Introducción</w:t>
            </w:r>
            <w:r w:rsidRPr="00761D29">
              <w:rPr>
                <w:rFonts w:ascii="Times New Roman" w:hAnsi="Times New Roman" w:cs="Times New Roman"/>
                <w:noProof/>
                <w:webHidden/>
                <w:sz w:val="24"/>
                <w:szCs w:val="24"/>
              </w:rPr>
              <w:tab/>
            </w:r>
            <w:r w:rsidRPr="00761D29">
              <w:rPr>
                <w:rFonts w:ascii="Times New Roman" w:hAnsi="Times New Roman" w:cs="Times New Roman"/>
                <w:noProof/>
                <w:webHidden/>
                <w:sz w:val="24"/>
                <w:szCs w:val="24"/>
              </w:rPr>
              <w:fldChar w:fldCharType="begin"/>
            </w:r>
            <w:r w:rsidRPr="00761D29">
              <w:rPr>
                <w:rFonts w:ascii="Times New Roman" w:hAnsi="Times New Roman" w:cs="Times New Roman"/>
                <w:noProof/>
                <w:webHidden/>
                <w:sz w:val="24"/>
                <w:szCs w:val="24"/>
              </w:rPr>
              <w:instrText xml:space="preserve"> PAGEREF _Toc136338109 \h </w:instrText>
            </w:r>
            <w:r w:rsidRPr="00761D29">
              <w:rPr>
                <w:rFonts w:ascii="Times New Roman" w:hAnsi="Times New Roman" w:cs="Times New Roman"/>
                <w:noProof/>
                <w:webHidden/>
                <w:sz w:val="24"/>
                <w:szCs w:val="24"/>
              </w:rPr>
            </w:r>
            <w:r w:rsidRPr="00761D29">
              <w:rPr>
                <w:rFonts w:ascii="Times New Roman" w:hAnsi="Times New Roman" w:cs="Times New Roman"/>
                <w:noProof/>
                <w:webHidden/>
                <w:sz w:val="24"/>
                <w:szCs w:val="24"/>
              </w:rPr>
              <w:fldChar w:fldCharType="separate"/>
            </w:r>
            <w:r w:rsidRPr="00761D29">
              <w:rPr>
                <w:rFonts w:ascii="Times New Roman" w:hAnsi="Times New Roman" w:cs="Times New Roman"/>
                <w:noProof/>
                <w:webHidden/>
                <w:sz w:val="24"/>
                <w:szCs w:val="24"/>
              </w:rPr>
              <w:t>3</w:t>
            </w:r>
            <w:r w:rsidRPr="00761D29">
              <w:rPr>
                <w:rFonts w:ascii="Times New Roman" w:hAnsi="Times New Roman" w:cs="Times New Roman"/>
                <w:noProof/>
                <w:webHidden/>
                <w:sz w:val="24"/>
                <w:szCs w:val="24"/>
              </w:rPr>
              <w:fldChar w:fldCharType="end"/>
            </w:r>
          </w:hyperlink>
        </w:p>
        <w:p w14:paraId="390F9C56" w14:textId="2B7EABCF"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0" w:history="1">
            <w:r w:rsidR="00976746" w:rsidRPr="00761D29">
              <w:rPr>
                <w:rStyle w:val="Hipervnculo"/>
                <w:rFonts w:ascii="Times New Roman" w:hAnsi="Times New Roman" w:cs="Times New Roman"/>
                <w:b/>
                <w:bCs/>
                <w:noProof/>
                <w:sz w:val="24"/>
                <w:szCs w:val="24"/>
              </w:rPr>
              <w:t>Objetivo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_Toc136338110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26ED70A7" w14:textId="20CA4555"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1" w:history="1">
            <w:r w:rsidR="00976746" w:rsidRPr="00761D29">
              <w:rPr>
                <w:rStyle w:val="Hipervnculo"/>
                <w:rFonts w:ascii="Times New Roman" w:hAnsi="Times New Roman" w:cs="Times New Roman"/>
                <w:b/>
                <w:bCs/>
                <w:noProof/>
                <w:sz w:val="24"/>
                <w:szCs w:val="24"/>
              </w:rPr>
              <w:t>Cuestionario Para el Equipo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_Toc136338111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076F3C" w14:textId="72202256"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2" w:history="1">
            <w:r w:rsidR="00976746" w:rsidRPr="00761D29">
              <w:rPr>
                <w:rStyle w:val="Hipervnculo"/>
                <w:rFonts w:ascii="Times New Roman" w:hAnsi="Times New Roman" w:cs="Times New Roman"/>
                <w:b/>
                <w:bCs/>
                <w:noProof/>
                <w:sz w:val="24"/>
                <w:szCs w:val="24"/>
              </w:rPr>
              <w:t>Objetivos Para el Siguiente Hito:</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_Toc136338112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3</w:t>
            </w:r>
            <w:r w:rsidR="00976746" w:rsidRPr="00761D29">
              <w:rPr>
                <w:rFonts w:ascii="Times New Roman" w:hAnsi="Times New Roman" w:cs="Times New Roman"/>
                <w:noProof/>
                <w:webHidden/>
                <w:sz w:val="24"/>
                <w:szCs w:val="24"/>
              </w:rPr>
              <w:fldChar w:fldCharType="end"/>
            </w:r>
          </w:hyperlink>
        </w:p>
        <w:p w14:paraId="7E435651" w14:textId="197AE654" w:rsidR="00976746" w:rsidRPr="00761D29" w:rsidRDefault="00000000" w:rsidP="00431178">
          <w:pPr>
            <w:pStyle w:val="TDC1"/>
            <w:tabs>
              <w:tab w:val="right" w:leader="dot" w:pos="9019"/>
            </w:tabs>
            <w:spacing w:line="480" w:lineRule="auto"/>
            <w:rPr>
              <w:rFonts w:ascii="Times New Roman" w:hAnsi="Times New Roman" w:cs="Times New Roman"/>
              <w:noProof/>
              <w:sz w:val="24"/>
              <w:szCs w:val="24"/>
            </w:rPr>
          </w:pPr>
          <w:hyperlink w:anchor="_Toc136338113" w:history="1">
            <w:r w:rsidR="00976746" w:rsidRPr="00761D29">
              <w:rPr>
                <w:rStyle w:val="Hipervnculo"/>
                <w:rFonts w:ascii="Times New Roman" w:hAnsi="Times New Roman" w:cs="Times New Roman"/>
                <w:b/>
                <w:bCs/>
                <w:noProof/>
                <w:sz w:val="24"/>
                <w:szCs w:val="24"/>
              </w:rPr>
              <w:t>Conclusión</w:t>
            </w:r>
            <w:r w:rsidR="00976746" w:rsidRPr="00761D29">
              <w:rPr>
                <w:rFonts w:ascii="Times New Roman" w:hAnsi="Times New Roman" w:cs="Times New Roman"/>
                <w:noProof/>
                <w:webHidden/>
                <w:sz w:val="24"/>
                <w:szCs w:val="24"/>
              </w:rPr>
              <w:tab/>
            </w:r>
            <w:r w:rsidR="00976746" w:rsidRPr="00761D29">
              <w:rPr>
                <w:rFonts w:ascii="Times New Roman" w:hAnsi="Times New Roman" w:cs="Times New Roman"/>
                <w:noProof/>
                <w:webHidden/>
                <w:sz w:val="24"/>
                <w:szCs w:val="24"/>
              </w:rPr>
              <w:fldChar w:fldCharType="begin"/>
            </w:r>
            <w:r w:rsidR="00976746" w:rsidRPr="00761D29">
              <w:rPr>
                <w:rFonts w:ascii="Times New Roman" w:hAnsi="Times New Roman" w:cs="Times New Roman"/>
                <w:noProof/>
                <w:webHidden/>
                <w:sz w:val="24"/>
                <w:szCs w:val="24"/>
              </w:rPr>
              <w:instrText xml:space="preserve"> PAGEREF _Toc136338113 \h </w:instrText>
            </w:r>
            <w:r w:rsidR="00976746" w:rsidRPr="00761D29">
              <w:rPr>
                <w:rFonts w:ascii="Times New Roman" w:hAnsi="Times New Roman" w:cs="Times New Roman"/>
                <w:noProof/>
                <w:webHidden/>
                <w:sz w:val="24"/>
                <w:szCs w:val="24"/>
              </w:rPr>
            </w:r>
            <w:r w:rsidR="00976746" w:rsidRPr="00761D29">
              <w:rPr>
                <w:rFonts w:ascii="Times New Roman" w:hAnsi="Times New Roman" w:cs="Times New Roman"/>
                <w:noProof/>
                <w:webHidden/>
                <w:sz w:val="24"/>
                <w:szCs w:val="24"/>
              </w:rPr>
              <w:fldChar w:fldCharType="separate"/>
            </w:r>
            <w:r w:rsidR="00976746" w:rsidRPr="00761D29">
              <w:rPr>
                <w:rFonts w:ascii="Times New Roman" w:hAnsi="Times New Roman" w:cs="Times New Roman"/>
                <w:noProof/>
                <w:webHidden/>
                <w:sz w:val="24"/>
                <w:szCs w:val="24"/>
              </w:rPr>
              <w:t>4</w:t>
            </w:r>
            <w:r w:rsidR="00976746" w:rsidRPr="00761D29">
              <w:rPr>
                <w:rFonts w:ascii="Times New Roman" w:hAnsi="Times New Roman" w:cs="Times New Roman"/>
                <w:noProof/>
                <w:webHidden/>
                <w:sz w:val="24"/>
                <w:szCs w:val="24"/>
              </w:rPr>
              <w:fldChar w:fldCharType="end"/>
            </w:r>
          </w:hyperlink>
        </w:p>
        <w:p w14:paraId="3C41343F" w14:textId="1AE2D599" w:rsidR="00976746" w:rsidRPr="00431178" w:rsidRDefault="00976746" w:rsidP="00431178">
          <w:pPr>
            <w:spacing w:line="480" w:lineRule="auto"/>
            <w:rPr>
              <w:rFonts w:ascii="Times New Roman" w:hAnsi="Times New Roman" w:cs="Times New Roman"/>
            </w:rPr>
          </w:pPr>
          <w:r w:rsidRPr="00761D29">
            <w:rPr>
              <w:rFonts w:ascii="Times New Roman" w:hAnsi="Times New Roman" w:cs="Times New Roman"/>
              <w:b/>
              <w:bCs/>
              <w:sz w:val="24"/>
              <w:szCs w:val="24"/>
              <w:lang w:val="es-ES"/>
            </w:rPr>
            <w:fldChar w:fldCharType="end"/>
          </w:r>
        </w:p>
      </w:sdtContent>
    </w:sdt>
    <w:p w14:paraId="15992C6C" w14:textId="3BD5D489" w:rsidR="00976746" w:rsidRPr="00431178" w:rsidRDefault="0060626D" w:rsidP="00431178">
      <w:pPr>
        <w:spacing w:line="480" w:lineRule="auto"/>
        <w:rPr>
          <w:rFonts w:ascii="Times New Roman" w:hAnsi="Times New Roman" w:cs="Times New Roman"/>
        </w:rPr>
      </w:pPr>
      <w:r w:rsidRPr="00431178">
        <w:rPr>
          <w:rFonts w:ascii="Times New Roman" w:hAnsi="Times New Roman" w:cs="Times New Roman"/>
        </w:rPr>
        <w:br w:type="page"/>
      </w:r>
    </w:p>
    <w:p w14:paraId="3049E8AD" w14:textId="154758B9" w:rsidR="00976746" w:rsidRPr="00431178" w:rsidRDefault="00976746" w:rsidP="00431178">
      <w:pPr>
        <w:pStyle w:val="Ttulo1"/>
        <w:spacing w:line="480" w:lineRule="auto"/>
        <w:rPr>
          <w:rFonts w:ascii="Times New Roman" w:hAnsi="Times New Roman" w:cs="Times New Roman"/>
          <w:b/>
          <w:bCs/>
          <w:sz w:val="24"/>
          <w:szCs w:val="24"/>
        </w:rPr>
      </w:pPr>
      <w:bookmarkStart w:id="0" w:name="_Toc136338109"/>
      <w:r w:rsidRPr="00431178">
        <w:rPr>
          <w:rFonts w:ascii="Times New Roman" w:hAnsi="Times New Roman" w:cs="Times New Roman"/>
          <w:b/>
          <w:bCs/>
          <w:sz w:val="24"/>
          <w:szCs w:val="24"/>
        </w:rPr>
        <w:lastRenderedPageBreak/>
        <w:t>Introducción</w:t>
      </w:r>
      <w:bookmarkEnd w:id="0"/>
    </w:p>
    <w:p w14:paraId="4B9FCB3B" w14:textId="1029E316" w:rsidR="00976746" w:rsidRPr="00431178" w:rsidRDefault="00976746" w:rsidP="00431178">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 xml:space="preserve">El presente documento corresponde a la reunión de retrospectiva del segundo hito del proyecto SGDS (Sistema de Gestión de Donaciones de Sangre) desarrollado por Quantum </w:t>
      </w:r>
      <w:proofErr w:type="spellStart"/>
      <w:r w:rsidRPr="00431178">
        <w:rPr>
          <w:rFonts w:ascii="Times New Roman" w:hAnsi="Times New Roman" w:cs="Times New Roman"/>
          <w:sz w:val="24"/>
          <w:szCs w:val="24"/>
        </w:rPr>
        <w:t>Ants</w:t>
      </w:r>
      <w:proofErr w:type="spellEnd"/>
      <w:r w:rsidRPr="00431178">
        <w:rPr>
          <w:rFonts w:ascii="Times New Roman" w:hAnsi="Times New Roman" w:cs="Times New Roman"/>
          <w:sz w:val="24"/>
          <w:szCs w:val="24"/>
        </w:rPr>
        <w:t xml:space="preserve"> Software. En este hito, se han trabajado diversas actividades relacionadas con el registro de hospitales, registro de donantes, programación de citas, implementación de la base de datos, desarrollo parcial de la interfaz web y actualización de la especificación de la interfaz de usuario. El propósito de esta retrospectiva es analizar los logros, dificultades y lecciones aprendidas durante este período, con el objetivo de mejorar nuestros procesos y planificar los siguientes pasos de manera efectiva.</w:t>
      </w:r>
    </w:p>
    <w:p w14:paraId="4C44701F" w14:textId="6D237996" w:rsidR="00976746" w:rsidRPr="00431178" w:rsidRDefault="00976746" w:rsidP="00431178">
      <w:pPr>
        <w:pStyle w:val="Ttulo1"/>
        <w:spacing w:line="480" w:lineRule="auto"/>
        <w:rPr>
          <w:rFonts w:ascii="Times New Roman" w:hAnsi="Times New Roman" w:cs="Times New Roman"/>
          <w:b/>
          <w:bCs/>
          <w:sz w:val="24"/>
          <w:szCs w:val="24"/>
        </w:rPr>
      </w:pPr>
      <w:bookmarkStart w:id="1" w:name="_Toc136338110"/>
      <w:r w:rsidRPr="00431178">
        <w:rPr>
          <w:rFonts w:ascii="Times New Roman" w:hAnsi="Times New Roman" w:cs="Times New Roman"/>
          <w:b/>
          <w:bCs/>
          <w:sz w:val="24"/>
          <w:szCs w:val="24"/>
        </w:rPr>
        <w:t>Objetivo</w:t>
      </w:r>
      <w:bookmarkEnd w:id="1"/>
    </w:p>
    <w:p w14:paraId="04218E0F" w14:textId="31F970D9" w:rsidR="00976746" w:rsidRPr="00431178" w:rsidRDefault="00976746"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El objetivo de esta reunión de retrospectiva es:</w:t>
      </w:r>
    </w:p>
    <w:p w14:paraId="16537CA4" w14:textId="2571039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Evaluar el progreso y los resultados obtenidos en el segundo hito del proyecto SGDS.</w:t>
      </w:r>
    </w:p>
    <w:p w14:paraId="1BE152FB" w14:textId="77561DA7"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Identificar las fortalezas y debilidades del equipo y del proceso de desarrollo.</w:t>
      </w:r>
    </w:p>
    <w:p w14:paraId="2E3931E3" w14:textId="60C7ED6B"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Analizar las dificultades encontradas y buscar soluciones o mejoras.</w:t>
      </w:r>
    </w:p>
    <w:p w14:paraId="03B47AAD" w14:textId="565030FA" w:rsidR="00976746" w:rsidRPr="00431178" w:rsidRDefault="00976746" w:rsidP="00431178">
      <w:pPr>
        <w:pStyle w:val="Prrafodelista"/>
        <w:numPr>
          <w:ilvl w:val="0"/>
          <w:numId w:val="10"/>
        </w:numPr>
        <w:spacing w:line="480" w:lineRule="auto"/>
        <w:rPr>
          <w:rFonts w:ascii="Times New Roman" w:hAnsi="Times New Roman" w:cs="Times New Roman"/>
          <w:sz w:val="24"/>
          <w:szCs w:val="24"/>
        </w:rPr>
      </w:pPr>
      <w:r w:rsidRPr="00431178">
        <w:rPr>
          <w:rFonts w:ascii="Times New Roman" w:hAnsi="Times New Roman" w:cs="Times New Roman"/>
          <w:sz w:val="24"/>
          <w:szCs w:val="24"/>
        </w:rPr>
        <w:t>Extraer lecciones aprendidas y establecer acciones para el siguiente hito del proyecto.</w:t>
      </w:r>
    </w:p>
    <w:p w14:paraId="3DD2E7C2" w14:textId="37761CDA" w:rsidR="00976746" w:rsidRDefault="00976746" w:rsidP="00431178">
      <w:pPr>
        <w:pStyle w:val="Ttulo1"/>
        <w:spacing w:line="480" w:lineRule="auto"/>
        <w:rPr>
          <w:rFonts w:ascii="Times New Roman" w:hAnsi="Times New Roman" w:cs="Times New Roman"/>
          <w:b/>
          <w:bCs/>
          <w:sz w:val="24"/>
          <w:szCs w:val="24"/>
        </w:rPr>
      </w:pPr>
      <w:bookmarkStart w:id="2" w:name="_Toc136338111"/>
      <w:r w:rsidRPr="00431178">
        <w:rPr>
          <w:rFonts w:ascii="Times New Roman" w:hAnsi="Times New Roman" w:cs="Times New Roman"/>
          <w:b/>
          <w:bCs/>
          <w:sz w:val="24"/>
          <w:szCs w:val="24"/>
        </w:rPr>
        <w:t>Cuestionario Para el Equipo</w:t>
      </w:r>
      <w:bookmarkEnd w:id="2"/>
    </w:p>
    <w:p w14:paraId="794F939E" w14:textId="77777777" w:rsidR="00431178" w:rsidRPr="00431178" w:rsidRDefault="00431178" w:rsidP="00431178">
      <w:pPr>
        <w:spacing w:line="480" w:lineRule="auto"/>
        <w:rPr>
          <w:rFonts w:ascii="Times New Roman" w:hAnsi="Times New Roman" w:cs="Times New Roman"/>
          <w:sz w:val="24"/>
          <w:szCs w:val="24"/>
        </w:rPr>
      </w:pPr>
      <w:r w:rsidRPr="00431178">
        <w:rPr>
          <w:rFonts w:ascii="Times New Roman" w:hAnsi="Times New Roman" w:cs="Times New Roman"/>
          <w:sz w:val="24"/>
          <w:szCs w:val="24"/>
        </w:rPr>
        <w:t>Por favor, responde a las siguientes preguntas teniendo en cuenta las actividades realizadas en el segundo hito:</w:t>
      </w:r>
    </w:p>
    <w:p w14:paraId="7CDF17D2" w14:textId="77777777" w:rsidR="00431178" w:rsidRPr="00431178" w:rsidRDefault="00431178" w:rsidP="00431178">
      <w:pPr>
        <w:spacing w:line="480" w:lineRule="auto"/>
        <w:rPr>
          <w:rFonts w:ascii="Times New Roman" w:hAnsi="Times New Roman" w:cs="Times New Roman"/>
          <w:sz w:val="24"/>
          <w:szCs w:val="24"/>
        </w:rPr>
      </w:pPr>
    </w:p>
    <w:p w14:paraId="15A1C435" w14:textId="35D9A38B"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aspectos del registro de hospitales consideras que funcionaron bien y deberíamos mantener?</w:t>
      </w:r>
      <w:r w:rsidR="0029067F">
        <w:rPr>
          <w:rFonts w:ascii="Times New Roman" w:hAnsi="Times New Roman" w:cs="Times New Roman"/>
          <w:sz w:val="24"/>
          <w:szCs w:val="24"/>
        </w:rPr>
        <w:t xml:space="preserve"> (Jatziry)</w:t>
      </w:r>
    </w:p>
    <w:p w14:paraId="53F9723D" w14:textId="1B105656"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 xml:space="preserve">Se implementó </w:t>
      </w:r>
      <w:r w:rsidRPr="0029067F">
        <w:rPr>
          <w:rFonts w:ascii="Times New Roman" w:hAnsi="Times New Roman" w:cs="Times New Roman"/>
          <w:sz w:val="24"/>
          <w:szCs w:val="24"/>
        </w:rPr>
        <w:t>una</w:t>
      </w:r>
      <w:r w:rsidRPr="0029067F">
        <w:rPr>
          <w:rFonts w:ascii="Times New Roman" w:hAnsi="Times New Roman" w:cs="Times New Roman"/>
          <w:sz w:val="24"/>
          <w:szCs w:val="24"/>
        </w:rPr>
        <w:t xml:space="preserve"> función llamada </w:t>
      </w:r>
      <w:proofErr w:type="spellStart"/>
      <w:r w:rsidRPr="0029067F">
        <w:rPr>
          <w:rFonts w:ascii="Times New Roman" w:hAnsi="Times New Roman" w:cs="Times New Roman"/>
          <w:sz w:val="24"/>
          <w:szCs w:val="24"/>
        </w:rPr>
        <w:t>validar_campos_llenos</w:t>
      </w:r>
      <w:proofErr w:type="spellEnd"/>
      <w:r w:rsidRPr="0029067F">
        <w:rPr>
          <w:rFonts w:ascii="Times New Roman" w:hAnsi="Times New Roman" w:cs="Times New Roman"/>
          <w:sz w:val="24"/>
          <w:szCs w:val="24"/>
        </w:rPr>
        <w:t xml:space="preserve">(hospital) que verifica si todos los campos requeridos para registrar un hospital están llenos. Esta validación es </w:t>
      </w:r>
      <w:r w:rsidRPr="0029067F">
        <w:rPr>
          <w:rFonts w:ascii="Times New Roman" w:hAnsi="Times New Roman" w:cs="Times New Roman"/>
          <w:sz w:val="24"/>
          <w:szCs w:val="24"/>
        </w:rPr>
        <w:lastRenderedPageBreak/>
        <w:t>importante para asegurar que se ingresen todos los datos necesarios antes de registrar el hospital en la base de datos. Mantener esta validación es una buena práctica para garantizar la integridad de los datos.</w:t>
      </w:r>
    </w:p>
    <w:p w14:paraId="5CED8C38" w14:textId="5DAC9CB1" w:rsidR="0029067F" w:rsidRPr="0029067F" w:rsidRDefault="0029067F" w:rsidP="0029067F">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También, el</w:t>
      </w:r>
      <w:r w:rsidRPr="0029067F">
        <w:rPr>
          <w:rFonts w:ascii="Times New Roman" w:hAnsi="Times New Roman" w:cs="Times New Roman"/>
          <w:sz w:val="24"/>
          <w:szCs w:val="24"/>
        </w:rPr>
        <w:t xml:space="preserve"> código utiliza una base de datos para almacenar la información de los hospitales y las credenciales. Esto es recomendable, ya que proporciona una forma estructurada y eficiente de almacenar y recuperar los datos. Además, se utilizan parámetros preparados para evitar posibles ataques de inyección SQL. Mantener el uso de una base de datos es beneficioso para asegurar la persistencia y la gestión adecuada de los datos.</w:t>
      </w:r>
    </w:p>
    <w:p w14:paraId="688FD8B0" w14:textId="2D6BD9EE"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 xml:space="preserve">El código está estructurado en funciones que realizan tareas específicas, como registrar una credencial, agregar un hospital a la base de datos, etc. </w:t>
      </w:r>
      <w:r w:rsidRPr="0029067F">
        <w:rPr>
          <w:rFonts w:ascii="Times New Roman" w:hAnsi="Times New Roman" w:cs="Times New Roman"/>
          <w:sz w:val="24"/>
          <w:szCs w:val="24"/>
        </w:rPr>
        <w:t>Est</w:t>
      </w:r>
      <w:r>
        <w:rPr>
          <w:rFonts w:ascii="Times New Roman" w:hAnsi="Times New Roman" w:cs="Times New Roman"/>
          <w:sz w:val="24"/>
          <w:szCs w:val="24"/>
        </w:rPr>
        <w:t>a</w:t>
      </w:r>
      <w:r w:rsidRPr="0029067F">
        <w:rPr>
          <w:rFonts w:ascii="Times New Roman" w:hAnsi="Times New Roman" w:cs="Times New Roman"/>
          <w:sz w:val="24"/>
          <w:szCs w:val="24"/>
        </w:rPr>
        <w:t xml:space="preserve"> modularidad</w:t>
      </w:r>
      <w:r w:rsidRPr="0029067F">
        <w:rPr>
          <w:rFonts w:ascii="Times New Roman" w:hAnsi="Times New Roman" w:cs="Times New Roman"/>
          <w:sz w:val="24"/>
          <w:szCs w:val="24"/>
        </w:rPr>
        <w:t xml:space="preserve"> es útil porque facilita la comprensión, el mantenimiento y la reutilización del código. Mantener esta estructura modularizada es recomendable para mejorar la legibilidad y facilitar futuras actualizaciones.</w:t>
      </w:r>
    </w:p>
    <w:p w14:paraId="3EC76B46" w14:textId="30AC11BF" w:rsidR="0029067F" w:rsidRPr="0029067F"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Antes de registrar un hospital, se realiza una verificación en un archivo JSON llamado "LicenciasVigentesFuncionamiento.json". Esta verificación es importante para asegurar que el número de licencia proporcionado sea válido. Mantener esta verificación contribuye a garantizar que solo se registren hospitales con licencias válidas.</w:t>
      </w:r>
    </w:p>
    <w:p w14:paraId="3C803BB7" w14:textId="036B4077" w:rsidR="00761D29" w:rsidRPr="00431178" w:rsidRDefault="0029067F" w:rsidP="0029067F">
      <w:pPr>
        <w:pStyle w:val="Prrafodelista"/>
        <w:spacing w:line="480" w:lineRule="auto"/>
        <w:rPr>
          <w:rFonts w:ascii="Times New Roman" w:hAnsi="Times New Roman" w:cs="Times New Roman"/>
          <w:sz w:val="24"/>
          <w:szCs w:val="24"/>
        </w:rPr>
      </w:pPr>
      <w:r w:rsidRPr="0029067F">
        <w:rPr>
          <w:rFonts w:ascii="Times New Roman" w:hAnsi="Times New Roman" w:cs="Times New Roman"/>
          <w:sz w:val="24"/>
          <w:szCs w:val="24"/>
        </w:rPr>
        <w:t xml:space="preserve">Estos aspectos funcionales del registro de hospitales son buenos y deberían mantenerse para garantizar la integridad de los datos, </w:t>
      </w:r>
      <w:proofErr w:type="gramStart"/>
      <w:r w:rsidRPr="0029067F">
        <w:rPr>
          <w:rFonts w:ascii="Times New Roman" w:hAnsi="Times New Roman" w:cs="Times New Roman"/>
          <w:sz w:val="24"/>
          <w:szCs w:val="24"/>
        </w:rPr>
        <w:t>la modularidad</w:t>
      </w:r>
      <w:proofErr w:type="gramEnd"/>
      <w:r w:rsidRPr="0029067F">
        <w:rPr>
          <w:rFonts w:ascii="Times New Roman" w:hAnsi="Times New Roman" w:cs="Times New Roman"/>
          <w:sz w:val="24"/>
          <w:szCs w:val="24"/>
        </w:rPr>
        <w:t xml:space="preserve"> del código y la validación adecuada de los campos requeridos.</w:t>
      </w:r>
    </w:p>
    <w:p w14:paraId="79F0F4E6" w14:textId="76F8BD4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¿Identificaste algún desafío o dificultad en el registro de donantes? ¿Qué acciones podemos tomar para mejorar en este aspecto?</w:t>
      </w:r>
    </w:p>
    <w:p w14:paraId="61FA91AC" w14:textId="5C3689D2" w:rsidR="00761D29" w:rsidRP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proofErr w:type="spellStart"/>
      <w:r w:rsidR="008D6C1E">
        <w:rPr>
          <w:rFonts w:ascii="Times New Roman" w:hAnsi="Times New Roman" w:cs="Times New Roman"/>
          <w:sz w:val="24"/>
          <w:szCs w:val="24"/>
        </w:rPr>
        <w:t>Geomar</w:t>
      </w:r>
      <w:proofErr w:type="spellEnd"/>
      <w:r w:rsidR="008D6C1E">
        <w:rPr>
          <w:rFonts w:ascii="Times New Roman" w:hAnsi="Times New Roman" w:cs="Times New Roman"/>
          <w:sz w:val="24"/>
          <w:szCs w:val="24"/>
        </w:rPr>
        <w:t>)</w:t>
      </w:r>
    </w:p>
    <w:p w14:paraId="2BF01EFB" w14:textId="0A74CC91"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lastRenderedPageBreak/>
        <w:t>¿Cómo evalúas la implementación y verificación del requisito de programación de citas? ¿Hay algún punto específico que debamos abordar?</w:t>
      </w:r>
    </w:p>
    <w:p w14:paraId="380FF85E" w14:textId="43CD6438"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(Fabricio)</w:t>
      </w:r>
    </w:p>
    <w:p w14:paraId="35E14DBD" w14:textId="6FA8CEDC"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En relación con la implementación de la base de datos, ¿hubo algún problema o mejora que consideres importante destacar?</w:t>
      </w:r>
      <w:r w:rsidR="0029067F">
        <w:rPr>
          <w:rFonts w:ascii="Times New Roman" w:hAnsi="Times New Roman" w:cs="Times New Roman"/>
          <w:sz w:val="24"/>
          <w:szCs w:val="24"/>
        </w:rPr>
        <w:t xml:space="preserve"> (Jatziry)</w:t>
      </w:r>
    </w:p>
    <w:p w14:paraId="177CF2E9" w14:textId="00B209D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29067F">
        <w:rPr>
          <w:rFonts w:ascii="Times New Roman" w:hAnsi="Times New Roman" w:cs="Times New Roman"/>
          <w:sz w:val="24"/>
          <w:szCs w:val="24"/>
        </w:rPr>
        <w:t>No hubo ningún problema a la hora de crear la base de datos; sin embargo, se tuvo que añadir una columna adicional a la tabla “Donante”, ya que durante la creación de la base de datos no se consideró debido a un error de tipeo en el Documento de Especificación de la Base de Datos. Este inconveniente se solucionó satisfactoriamente a la brevedad del caso, se actualizó el DEBD y la base de datos actual cumple con todas las especificaciones esperadas. En el siguiente hito, se implementará la mejora de la seguridad de los datos sensibles, encriptando los mismos en la base de datos.</w:t>
      </w:r>
    </w:p>
    <w:p w14:paraId="1F701B3C" w14:textId="246E5748"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opinas sobre el desarrollo de la interfaz web en este hito? ¿Qué aspectos debemos considerar para su mejora?</w:t>
      </w:r>
    </w:p>
    <w:p w14:paraId="38355483" w14:textId="557334E1"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proofErr w:type="spellStart"/>
      <w:r w:rsidR="008D6C1E">
        <w:rPr>
          <w:rFonts w:ascii="Times New Roman" w:hAnsi="Times New Roman" w:cs="Times New Roman"/>
          <w:sz w:val="24"/>
          <w:szCs w:val="24"/>
        </w:rPr>
        <w:t>Jose</w:t>
      </w:r>
      <w:proofErr w:type="spellEnd"/>
      <w:r w:rsidR="008D6C1E">
        <w:rPr>
          <w:rFonts w:ascii="Times New Roman" w:hAnsi="Times New Roman" w:cs="Times New Roman"/>
          <w:sz w:val="24"/>
          <w:szCs w:val="24"/>
        </w:rPr>
        <w:t>)</w:t>
      </w:r>
    </w:p>
    <w:p w14:paraId="2AD1A2E4" w14:textId="5D1E3C88"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sugerencias o recomendaciones tienes para mejorar la especificación de la interfaz de usuario?</w:t>
      </w:r>
    </w:p>
    <w:p w14:paraId="5F43DEAF" w14:textId="04F8EA06"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(Renzo)</w:t>
      </w:r>
    </w:p>
    <w:p w14:paraId="4762D35A" w14:textId="44F865BA"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dificultades encontraste durante la fase de pruebas del software? ¿Cómo podemos optimizar esta etapa en el siguiente hito?</w:t>
      </w:r>
    </w:p>
    <w:p w14:paraId="718A6548" w14:textId="660257E5"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r w:rsidR="00070AA3">
        <w:rPr>
          <w:rFonts w:ascii="Times New Roman" w:hAnsi="Times New Roman" w:cs="Times New Roman"/>
          <w:sz w:val="24"/>
          <w:szCs w:val="24"/>
        </w:rPr>
        <w:t>(Fabricio)</w:t>
      </w:r>
    </w:p>
    <w:p w14:paraId="35530B52" w14:textId="13DC19DF"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¿Hubo algún problema de comunicación o coordinación entre los miembros del equipo durante este período? ¿Cómo podemos mejorar nuestra colaboración?</w:t>
      </w:r>
    </w:p>
    <w:p w14:paraId="3CDF35CF" w14:textId="787EAE7B"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395F811E"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lastRenderedPageBreak/>
        <w:t>Durante este período, hemos identificado algunos desafíos en cuanto a la comunicación y coordinación dentro del equipo. Aunque se han realizado esfuerzos para mejorar estos aspectos, considero que aún hay margen para un mayor compromiso y participación por parte de todos los miembros.</w:t>
      </w:r>
    </w:p>
    <w:p w14:paraId="1FE92688" w14:textId="77777777" w:rsidR="00B26FCC" w:rsidRPr="00B26FCC" w:rsidRDefault="00B26FCC" w:rsidP="00B26FCC">
      <w:pPr>
        <w:pStyle w:val="Prrafodelista"/>
        <w:spacing w:line="480" w:lineRule="auto"/>
        <w:ind w:firstLine="720"/>
        <w:rPr>
          <w:rFonts w:ascii="Times New Roman" w:hAnsi="Times New Roman" w:cs="Times New Roman"/>
          <w:sz w:val="24"/>
          <w:szCs w:val="24"/>
        </w:rPr>
      </w:pPr>
    </w:p>
    <w:p w14:paraId="69811BAD" w14:textId="6B859D3F"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Es importante enfocarnos en fortalecer la colaboración y establecer una comunicación clara y efectiva entre nosotros. Para lograr esto, propongo implementar las siguientes acciones:</w:t>
      </w:r>
    </w:p>
    <w:p w14:paraId="0789601F" w14:textId="08802711"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Fomentar una cultura de participación: Es fundamental que cada miembro del equipo se sienta involucrado y comprometido con el proyecto. Esto implica estar atentos a las comunicaciones, responder a los mensajes de man</w:t>
      </w:r>
      <w:r>
        <w:rPr>
          <w:rFonts w:ascii="Times New Roman" w:hAnsi="Times New Roman" w:cs="Times New Roman"/>
          <w:sz w:val="24"/>
          <w:szCs w:val="24"/>
        </w:rPr>
        <w:t>e</w:t>
      </w:r>
      <w:r w:rsidRPr="00B26FCC">
        <w:rPr>
          <w:rFonts w:ascii="Times New Roman" w:hAnsi="Times New Roman" w:cs="Times New Roman"/>
          <w:sz w:val="24"/>
          <w:szCs w:val="24"/>
        </w:rPr>
        <w:t>ra oportuna y brindar el apoyo necesario a los compañeros.</w:t>
      </w:r>
    </w:p>
    <w:p w14:paraId="781D7508" w14:textId="40ED4D59"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Establecer canales de comunicación efectivos: Es necesario definir canales de comunicación claros y accesibles para todos, donde podamos compartir información relevante, plantear dudas y brindar actualizaciones sobre nuestro progreso. Esto podría incluir el uso de herramientas colaborativas, reuniones regulares o incluso un sistema de seguimiento de tareas.</w:t>
      </w:r>
    </w:p>
    <w:p w14:paraId="617628B6" w14:textId="4315B720"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Practicar la escucha activa: Debemos asegurarnos de escuchar atentamente las opiniones y perspectivas de los demás miembros del equipo. Esto implica brindar un espacio seguro para expresar ideas, preguntas o preocupaciones, y valorar las contribuciones de cada individuo.</w:t>
      </w:r>
    </w:p>
    <w:p w14:paraId="09B730A2" w14:textId="3F59ECF8"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t>Promover la cordialidad y el respeto: Es esencial mantener un ambiente de trabajo respetuoso y cordial, donde nos tratemos mutuamente con amabilidad y consideración. Esto incluye evitar alteraciones emocionales y expresarnos de manera constructiva, incluso cuando surjan desafíos o discrepancias.</w:t>
      </w:r>
    </w:p>
    <w:p w14:paraId="2333D256" w14:textId="3DBC17A5" w:rsidR="00B26FCC" w:rsidRPr="00B26FCC" w:rsidRDefault="00B26FCC" w:rsidP="00B26FCC">
      <w:pPr>
        <w:pStyle w:val="Prrafodelista"/>
        <w:numPr>
          <w:ilvl w:val="0"/>
          <w:numId w:val="17"/>
        </w:numPr>
        <w:spacing w:line="480" w:lineRule="auto"/>
        <w:rPr>
          <w:rFonts w:ascii="Times New Roman" w:hAnsi="Times New Roman" w:cs="Times New Roman"/>
          <w:sz w:val="24"/>
          <w:szCs w:val="24"/>
        </w:rPr>
      </w:pPr>
      <w:r w:rsidRPr="00B26FCC">
        <w:rPr>
          <w:rFonts w:ascii="Times New Roman" w:hAnsi="Times New Roman" w:cs="Times New Roman"/>
          <w:sz w:val="24"/>
          <w:szCs w:val="24"/>
        </w:rPr>
        <w:lastRenderedPageBreak/>
        <w:t>Establecer metas y responsabilidades claras: Es importante definir metas claras y asignar responsabilidades específicas a cada miembro del equipo. Esto nos ayudará a tener una visión compartida de lo que se espera de cada uno y a mantenernos enfocados en nuestros objetivos comunes.</w:t>
      </w:r>
    </w:p>
    <w:p w14:paraId="57CA3277" w14:textId="73E3ED47" w:rsidR="00B26FCC" w:rsidRPr="00B26FCC"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Al implementar estas acciones, podemos mejorar nuestra colaboración y fortalecer el trabajo en equipo. Estoy seguro de que, al hacerlo, lograremos superar los desafíos identificados y alcanzar resultados aún más exitosos en el próximo hito del proyecto.</w:t>
      </w:r>
    </w:p>
    <w:p w14:paraId="35174FA9" w14:textId="02FEE909" w:rsidR="00B26FCC" w:rsidRPr="00431178" w:rsidRDefault="00B26FCC" w:rsidP="00B26FCC">
      <w:pPr>
        <w:pStyle w:val="Prrafodelista"/>
        <w:spacing w:line="480" w:lineRule="auto"/>
        <w:ind w:firstLine="720"/>
        <w:rPr>
          <w:rFonts w:ascii="Times New Roman" w:hAnsi="Times New Roman" w:cs="Times New Roman"/>
          <w:sz w:val="24"/>
          <w:szCs w:val="24"/>
        </w:rPr>
      </w:pPr>
      <w:r w:rsidRPr="00B26FCC">
        <w:rPr>
          <w:rFonts w:ascii="Times New Roman" w:hAnsi="Times New Roman" w:cs="Times New Roman"/>
          <w:sz w:val="24"/>
          <w:szCs w:val="24"/>
        </w:rPr>
        <w:t>Agradezco la oportunidad de compartir estas reflexiones y estoy comprometido a trabajar en conjunto para mejorar nuestra colaboración y el éxito del proyecto SGDS.</w:t>
      </w:r>
    </w:p>
    <w:p w14:paraId="4DE62AA5" w14:textId="57609670"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¿Cómo evalúas la calidad de las entregas realizadas en este hito? ¿Consideras que cumplen con las expectativas y requisitos establecidos?</w:t>
      </w:r>
    </w:p>
    <w:p w14:paraId="23F8863B" w14:textId="7F2342A9" w:rsidR="00761D29" w:rsidRPr="00431178"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w:t>
      </w:r>
      <w:proofErr w:type="spellStart"/>
      <w:r w:rsidR="008D6C1E">
        <w:rPr>
          <w:rFonts w:ascii="Times New Roman" w:hAnsi="Times New Roman" w:cs="Times New Roman"/>
          <w:sz w:val="24"/>
          <w:szCs w:val="24"/>
        </w:rPr>
        <w:t>Geomar</w:t>
      </w:r>
      <w:proofErr w:type="spellEnd"/>
      <w:r w:rsidR="008D6C1E">
        <w:rPr>
          <w:rFonts w:ascii="Times New Roman" w:hAnsi="Times New Roman" w:cs="Times New Roman"/>
          <w:sz w:val="24"/>
          <w:szCs w:val="24"/>
        </w:rPr>
        <w:t>-Renzo)</w:t>
      </w:r>
    </w:p>
    <w:p w14:paraId="79A3DC95" w14:textId="5BCAB5DE" w:rsidR="00431178" w:rsidRDefault="00431178" w:rsidP="00431178">
      <w:pPr>
        <w:pStyle w:val="Prrafodelista"/>
        <w:numPr>
          <w:ilvl w:val="0"/>
          <w:numId w:val="16"/>
        </w:numPr>
        <w:spacing w:line="480" w:lineRule="auto"/>
        <w:rPr>
          <w:rFonts w:ascii="Times New Roman" w:hAnsi="Times New Roman" w:cs="Times New Roman"/>
          <w:sz w:val="24"/>
          <w:szCs w:val="24"/>
        </w:rPr>
      </w:pPr>
      <w:r w:rsidRPr="00431178">
        <w:rPr>
          <w:rFonts w:ascii="Times New Roman" w:hAnsi="Times New Roman" w:cs="Times New Roman"/>
          <w:sz w:val="24"/>
          <w:szCs w:val="24"/>
        </w:rPr>
        <w:t>¿Qué acciones podemos tomar para asegurar una mejor gestión del tiempo y el cumplimiento de los plazos en el siguiente hito?</w:t>
      </w:r>
    </w:p>
    <w:p w14:paraId="17FBAC81" w14:textId="7D0EA868" w:rsidR="00761D29" w:rsidRDefault="00761D29" w:rsidP="00761D29">
      <w:pPr>
        <w:pStyle w:val="Prrafodelista"/>
        <w:spacing w:line="480" w:lineRule="auto"/>
        <w:rPr>
          <w:rFonts w:ascii="Times New Roman" w:hAnsi="Times New Roman" w:cs="Times New Roman"/>
          <w:sz w:val="24"/>
          <w:szCs w:val="24"/>
        </w:rPr>
      </w:pPr>
      <w:r>
        <w:rPr>
          <w:rFonts w:ascii="Times New Roman" w:hAnsi="Times New Roman" w:cs="Times New Roman"/>
          <w:sz w:val="24"/>
          <w:szCs w:val="24"/>
        </w:rPr>
        <w:t>Respuesta:</w:t>
      </w:r>
      <w:r w:rsidR="008D6C1E">
        <w:rPr>
          <w:rFonts w:ascii="Times New Roman" w:hAnsi="Times New Roman" w:cs="Times New Roman"/>
          <w:sz w:val="24"/>
          <w:szCs w:val="24"/>
        </w:rPr>
        <w:t xml:space="preserve"> (Max)</w:t>
      </w:r>
    </w:p>
    <w:p w14:paraId="4DF81A4B" w14:textId="36E7E4E0"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asegurar una gestión efectiva del tiempo y el cumplimiento de los plazos en el próximo hito, es crucial que el equipo se enfoque en el proyecto de manera proactiva y evite realizar implementaciones de última hora. Con el hito tres programado para finalizar el 18 de junio, es fundamental que todos los miembros del equipo trabajen de manera comprometida y constante para cumplir con las actividades planificadas con anticipación.</w:t>
      </w:r>
    </w:p>
    <w:p w14:paraId="50F38EBF" w14:textId="4F0E7F02"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 xml:space="preserve">En lugar de dejar tareas importantes para el último momento, debemos priorizar la organización y la ejecución oportuna de las actividades. Esto implica </w:t>
      </w:r>
      <w:r w:rsidRPr="00401FC1">
        <w:rPr>
          <w:rFonts w:ascii="Times New Roman" w:hAnsi="Times New Roman" w:cs="Times New Roman"/>
          <w:sz w:val="24"/>
          <w:szCs w:val="24"/>
        </w:rPr>
        <w:lastRenderedPageBreak/>
        <w:t>asignar tiempo suficiente para cada tarea, realizar un seguimiento regular de su avance y ajustar los recursos y plazos si es necesario. Además, es importante tener en cuenta que cualquier retraso en la implementación de las tareas puede afectar directamente las pruebas del software, lo cual puede comprometer la calidad y el éxito del proyecto en su conjunto.</w:t>
      </w:r>
    </w:p>
    <w:p w14:paraId="74BC5841" w14:textId="7944498D" w:rsidR="00401FC1" w:rsidRPr="00401FC1"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Para evitar situaciones de estrés y garantizar una entrega exitosa del hito tres, propongo que el equipo se comprometa a:</w:t>
      </w:r>
    </w:p>
    <w:p w14:paraId="2C70460A" w14:textId="7B9F59CD"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Revisar regularmente el cronograma del proyecto y asegurarse de que cada miembro del equipo esté al tanto de las fechas límite y las actividades asignadas.</w:t>
      </w:r>
    </w:p>
    <w:p w14:paraId="11B98622" w14:textId="09B5199B"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Establecer metas intermedias y fechas límite más tempranas para las tareas clave, de modo que tengamos margen de tiempo suficiente para hacer ajustes y abordar cualquier desviación o contratiempo.</w:t>
      </w:r>
    </w:p>
    <w:p w14:paraId="729F7D33" w14:textId="5375E22E"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Fomentar una comunicación abierta y fluida entre los miembros del equipo, para poder identificar rápidamente cualquier obstáculo o problema que pueda surgir y tomar medidas correctivas de manera oportuna.</w:t>
      </w:r>
    </w:p>
    <w:p w14:paraId="03435388" w14:textId="1E68544A"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Realizar revisiones regulares del progreso del proyecto, para evaluar si estamos siguiendo el plan establecido y si es necesario realizar ajustes en la asignación de recursos o en los plazos.</w:t>
      </w:r>
    </w:p>
    <w:p w14:paraId="0DA1FD8F" w14:textId="703BBE18" w:rsidR="00401FC1" w:rsidRPr="00401FC1" w:rsidRDefault="00401FC1" w:rsidP="00401FC1">
      <w:pPr>
        <w:pStyle w:val="Prrafodelista"/>
        <w:numPr>
          <w:ilvl w:val="0"/>
          <w:numId w:val="19"/>
        </w:numPr>
        <w:spacing w:line="480" w:lineRule="auto"/>
        <w:rPr>
          <w:rFonts w:ascii="Times New Roman" w:hAnsi="Times New Roman" w:cs="Times New Roman"/>
          <w:sz w:val="24"/>
          <w:szCs w:val="24"/>
        </w:rPr>
      </w:pPr>
      <w:r w:rsidRPr="00401FC1">
        <w:rPr>
          <w:rFonts w:ascii="Times New Roman" w:hAnsi="Times New Roman" w:cs="Times New Roman"/>
          <w:sz w:val="24"/>
          <w:szCs w:val="24"/>
        </w:rPr>
        <w:t>Mantener una actitud proactiva y enfocada, recordando constantemente la importancia de cumplir con anticipación las actividades del último hito y los beneficios que esto traerá tanto al equipo como al proyecto en general.</w:t>
      </w:r>
    </w:p>
    <w:p w14:paraId="78C1E4F1" w14:textId="1A891059" w:rsidR="00401FC1" w:rsidRPr="00431178" w:rsidRDefault="00401FC1" w:rsidP="00401FC1">
      <w:pPr>
        <w:pStyle w:val="Prrafodelista"/>
        <w:spacing w:line="480" w:lineRule="auto"/>
        <w:ind w:firstLine="720"/>
        <w:rPr>
          <w:rFonts w:ascii="Times New Roman" w:hAnsi="Times New Roman" w:cs="Times New Roman"/>
          <w:sz w:val="24"/>
          <w:szCs w:val="24"/>
        </w:rPr>
      </w:pPr>
      <w:r w:rsidRPr="00401FC1">
        <w:rPr>
          <w:rFonts w:ascii="Times New Roman" w:hAnsi="Times New Roman" w:cs="Times New Roman"/>
          <w:sz w:val="24"/>
          <w:szCs w:val="24"/>
        </w:rPr>
        <w:t xml:space="preserve">Al seguir estas prácticas, estaremos en una mejor posición para gestionar eficazmente nuestro tiempo y cumplir con éxito las actividades del hito tres antes de la fecha límite establecida. Agradezco el compromiso y el esfuerzo de todo el equipo </w:t>
      </w:r>
      <w:r w:rsidRPr="00401FC1">
        <w:rPr>
          <w:rFonts w:ascii="Times New Roman" w:hAnsi="Times New Roman" w:cs="Times New Roman"/>
          <w:sz w:val="24"/>
          <w:szCs w:val="24"/>
        </w:rPr>
        <w:lastRenderedPageBreak/>
        <w:t>y estoy seguro de que, trabajando juntos, lograremos alcanzar nuestros objetivos con éxito.</w:t>
      </w:r>
    </w:p>
    <w:p w14:paraId="132D7204" w14:textId="40AEF3D7" w:rsidR="00976746" w:rsidRPr="00431178" w:rsidRDefault="00976746" w:rsidP="00431178">
      <w:pPr>
        <w:pStyle w:val="Ttulo1"/>
        <w:spacing w:line="480" w:lineRule="auto"/>
        <w:rPr>
          <w:rFonts w:ascii="Times New Roman" w:hAnsi="Times New Roman" w:cs="Times New Roman"/>
          <w:b/>
          <w:bCs/>
          <w:sz w:val="24"/>
          <w:szCs w:val="24"/>
        </w:rPr>
      </w:pPr>
      <w:bookmarkStart w:id="3" w:name="_Toc136338112"/>
      <w:r w:rsidRPr="00431178">
        <w:rPr>
          <w:rFonts w:ascii="Times New Roman" w:hAnsi="Times New Roman" w:cs="Times New Roman"/>
          <w:b/>
          <w:bCs/>
          <w:sz w:val="24"/>
          <w:szCs w:val="24"/>
        </w:rPr>
        <w:t>Objetivos Para el Siguiente Hito:</w:t>
      </w:r>
      <w:bookmarkEnd w:id="3"/>
    </w:p>
    <w:p w14:paraId="14CC071E" w14:textId="258935FE" w:rsidR="00976746" w:rsidRPr="00431178" w:rsidRDefault="00976746" w:rsidP="00761D29">
      <w:pPr>
        <w:spacing w:line="480" w:lineRule="auto"/>
        <w:ind w:firstLine="720"/>
        <w:rPr>
          <w:rFonts w:ascii="Times New Roman" w:hAnsi="Times New Roman" w:cs="Times New Roman"/>
          <w:sz w:val="24"/>
          <w:szCs w:val="24"/>
        </w:rPr>
      </w:pPr>
      <w:r w:rsidRPr="00431178">
        <w:rPr>
          <w:rFonts w:ascii="Times New Roman" w:hAnsi="Times New Roman" w:cs="Times New Roman"/>
          <w:sz w:val="24"/>
          <w:szCs w:val="24"/>
        </w:rPr>
        <w:t>Basados en los resultados de la retrospectiva y en las actividades pendientes, los objetivos para el siguiente hito son:</w:t>
      </w:r>
    </w:p>
    <w:p w14:paraId="7239BE0C" w14:textId="4F2F4D00"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Finalizar la implementación y verificación de los requisitos restantes del proyecto SGDS.</w:t>
      </w:r>
    </w:p>
    <w:p w14:paraId="2C3CBC62" w14:textId="740E7BC6"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Completar el desarrollo de la interfaz de la web.</w:t>
      </w:r>
    </w:p>
    <w:p w14:paraId="3113D657" w14:textId="4A4F457E"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Realizar pruebas exhaustivas y corregir posibles errores o mejoras identificadas en la fase anterior.</w:t>
      </w:r>
    </w:p>
    <w:p w14:paraId="6112A02B" w14:textId="504881F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Elaborar documentación actualizada del software, incluyendo manuales de usuario y guías de instalación.</w:t>
      </w:r>
    </w:p>
    <w:p w14:paraId="22978649" w14:textId="030854EF"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Establecer una comunicación efectiva y fluida entre los miembros del equipo para optimizar el trabajo colaborativo.</w:t>
      </w:r>
    </w:p>
    <w:p w14:paraId="7A901F60" w14:textId="248C8C55" w:rsidR="00976746" w:rsidRPr="00431178" w:rsidRDefault="00976746" w:rsidP="00431178">
      <w:pPr>
        <w:pStyle w:val="Prrafodelista"/>
        <w:numPr>
          <w:ilvl w:val="0"/>
          <w:numId w:val="14"/>
        </w:numPr>
        <w:spacing w:line="480" w:lineRule="auto"/>
        <w:rPr>
          <w:rFonts w:ascii="Times New Roman" w:hAnsi="Times New Roman" w:cs="Times New Roman"/>
          <w:sz w:val="24"/>
          <w:szCs w:val="24"/>
        </w:rPr>
      </w:pPr>
      <w:r w:rsidRPr="00431178">
        <w:rPr>
          <w:rFonts w:ascii="Times New Roman" w:hAnsi="Times New Roman" w:cs="Times New Roman"/>
          <w:sz w:val="24"/>
          <w:szCs w:val="24"/>
        </w:rPr>
        <w:t>Cumplir con los plazos establecidos y garantizar la calidad del software entregado.</w:t>
      </w:r>
    </w:p>
    <w:p w14:paraId="2250BBBC" w14:textId="2E4D2940" w:rsidR="00761D29" w:rsidRPr="00761D29" w:rsidRDefault="00976746" w:rsidP="00761D29">
      <w:pPr>
        <w:pStyle w:val="Ttulo1"/>
        <w:spacing w:line="480" w:lineRule="auto"/>
        <w:rPr>
          <w:rFonts w:ascii="Times New Roman" w:hAnsi="Times New Roman" w:cs="Times New Roman"/>
          <w:b/>
          <w:bCs/>
          <w:sz w:val="24"/>
          <w:szCs w:val="24"/>
        </w:rPr>
      </w:pPr>
      <w:bookmarkStart w:id="4" w:name="_Toc136338113"/>
      <w:r w:rsidRPr="00431178">
        <w:rPr>
          <w:rFonts w:ascii="Times New Roman" w:hAnsi="Times New Roman" w:cs="Times New Roman"/>
          <w:b/>
          <w:bCs/>
          <w:sz w:val="24"/>
          <w:szCs w:val="24"/>
        </w:rPr>
        <w:t>Conclusión</w:t>
      </w:r>
      <w:bookmarkEnd w:id="4"/>
    </w:p>
    <w:p w14:paraId="1B080E2C" w14:textId="6134430E"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En este Sprint Retrospective, hemos tenido la oportunidad de reflexionar sobre el trabajo realizado en el segundo hito de Quantum </w:t>
      </w:r>
      <w:proofErr w:type="spellStart"/>
      <w:r w:rsidRPr="00761D29">
        <w:rPr>
          <w:rFonts w:ascii="Times New Roman" w:hAnsi="Times New Roman" w:cs="Times New Roman"/>
          <w:sz w:val="24"/>
          <w:szCs w:val="24"/>
        </w:rPr>
        <w:t>Ants</w:t>
      </w:r>
      <w:proofErr w:type="spellEnd"/>
      <w:r w:rsidRPr="00761D29">
        <w:rPr>
          <w:rFonts w:ascii="Times New Roman" w:hAnsi="Times New Roman" w:cs="Times New Roman"/>
          <w:sz w:val="24"/>
          <w:szCs w:val="24"/>
        </w:rPr>
        <w:t xml:space="preserve"> Software con el proyecto SGDS. Durante este período, nos enfocamos en varias actividades clave, como la implementación y verificación de los requisitos de registro de hospitales, registro de donantes, programación de citas, así como la implementación y verificación de la base de datos y una parte importante de la interfaz web.</w:t>
      </w:r>
    </w:p>
    <w:p w14:paraId="6EA91DFB" w14:textId="2CFD62E1"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lastRenderedPageBreak/>
        <w:t>A través del cuestionario realizado a los participantes, hemos obtenido valiosos comentarios y reflexiones sobre nuestro desempeño en cada una de estas áreas. Hemos identificado aspectos que han funcionado bien y deben ser mantenidos, así como desafíos y dificultades que requieren nuestra atención y acciones de mejora.</w:t>
      </w:r>
    </w:p>
    <w:p w14:paraId="5EB5C474" w14:textId="0FC70FB5"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Es importante destacar que hemos recibido comentarios positivos sobre el registro de hospitales, lo cual es alentador y nos motiva a seguir por el camino correcto. Sin embargo, también se han señalado dificultades en el registro de donantes y en la implementación y verificación del requisito de programación de citas. Estos aspectos específicos requerirán una atención especial en el próximo Sprint para realizar las mejoras necesarias.</w:t>
      </w:r>
    </w:p>
    <w:p w14:paraId="3EBF064F" w14:textId="62B24E8B"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La implementación de la base de datos ha sido considerada satisfactoria en general, pero se han destacado algunas áreas que pueden ser optimizadas. Además, la interfaz web ha sido un avance significativo, pero es importante considerar las sugerencias y recomendaciones para su mejora.</w:t>
      </w:r>
    </w:p>
    <w:p w14:paraId="63441E90" w14:textId="6D7C28BF"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cuanto a la especificación de la interfaz de usuario, hemos identificado la necesidad de realizar mejoras y actualizaciones para asegurar una comprensión clara y un desarrollo más eficiente.</w:t>
      </w:r>
    </w:p>
    <w:p w14:paraId="668EF585" w14:textId="1F3E794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En términos generales, las entregas realizadas en este hito cumplen con las expectativas y requisitos establecidos. Sin embargo, debemos seguir trabajando en la gestión del tiempo y el cumplimiento de los plazos para asegurar un flujo de trabajo más eficiente y evitar posibles retrasos.</w:t>
      </w:r>
    </w:p>
    <w:p w14:paraId="3511D86C" w14:textId="3ABEC3D3" w:rsidR="00761D29" w:rsidRPr="00761D29"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 xml:space="preserve">Con base en los comentarios y reflexiones obtenidos en este Sprint Retrospective, establecemos los siguientes objetivos para el próximo hito: mejorar el registro de donantes, abordar los desafíos identificados en la programación de citas, optimizar la implementación de la base de datos, completar la interfaz web y realizar las actualizaciones necesarias en la especificación de la interfaz de usuario. Además, nos comprometemos a fortalecer nuestra </w:t>
      </w:r>
      <w:r w:rsidRPr="00761D29">
        <w:rPr>
          <w:rFonts w:ascii="Times New Roman" w:hAnsi="Times New Roman" w:cs="Times New Roman"/>
          <w:sz w:val="24"/>
          <w:szCs w:val="24"/>
        </w:rPr>
        <w:lastRenderedPageBreak/>
        <w:t>comunicación y colaboración, y a gestionar de manera efectiva el tiempo y los plazos establecidos.</w:t>
      </w:r>
    </w:p>
    <w:p w14:paraId="1F1FA9FF" w14:textId="5CA12D21" w:rsidR="00AD75BA" w:rsidRPr="00431178" w:rsidRDefault="00761D29" w:rsidP="00761D29">
      <w:pPr>
        <w:spacing w:line="480" w:lineRule="auto"/>
        <w:ind w:firstLine="720"/>
        <w:rPr>
          <w:rFonts w:ascii="Times New Roman" w:hAnsi="Times New Roman" w:cs="Times New Roman"/>
          <w:sz w:val="24"/>
          <w:szCs w:val="24"/>
        </w:rPr>
      </w:pPr>
      <w:r w:rsidRPr="00761D29">
        <w:rPr>
          <w:rFonts w:ascii="Times New Roman" w:hAnsi="Times New Roman" w:cs="Times New Roman"/>
          <w:sz w:val="24"/>
          <w:szCs w:val="24"/>
        </w:rPr>
        <w:t>¡Sigamos adelante con entusiasmo y determinación!</w:t>
      </w:r>
    </w:p>
    <w:sectPr w:rsidR="00AD75BA" w:rsidRPr="00431178">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C042" w14:textId="77777777" w:rsidR="002539C1" w:rsidRDefault="002539C1">
      <w:pPr>
        <w:spacing w:line="240" w:lineRule="auto"/>
      </w:pPr>
      <w:r>
        <w:separator/>
      </w:r>
    </w:p>
  </w:endnote>
  <w:endnote w:type="continuationSeparator" w:id="0">
    <w:p w14:paraId="5A63BE33" w14:textId="77777777" w:rsidR="002539C1" w:rsidRDefault="00253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F6C2" w14:textId="77777777" w:rsidR="002539C1" w:rsidRDefault="002539C1">
      <w:pPr>
        <w:spacing w:line="240" w:lineRule="auto"/>
      </w:pPr>
      <w:r>
        <w:separator/>
      </w:r>
    </w:p>
  </w:footnote>
  <w:footnote w:type="continuationSeparator" w:id="0">
    <w:p w14:paraId="7DB7A889" w14:textId="77777777" w:rsidR="002539C1" w:rsidRDefault="002539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 xml:space="preserve">QUANTUM </w:t>
    </w:r>
    <w:proofErr w:type="gramStart"/>
    <w:r w:rsidRPr="00F10AAC">
      <w:rPr>
        <w:rFonts w:ascii="Times New Roman" w:eastAsia="Times New Roman" w:hAnsi="Times New Roman" w:cs="Times New Roman"/>
        <w:b/>
        <w:sz w:val="20"/>
        <w:szCs w:val="20"/>
        <w:lang w:val="en-US"/>
      </w:rPr>
      <w:t>ANTS</w:t>
    </w:r>
    <w:proofErr w:type="gramEnd"/>
    <w:r w:rsidRPr="00F10AAC">
      <w:rPr>
        <w:rFonts w:ascii="Times New Roman" w:eastAsia="Times New Roman" w:hAnsi="Times New Roman" w:cs="Times New Roman"/>
        <w:b/>
        <w:sz w:val="20"/>
        <w:szCs w:val="20"/>
        <w:lang w:val="en-US"/>
      </w:rPr>
      <w:t xml:space="preserve"> SOFTWARE S.A.C.</w:t>
    </w:r>
    <w:r>
      <w:rPr>
        <w:noProof/>
        <w:lang w:val="es-PE" w:eastAsia="es-PE"/>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04A"/>
    <w:multiLevelType w:val="hybridMultilevel"/>
    <w:tmpl w:val="7C9E52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65D0B"/>
    <w:multiLevelType w:val="hybridMultilevel"/>
    <w:tmpl w:val="A440DE96"/>
    <w:lvl w:ilvl="0" w:tplc="2A542A5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 w15:restartNumberingAfterBreak="0">
    <w:nsid w:val="1ED75739"/>
    <w:multiLevelType w:val="hybridMultilevel"/>
    <w:tmpl w:val="806C51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6740CF"/>
    <w:multiLevelType w:val="hybridMultilevel"/>
    <w:tmpl w:val="8326C5EE"/>
    <w:lvl w:ilvl="0" w:tplc="D4A2DD1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7A21214"/>
    <w:multiLevelType w:val="hybridMultilevel"/>
    <w:tmpl w:val="87949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7EF01C0"/>
    <w:multiLevelType w:val="hybridMultilevel"/>
    <w:tmpl w:val="8F18013A"/>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F268B3"/>
    <w:multiLevelType w:val="hybridMultilevel"/>
    <w:tmpl w:val="DC4254A8"/>
    <w:lvl w:ilvl="0" w:tplc="0C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912F42"/>
    <w:multiLevelType w:val="hybridMultilevel"/>
    <w:tmpl w:val="6BBCA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E861CA"/>
    <w:multiLevelType w:val="hybridMultilevel"/>
    <w:tmpl w:val="A72E08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8025C7"/>
    <w:multiLevelType w:val="hybridMultilevel"/>
    <w:tmpl w:val="F3DCD5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8095EB5"/>
    <w:multiLevelType w:val="hybridMultilevel"/>
    <w:tmpl w:val="2C9CB1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C8F7E0F"/>
    <w:multiLevelType w:val="hybridMultilevel"/>
    <w:tmpl w:val="BE041ED0"/>
    <w:lvl w:ilvl="0" w:tplc="E9EA3982">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7750F77"/>
    <w:multiLevelType w:val="hybridMultilevel"/>
    <w:tmpl w:val="ED662A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0739905">
    <w:abstractNumId w:val="2"/>
  </w:num>
  <w:num w:numId="2" w16cid:durableId="1783452617">
    <w:abstractNumId w:val="10"/>
  </w:num>
  <w:num w:numId="3" w16cid:durableId="537930698">
    <w:abstractNumId w:val="1"/>
  </w:num>
  <w:num w:numId="4" w16cid:durableId="1324967465">
    <w:abstractNumId w:val="11"/>
  </w:num>
  <w:num w:numId="5" w16cid:durableId="502012532">
    <w:abstractNumId w:val="19"/>
  </w:num>
  <w:num w:numId="6" w16cid:durableId="973831388">
    <w:abstractNumId w:val="8"/>
  </w:num>
  <w:num w:numId="7" w16cid:durableId="410660845">
    <w:abstractNumId w:val="16"/>
  </w:num>
  <w:num w:numId="8" w16cid:durableId="1454789692">
    <w:abstractNumId w:val="6"/>
  </w:num>
  <w:num w:numId="9" w16cid:durableId="1789809214">
    <w:abstractNumId w:val="12"/>
  </w:num>
  <w:num w:numId="10" w16cid:durableId="503399354">
    <w:abstractNumId w:val="17"/>
  </w:num>
  <w:num w:numId="11" w16cid:durableId="246890760">
    <w:abstractNumId w:val="0"/>
  </w:num>
  <w:num w:numId="12" w16cid:durableId="12345159">
    <w:abstractNumId w:val="18"/>
  </w:num>
  <w:num w:numId="13" w16cid:durableId="2015836452">
    <w:abstractNumId w:val="15"/>
  </w:num>
  <w:num w:numId="14" w16cid:durableId="2135172099">
    <w:abstractNumId w:val="4"/>
  </w:num>
  <w:num w:numId="15" w16cid:durableId="470711873">
    <w:abstractNumId w:val="14"/>
  </w:num>
  <w:num w:numId="16" w16cid:durableId="111751132">
    <w:abstractNumId w:val="13"/>
  </w:num>
  <w:num w:numId="17" w16cid:durableId="565921851">
    <w:abstractNumId w:val="9"/>
  </w:num>
  <w:num w:numId="18" w16cid:durableId="963773863">
    <w:abstractNumId w:val="3"/>
  </w:num>
  <w:num w:numId="19" w16cid:durableId="892429980">
    <w:abstractNumId w:val="7"/>
  </w:num>
  <w:num w:numId="20" w16cid:durableId="940263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070AA3"/>
    <w:rsid w:val="000F290A"/>
    <w:rsid w:val="00143CB7"/>
    <w:rsid w:val="001634A3"/>
    <w:rsid w:val="002539C1"/>
    <w:rsid w:val="0029067F"/>
    <w:rsid w:val="002D28E1"/>
    <w:rsid w:val="00401FC1"/>
    <w:rsid w:val="00417528"/>
    <w:rsid w:val="00431178"/>
    <w:rsid w:val="004C1CEF"/>
    <w:rsid w:val="0060626D"/>
    <w:rsid w:val="00761D29"/>
    <w:rsid w:val="007B659C"/>
    <w:rsid w:val="007C7326"/>
    <w:rsid w:val="00844DE4"/>
    <w:rsid w:val="008A4B83"/>
    <w:rsid w:val="008D6C1E"/>
    <w:rsid w:val="009006E0"/>
    <w:rsid w:val="00905423"/>
    <w:rsid w:val="00976746"/>
    <w:rsid w:val="009C15D9"/>
    <w:rsid w:val="00A477AF"/>
    <w:rsid w:val="00A523E3"/>
    <w:rsid w:val="00AD75BA"/>
    <w:rsid w:val="00B121AF"/>
    <w:rsid w:val="00B2402A"/>
    <w:rsid w:val="00B26FCC"/>
    <w:rsid w:val="00C061AC"/>
    <w:rsid w:val="00DC2823"/>
    <w:rsid w:val="00DE05B0"/>
    <w:rsid w:val="00E211C7"/>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D75BA"/>
    <w:pPr>
      <w:ind w:left="720"/>
      <w:contextualSpacing/>
    </w:pPr>
  </w:style>
  <w:style w:type="paragraph" w:styleId="TtuloTDC">
    <w:name w:val="TOC Heading"/>
    <w:basedOn w:val="Ttulo1"/>
    <w:next w:val="Normal"/>
    <w:uiPriority w:val="39"/>
    <w:unhideWhenUsed/>
    <w:qFormat/>
    <w:rsid w:val="00976746"/>
    <w:pPr>
      <w:spacing w:before="240" w:after="0" w:line="259" w:lineRule="auto"/>
      <w:outlineLvl w:val="9"/>
    </w:pPr>
    <w:rPr>
      <w:rFonts w:asciiTheme="majorHAnsi" w:eastAsiaTheme="majorEastAsia" w:hAnsiTheme="majorHAnsi" w:cstheme="majorBidi"/>
      <w:color w:val="365F91" w:themeColor="accent1" w:themeShade="BF"/>
      <w:sz w:val="32"/>
      <w:szCs w:val="32"/>
      <w:lang w:val="es-PE" w:eastAsia="es-PE"/>
    </w:rPr>
  </w:style>
  <w:style w:type="paragraph" w:styleId="TDC1">
    <w:name w:val="toc 1"/>
    <w:basedOn w:val="Normal"/>
    <w:next w:val="Normal"/>
    <w:autoRedefine/>
    <w:uiPriority w:val="39"/>
    <w:unhideWhenUsed/>
    <w:rsid w:val="00976746"/>
    <w:pPr>
      <w:spacing w:after="100"/>
    </w:pPr>
  </w:style>
  <w:style w:type="character" w:styleId="Hipervnculo">
    <w:name w:val="Hyperlink"/>
    <w:basedOn w:val="Fuentedeprrafopredeter"/>
    <w:uiPriority w:val="99"/>
    <w:unhideWhenUsed/>
    <w:rsid w:val="009767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F56A-A9A3-4B7B-BF10-D1ED54F7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Jatziry Fernanda Sanchez Wong</cp:lastModifiedBy>
  <cp:revision>15</cp:revision>
  <dcterms:created xsi:type="dcterms:W3CDTF">2023-05-09T17:01:00Z</dcterms:created>
  <dcterms:modified xsi:type="dcterms:W3CDTF">2023-05-31T01:43:00Z</dcterms:modified>
</cp:coreProperties>
</file>