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5CD93" w14:textId="77777777" w:rsidR="007E37D0" w:rsidRPr="00431178" w:rsidRDefault="007E37D0" w:rsidP="007E37D0">
      <w:pPr>
        <w:spacing w:after="160" w:line="480" w:lineRule="auto"/>
        <w:rPr>
          <w:rFonts w:ascii="Times New Roman" w:eastAsia="Calibri" w:hAnsi="Times New Roman" w:cs="Times New Roman"/>
          <w:b/>
        </w:rPr>
      </w:pPr>
    </w:p>
    <w:p w14:paraId="75EC5C39"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3416D81F" wp14:editId="6B6DFBAB">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79AFAC6"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5F9323C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AD00BFE"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0A68D76F"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31D6DBA"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4B075F72"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4E58163"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3A19F2A" w14:textId="77777777"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0A63CC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31B587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1C28AD4E" w14:textId="77777777"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14:paraId="5F8D4248" w14:textId="77777777" w:rsidR="007E37D0" w:rsidRPr="00431178" w:rsidRDefault="007E37D0" w:rsidP="007E37D0">
      <w:pPr>
        <w:spacing w:line="480" w:lineRule="auto"/>
        <w:rPr>
          <w:rFonts w:ascii="Times New Roman" w:hAnsi="Times New Roman" w:cs="Times New Roman"/>
        </w:rPr>
      </w:pPr>
    </w:p>
    <w:p w14:paraId="49349FCB" w14:textId="77777777" w:rsidR="007E37D0" w:rsidRPr="00431178" w:rsidRDefault="007E37D0" w:rsidP="007E37D0">
      <w:pPr>
        <w:spacing w:line="480" w:lineRule="auto"/>
        <w:rPr>
          <w:rFonts w:ascii="Times New Roman" w:hAnsi="Times New Roman" w:cs="Times New Roman"/>
        </w:rPr>
      </w:pPr>
    </w:p>
    <w:p w14:paraId="02E30E35" w14:textId="77777777" w:rsidR="007E37D0" w:rsidRPr="00431178" w:rsidRDefault="007E37D0" w:rsidP="007E37D0">
      <w:pPr>
        <w:spacing w:line="480" w:lineRule="auto"/>
        <w:rPr>
          <w:rFonts w:ascii="Times New Roman" w:hAnsi="Times New Roman" w:cs="Times New Roman"/>
        </w:rPr>
      </w:pPr>
    </w:p>
    <w:p w14:paraId="5BA4CA77" w14:textId="77777777" w:rsidR="007E37D0" w:rsidRPr="00431178" w:rsidRDefault="007E37D0" w:rsidP="007E37D0">
      <w:pPr>
        <w:spacing w:line="480" w:lineRule="auto"/>
        <w:rPr>
          <w:rFonts w:ascii="Times New Roman" w:hAnsi="Times New Roman" w:cs="Times New Roman"/>
        </w:rPr>
      </w:pPr>
    </w:p>
    <w:p w14:paraId="5BF80E73" w14:textId="77777777" w:rsidR="007E37D0" w:rsidRPr="00431178" w:rsidRDefault="007E37D0" w:rsidP="007E37D0">
      <w:pPr>
        <w:spacing w:line="480" w:lineRule="auto"/>
        <w:rPr>
          <w:rFonts w:ascii="Times New Roman" w:hAnsi="Times New Roman" w:cs="Times New Roman"/>
        </w:rPr>
      </w:pPr>
    </w:p>
    <w:p w14:paraId="564F2CBD" w14:textId="77777777" w:rsidR="007E37D0" w:rsidRPr="00431178" w:rsidRDefault="007E37D0" w:rsidP="007E37D0">
      <w:pPr>
        <w:spacing w:line="480" w:lineRule="auto"/>
        <w:rPr>
          <w:rFonts w:ascii="Times New Roman" w:hAnsi="Times New Roman" w:cs="Times New Roman"/>
        </w:rPr>
      </w:pPr>
    </w:p>
    <w:p w14:paraId="36743C22" w14:textId="77777777"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2433A64A" w14:textId="77777777"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6C7F38BA" w14:textId="77777777"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67B01B39" w14:textId="77777777" w:rsidR="007E37D0" w:rsidRPr="00761D29" w:rsidRDefault="00A76F39"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007E37D0" w:rsidRPr="00761D29">
              <w:rPr>
                <w:rStyle w:val="Hipervnculo"/>
                <w:rFonts w:ascii="Times New Roman" w:hAnsi="Times New Roman" w:cs="Times New Roman"/>
                <w:b/>
                <w:bCs/>
                <w:noProof/>
                <w:sz w:val="24"/>
                <w:szCs w:val="24"/>
              </w:rPr>
              <w:t>Objetivo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_Toc136338110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6A114A06" w14:textId="77777777" w:rsidR="007E37D0" w:rsidRPr="00761D29" w:rsidRDefault="00A76F39"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007E37D0" w:rsidRPr="00761D29">
              <w:rPr>
                <w:rStyle w:val="Hipervnculo"/>
                <w:rFonts w:ascii="Times New Roman" w:hAnsi="Times New Roman" w:cs="Times New Roman"/>
                <w:b/>
                <w:bCs/>
                <w:noProof/>
                <w:sz w:val="24"/>
                <w:szCs w:val="24"/>
              </w:rPr>
              <w:t>Cuestionario Para el Equipo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_Toc136338111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3451ACBC" w14:textId="77777777" w:rsidR="007E37D0" w:rsidRPr="00761D29" w:rsidRDefault="00A76F39"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007E37D0" w:rsidRPr="00761D29">
              <w:rPr>
                <w:rStyle w:val="Hipervnculo"/>
                <w:rFonts w:ascii="Times New Roman" w:hAnsi="Times New Roman" w:cs="Times New Roman"/>
                <w:b/>
                <w:bCs/>
                <w:noProof/>
                <w:sz w:val="24"/>
                <w:szCs w:val="24"/>
              </w:rPr>
              <w:t>Conclusión</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_Toc136338113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4</w:t>
            </w:r>
            <w:r w:rsidR="007E37D0" w:rsidRPr="00761D29">
              <w:rPr>
                <w:rFonts w:ascii="Times New Roman" w:hAnsi="Times New Roman" w:cs="Times New Roman"/>
                <w:noProof/>
                <w:webHidden/>
                <w:sz w:val="24"/>
                <w:szCs w:val="24"/>
              </w:rPr>
              <w:fldChar w:fldCharType="end"/>
            </w:r>
          </w:hyperlink>
        </w:p>
        <w:p w14:paraId="3C5C78FF" w14:textId="77777777"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14:paraId="429A9A2A" w14:textId="77777777" w:rsidR="007E37D0" w:rsidRDefault="007E37D0">
      <w:pPr>
        <w:spacing w:after="160" w:line="259" w:lineRule="auto"/>
      </w:pPr>
      <w:r>
        <w:br w:type="page"/>
      </w:r>
    </w:p>
    <w:p w14:paraId="40191AB2"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lastRenderedPageBreak/>
        <w:t>Introducción</w:t>
      </w:r>
      <w:bookmarkEnd w:id="0"/>
    </w:p>
    <w:p w14:paraId="1E21E58C" w14:textId="77777777"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 xml:space="preserve">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14:paraId="156FFF42" w14:textId="77777777"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14:paraId="04A040D3"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2E39AD3"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14:paraId="40B73EA9"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p>
    <w:p w14:paraId="50EBA11A"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7A9035C3"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2" w:name="_Toc136338111"/>
      <w:r w:rsidRPr="00CB7746">
        <w:rPr>
          <w:rFonts w:ascii="Times New Roman" w:hAnsi="Times New Roman" w:cs="Times New Roman"/>
          <w:b/>
          <w:bCs/>
          <w:color w:val="000000" w:themeColor="text1"/>
          <w:sz w:val="24"/>
          <w:szCs w:val="24"/>
        </w:rPr>
        <w:t>Cuestionario Para el Equipo</w:t>
      </w:r>
      <w:bookmarkEnd w:id="2"/>
    </w:p>
    <w:p w14:paraId="096B7972"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14:paraId="7B1ECAC6" w14:textId="77777777" w:rsidR="007E37D0" w:rsidRPr="00431178" w:rsidRDefault="007E37D0" w:rsidP="007E37D0">
      <w:pPr>
        <w:spacing w:line="480" w:lineRule="auto"/>
        <w:rPr>
          <w:rFonts w:ascii="Times New Roman" w:hAnsi="Times New Roman" w:cs="Times New Roman"/>
          <w:sz w:val="24"/>
          <w:szCs w:val="24"/>
        </w:rPr>
      </w:pPr>
    </w:p>
    <w:p w14:paraId="67560F41"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proofErr w:type="gramStart"/>
      <w:r w:rsidR="00E87B3E">
        <w:rPr>
          <w:rFonts w:ascii="Times New Roman" w:hAnsi="Times New Roman" w:cs="Times New Roman"/>
          <w:sz w:val="24"/>
          <w:szCs w:val="24"/>
        </w:rPr>
        <w:t>Hubieron</w:t>
      </w:r>
      <w:proofErr w:type="gramEnd"/>
      <w:r w:rsidR="00E87B3E">
        <w:rPr>
          <w:rFonts w:ascii="Times New Roman" w:hAnsi="Times New Roman" w:cs="Times New Roman"/>
          <w:sz w:val="24"/>
          <w:szCs w:val="24"/>
        </w:rPr>
        <w:t xml:space="preserve">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implementación y verificación de la validación de 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14:paraId="6B941E3B" w14:textId="0A170392" w:rsidR="007E37D0" w:rsidRPr="00431178" w:rsidRDefault="009A5EBF" w:rsidP="007E37D0">
      <w:pPr>
        <w:pStyle w:val="Prrafodelista"/>
        <w:spacing w:line="480" w:lineRule="auto"/>
        <w:rPr>
          <w:rFonts w:ascii="Times New Roman" w:hAnsi="Times New Roman" w:cs="Times New Roman"/>
          <w:sz w:val="24"/>
          <w:szCs w:val="24"/>
        </w:rPr>
      </w:pPr>
      <w:r w:rsidRPr="009A5EBF">
        <w:rPr>
          <w:rFonts w:ascii="Times New Roman" w:hAnsi="Times New Roman" w:cs="Times New Roman"/>
          <w:sz w:val="24"/>
          <w:szCs w:val="24"/>
        </w:rPr>
        <w:t>Sí hubieron problemas en la implementación ya que eran tecnologías que en mi caso nunca había visto, pero con los días que el cuestionario me dio para realizar la implementación pude encontrar información y aprender a realizar la validación de beneficios de manera óptima.</w:t>
      </w:r>
      <w:bookmarkStart w:id="3" w:name="_GoBack"/>
      <w:bookmarkEnd w:id="3"/>
      <w:r w:rsidR="007E37D0" w:rsidRPr="0029067F">
        <w:rPr>
          <w:rFonts w:ascii="Times New Roman" w:hAnsi="Times New Roman" w:cs="Times New Roman"/>
          <w:sz w:val="24"/>
          <w:szCs w:val="24"/>
        </w:rPr>
        <w:t>.</w:t>
      </w:r>
    </w:p>
    <w:p w14:paraId="2C58B3AC"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14:paraId="61F1993C" w14:textId="77777777"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14:paraId="0C908524" w14:textId="77777777"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 aseguré de contar con un plan de implementación detallado y bien estructurado. Esto incluyó identificar claramente los beneficios esperados, establecer y definir responsabilidades claras para su entrega.</w:t>
      </w:r>
    </w:p>
    <w:p w14:paraId="1F507099" w14:textId="77777777" w:rsidR="0062246D" w:rsidRPr="00761D29" w:rsidRDefault="0062246D" w:rsidP="0062246D">
      <w:pPr>
        <w:pStyle w:val="Prrafodelista"/>
        <w:spacing w:line="480" w:lineRule="auto"/>
        <w:rPr>
          <w:rFonts w:ascii="Times New Roman" w:hAnsi="Times New Roman" w:cs="Times New Roman"/>
          <w:sz w:val="24"/>
          <w:szCs w:val="24"/>
        </w:rPr>
      </w:pPr>
    </w:p>
    <w:p w14:paraId="6BFC7219"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14:paraId="4EB22516" w14:textId="2CC6F516" w:rsidR="007E37D0" w:rsidRPr="00431178" w:rsidRDefault="00396677" w:rsidP="007E37D0">
      <w:pPr>
        <w:pStyle w:val="Prrafodelista"/>
        <w:spacing w:line="480" w:lineRule="auto"/>
        <w:rPr>
          <w:rFonts w:ascii="Times New Roman" w:hAnsi="Times New Roman" w:cs="Times New Roman"/>
          <w:sz w:val="24"/>
          <w:szCs w:val="24"/>
        </w:rPr>
      </w:pPr>
      <w:r w:rsidRPr="00396677">
        <w:rPr>
          <w:rFonts w:ascii="Times New Roman" w:hAnsi="Times New Roman" w:cs="Times New Roman"/>
          <w:sz w:val="24"/>
          <w:szCs w:val="24"/>
        </w:rPr>
        <w:t xml:space="preserve">La implementación y actualización de la base de datos ha sido evaluada de manera positiva en general. Sin embargo, durante el proceso de implementación en Python utilizando Visual Studio </w:t>
      </w:r>
      <w:proofErr w:type="spellStart"/>
      <w:r w:rsidRPr="00396677">
        <w:rPr>
          <w:rFonts w:ascii="Times New Roman" w:hAnsi="Times New Roman" w:cs="Times New Roman"/>
          <w:sz w:val="24"/>
          <w:szCs w:val="24"/>
        </w:rPr>
        <w:t>Code</w:t>
      </w:r>
      <w:proofErr w:type="spellEnd"/>
      <w:r w:rsidRPr="00396677">
        <w:rPr>
          <w:rFonts w:ascii="Times New Roman" w:hAnsi="Times New Roman" w:cs="Times New Roman"/>
          <w:sz w:val="24"/>
          <w:szCs w:val="24"/>
        </w:rPr>
        <w:t>, se encontraron inconvenientes al localizar la ubicación de la base de datos dentro de las carpetas. No obstante, una vez superado ese problema inicial, la base de datos ha funcionado correctamente. En cuanto a puntos específicos a abordar, sería recomendable revisar y mejorar la gestión de la ubicación de la base de datos dentro del proyecto para evitar futuros problemas de localización. Esto puede incluir el uso de rutas relativas o absolutas en el código para garantizar un acceso correcto a la base de datos en cualquier entorno o configuración. Además, se podría considerar la implementación de mecanismos de respaldo y versionado de la base de datos para asegurar la integridad y disponibilidad de los datos en caso de incidentes o actualizaciones.</w:t>
      </w:r>
    </w:p>
    <w:p w14:paraId="2345AE83"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14:paraId="4344922F" w14:textId="77777777"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14:paraId="38A8F090" w14:textId="77777777"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14:paraId="442195D6" w14:textId="77777777" w:rsidR="00803961" w:rsidRDefault="00803961" w:rsidP="0080396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La implementación del requisito de reporte y estadística fue buena, consistente y de nivel estándar. Lo que se debería mejorar con respecto a este requisito es añadir más funcionalidades como hacer gráficas a partir de los datos que cuenta el sistema, etc.</w:t>
      </w:r>
    </w:p>
    <w:p w14:paraId="577DFE32" w14:textId="77777777" w:rsidR="007E37D0" w:rsidRPr="00D13D97"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14:paraId="178D9AA2"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14:paraId="2E7203DB" w14:textId="77777777"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14:paraId="670ABB94" w14:textId="77777777" w:rsidR="00D13D97" w:rsidRPr="00D13D97" w:rsidRDefault="00803961" w:rsidP="00D13D9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Hubo una mejora en la comunicación con respecto a los anteriores hitos realizados. La coordinación fue buena, aunque hubo algunos contratiempos con la parte final del cumplimiento del cronograma. Los miembros se comunicaron con respeto y mucha responsabilidad. Este tercer hito fue más reconfortante con respecto a los anteriores.</w:t>
      </w:r>
    </w:p>
    <w:p w14:paraId="21CB007F"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14:paraId="03DED8EA" w14:textId="77777777" w:rsidR="007E37D0" w:rsidRPr="00486E01" w:rsidRDefault="007E37D0" w:rsidP="007E37D0">
      <w:pPr>
        <w:pStyle w:val="Prrafodelista"/>
        <w:spacing w:line="480" w:lineRule="auto"/>
        <w:rPr>
          <w:rFonts w:ascii="Times New Roman" w:hAnsi="Times New Roman" w:cs="Times New Roman"/>
          <w:sz w:val="24"/>
          <w:szCs w:val="24"/>
        </w:rPr>
      </w:pPr>
    </w:p>
    <w:p w14:paraId="17343525" w14:textId="77777777"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4" w:name="_Toc136338113"/>
      <w:r w:rsidRPr="00D13D97">
        <w:rPr>
          <w:rFonts w:ascii="Times New Roman" w:hAnsi="Times New Roman" w:cs="Times New Roman"/>
          <w:b/>
          <w:bCs/>
          <w:color w:val="000000" w:themeColor="text1"/>
          <w:sz w:val="24"/>
          <w:szCs w:val="24"/>
        </w:rPr>
        <w:t>Conclusión</w:t>
      </w:r>
      <w:bookmarkEnd w:id="4"/>
    </w:p>
    <w:p w14:paraId="48E77F64" w14:textId="77777777"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 xml:space="preserve">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 xml:space="preserve">implementación de la validación de beneficios, entrega de beneficios, Seguridad de la información, reporte y estadísticas, verificación y actualización de la base de datos, implementación de la interfaz web. </w:t>
      </w: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740F0CF2"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14:paraId="00709628" w14:textId="77777777"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14:paraId="7A3D21EB"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14:paraId="164B26B7"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5C190089" w14:textId="77777777"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lastRenderedPageBreak/>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fortalecer nuestra comunicación y colaboración, y a gestionar de manera efectiva el tiempo y los plazos establecidos.</w:t>
      </w:r>
    </w:p>
    <w:p w14:paraId="4636819A" w14:textId="77777777"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B4A57" w14:textId="77777777" w:rsidR="00A76F39" w:rsidRDefault="00A76F39" w:rsidP="007E37D0">
      <w:pPr>
        <w:spacing w:line="240" w:lineRule="auto"/>
      </w:pPr>
      <w:r>
        <w:separator/>
      </w:r>
    </w:p>
  </w:endnote>
  <w:endnote w:type="continuationSeparator" w:id="0">
    <w:p w14:paraId="595A7C39" w14:textId="77777777" w:rsidR="00A76F39" w:rsidRDefault="00A76F39"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E8C27" w14:textId="77777777" w:rsidR="00A76F39" w:rsidRDefault="00A76F39" w:rsidP="007E37D0">
      <w:pPr>
        <w:spacing w:line="240" w:lineRule="auto"/>
      </w:pPr>
      <w:r>
        <w:separator/>
      </w:r>
    </w:p>
  </w:footnote>
  <w:footnote w:type="continuationSeparator" w:id="0">
    <w:p w14:paraId="3B74390E" w14:textId="77777777" w:rsidR="00A76F39" w:rsidRDefault="00A76F39"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5E2A6" w14:textId="77777777"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9264" behindDoc="1" locked="0" layoutInCell="1" hidden="0" allowOverlap="1" wp14:anchorId="18AA2747" wp14:editId="52B17F0C">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5D0508F7" w14:textId="77777777"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D0"/>
    <w:rsid w:val="000A4450"/>
    <w:rsid w:val="000B643A"/>
    <w:rsid w:val="000E02DA"/>
    <w:rsid w:val="000F701A"/>
    <w:rsid w:val="00396677"/>
    <w:rsid w:val="00413DAC"/>
    <w:rsid w:val="00481562"/>
    <w:rsid w:val="00576133"/>
    <w:rsid w:val="005B0323"/>
    <w:rsid w:val="0062246D"/>
    <w:rsid w:val="007E37D0"/>
    <w:rsid w:val="00803961"/>
    <w:rsid w:val="00964BEF"/>
    <w:rsid w:val="009A5EBF"/>
    <w:rsid w:val="00A23052"/>
    <w:rsid w:val="00A76F39"/>
    <w:rsid w:val="00C131EF"/>
    <w:rsid w:val="00C72238"/>
    <w:rsid w:val="00CB7746"/>
    <w:rsid w:val="00D13D97"/>
    <w:rsid w:val="00D25CF7"/>
    <w:rsid w:val="00E601E7"/>
    <w:rsid w:val="00E87B3E"/>
    <w:rsid w:val="00F47D7E"/>
    <w:rsid w:val="00F77B09"/>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CC0"/>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1105</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Fabricio Vidal Chuquispuma Merino</cp:lastModifiedBy>
  <cp:revision>6</cp:revision>
  <dcterms:created xsi:type="dcterms:W3CDTF">2023-06-16T04:24:00Z</dcterms:created>
  <dcterms:modified xsi:type="dcterms:W3CDTF">2023-06-16T15:29:00Z</dcterms:modified>
</cp:coreProperties>
</file>