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07ACEF77" w:rsidR="0077353D" w:rsidRPr="002269AA" w:rsidRDefault="00000000" w:rsidP="002269AA">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2259ADE" w14:textId="6BB6C318" w:rsidR="002269AA" w:rsidRDefault="002269AA" w:rsidP="002269AA">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762B4965" w14:textId="2F934E3F" w:rsidR="002269AA" w:rsidRDefault="002269AA" w:rsidP="002269AA">
      <w:pPr>
        <w:pStyle w:val="Ttulo2"/>
        <w:numPr>
          <w:ilvl w:val="2"/>
          <w:numId w:val="5"/>
        </w:numPr>
        <w:spacing w:line="480" w:lineRule="auto"/>
        <w:rPr>
          <w:rFonts w:ascii="Times New Roman" w:eastAsia="Times New Roman" w:hAnsi="Times New Roman" w:cs="Times New Roman"/>
          <w:sz w:val="24"/>
          <w:szCs w:val="24"/>
        </w:rPr>
      </w:pPr>
      <w:r w:rsidRPr="002269AA">
        <w:rPr>
          <w:rFonts w:ascii="Times New Roman" w:eastAsia="Times New Roman" w:hAnsi="Times New Roman" w:cs="Times New Roman"/>
          <w:sz w:val="24"/>
          <w:szCs w:val="24"/>
        </w:rPr>
        <w:t>Ciclo de Vida de Ítems</w:t>
      </w:r>
    </w:p>
    <w:p w14:paraId="6F1AA8ED" w14:textId="77777777" w:rsidR="007777A5" w:rsidRPr="007777A5" w:rsidRDefault="002269AA" w:rsidP="007777A5">
      <w:pPr>
        <w:spacing w:line="480" w:lineRule="auto"/>
        <w:rPr>
          <w:rFonts w:ascii="Times New Roman" w:hAnsi="Times New Roman" w:cs="Times New Roman"/>
          <w:sz w:val="24"/>
          <w:szCs w:val="24"/>
        </w:rPr>
      </w:pPr>
      <w:r w:rsidRPr="007777A5">
        <w:rPr>
          <w:rFonts w:ascii="Times New Roman" w:hAnsi="Times New Roman" w:cs="Times New Roman"/>
          <w:sz w:val="24"/>
          <w:szCs w:val="24"/>
        </w:rPr>
        <w:t>Clasificación de ítems del proyecto: “SGDS” que se en</w:t>
      </w:r>
      <w:r w:rsidR="007777A5" w:rsidRPr="007777A5">
        <w:rPr>
          <w:rFonts w:ascii="Times New Roman" w:hAnsi="Times New Roman" w:cs="Times New Roman"/>
          <w:sz w:val="24"/>
          <w:szCs w:val="24"/>
        </w:rPr>
        <w:t>cuentran en las etapas de “Borrador” y “Aceptado”, siendo hoy 7 de junio del 2023.</w:t>
      </w:r>
    </w:p>
    <w:tbl>
      <w:tblPr>
        <w:tblStyle w:val="Tablaconcuadrcula"/>
        <w:tblW w:w="0" w:type="auto"/>
        <w:tblLook w:val="04A0" w:firstRow="1" w:lastRow="0" w:firstColumn="1" w:lastColumn="0" w:noHBand="0" w:noVBand="1"/>
      </w:tblPr>
      <w:tblGrid>
        <w:gridCol w:w="2123"/>
        <w:gridCol w:w="2123"/>
        <w:gridCol w:w="2124"/>
        <w:gridCol w:w="2124"/>
      </w:tblGrid>
      <w:tr w:rsidR="007777A5" w14:paraId="318BEFA3" w14:textId="77777777" w:rsidTr="007777A5">
        <w:tc>
          <w:tcPr>
            <w:tcW w:w="2123" w:type="dxa"/>
          </w:tcPr>
          <w:p w14:paraId="77B9DE87" w14:textId="70F0395B" w:rsidR="007777A5" w:rsidRPr="007777A5" w:rsidRDefault="007777A5" w:rsidP="007777A5">
            <w:pPr>
              <w:jc w:val="center"/>
              <w:rPr>
                <w:rFonts w:ascii="Times New Roman" w:hAnsi="Times New Roman" w:cs="Times New Roman"/>
                <w:b/>
                <w:bCs/>
                <w:sz w:val="24"/>
                <w:szCs w:val="24"/>
              </w:rPr>
            </w:pPr>
            <w:r w:rsidRPr="007777A5">
              <w:rPr>
                <w:rFonts w:ascii="Times New Roman" w:hAnsi="Times New Roman" w:cs="Times New Roman"/>
                <w:b/>
                <w:bCs/>
                <w:sz w:val="24"/>
                <w:szCs w:val="24"/>
              </w:rPr>
              <w:t>ITEM</w:t>
            </w:r>
          </w:p>
        </w:tc>
        <w:tc>
          <w:tcPr>
            <w:tcW w:w="2123" w:type="dxa"/>
          </w:tcPr>
          <w:p w14:paraId="309ACBBE" w14:textId="03BFD734" w:rsidR="007777A5" w:rsidRPr="007777A5" w:rsidRDefault="007777A5" w:rsidP="007777A5">
            <w:pPr>
              <w:jc w:val="center"/>
              <w:rPr>
                <w:rFonts w:ascii="Times New Roman" w:hAnsi="Times New Roman" w:cs="Times New Roman"/>
                <w:b/>
                <w:bCs/>
                <w:sz w:val="24"/>
                <w:szCs w:val="24"/>
              </w:rPr>
            </w:pPr>
            <w:r w:rsidRPr="007777A5">
              <w:rPr>
                <w:rFonts w:ascii="Times New Roman" w:hAnsi="Times New Roman" w:cs="Times New Roman"/>
                <w:b/>
                <w:bCs/>
                <w:sz w:val="24"/>
                <w:szCs w:val="24"/>
              </w:rPr>
              <w:t>ETAPA</w:t>
            </w:r>
          </w:p>
        </w:tc>
        <w:tc>
          <w:tcPr>
            <w:tcW w:w="2124" w:type="dxa"/>
          </w:tcPr>
          <w:p w14:paraId="3D8704AD" w14:textId="257625E9" w:rsidR="007777A5" w:rsidRPr="007777A5" w:rsidRDefault="007777A5" w:rsidP="007777A5">
            <w:pPr>
              <w:jc w:val="center"/>
              <w:rPr>
                <w:rFonts w:ascii="Times New Roman" w:hAnsi="Times New Roman" w:cs="Times New Roman"/>
                <w:b/>
                <w:bCs/>
                <w:sz w:val="24"/>
                <w:szCs w:val="24"/>
              </w:rPr>
            </w:pPr>
            <w:r w:rsidRPr="007777A5">
              <w:rPr>
                <w:rFonts w:ascii="Times New Roman" w:hAnsi="Times New Roman" w:cs="Times New Roman"/>
                <w:b/>
                <w:bCs/>
                <w:sz w:val="24"/>
                <w:szCs w:val="24"/>
              </w:rPr>
              <w:t>FECHA INICIO</w:t>
            </w:r>
          </w:p>
        </w:tc>
        <w:tc>
          <w:tcPr>
            <w:tcW w:w="2124" w:type="dxa"/>
          </w:tcPr>
          <w:p w14:paraId="7FCB33B7" w14:textId="29E6B6E4" w:rsidR="007777A5" w:rsidRPr="007777A5" w:rsidRDefault="007777A5" w:rsidP="007777A5">
            <w:pPr>
              <w:jc w:val="center"/>
              <w:rPr>
                <w:rFonts w:ascii="Times New Roman" w:hAnsi="Times New Roman" w:cs="Times New Roman"/>
                <w:b/>
                <w:bCs/>
                <w:sz w:val="24"/>
                <w:szCs w:val="24"/>
              </w:rPr>
            </w:pPr>
            <w:r w:rsidRPr="007777A5">
              <w:rPr>
                <w:rFonts w:ascii="Times New Roman" w:hAnsi="Times New Roman" w:cs="Times New Roman"/>
                <w:b/>
                <w:bCs/>
                <w:sz w:val="24"/>
                <w:szCs w:val="24"/>
              </w:rPr>
              <w:t>FECHA FIN</w:t>
            </w:r>
          </w:p>
        </w:tc>
      </w:tr>
      <w:tr w:rsidR="007777A5" w14:paraId="53E1CC96" w14:textId="77777777" w:rsidTr="007777A5">
        <w:tc>
          <w:tcPr>
            <w:tcW w:w="2123" w:type="dxa"/>
          </w:tcPr>
          <w:p w14:paraId="6075194E" w14:textId="77777777" w:rsidR="007777A5" w:rsidRPr="007777A5" w:rsidRDefault="007777A5" w:rsidP="002269AA">
            <w:pPr>
              <w:rPr>
                <w:rFonts w:ascii="Times New Roman" w:hAnsi="Times New Roman" w:cs="Times New Roman"/>
                <w:sz w:val="24"/>
                <w:szCs w:val="24"/>
              </w:rPr>
            </w:pPr>
          </w:p>
        </w:tc>
        <w:tc>
          <w:tcPr>
            <w:tcW w:w="2123" w:type="dxa"/>
          </w:tcPr>
          <w:p w14:paraId="07589E0E" w14:textId="77777777" w:rsidR="007777A5" w:rsidRPr="007777A5" w:rsidRDefault="007777A5" w:rsidP="002269AA">
            <w:pPr>
              <w:rPr>
                <w:rFonts w:ascii="Times New Roman" w:hAnsi="Times New Roman" w:cs="Times New Roman"/>
                <w:sz w:val="24"/>
                <w:szCs w:val="24"/>
              </w:rPr>
            </w:pPr>
          </w:p>
        </w:tc>
        <w:tc>
          <w:tcPr>
            <w:tcW w:w="2124" w:type="dxa"/>
          </w:tcPr>
          <w:p w14:paraId="6DB434F5" w14:textId="77777777" w:rsidR="007777A5" w:rsidRPr="007777A5" w:rsidRDefault="007777A5" w:rsidP="002269AA">
            <w:pPr>
              <w:rPr>
                <w:rFonts w:ascii="Times New Roman" w:hAnsi="Times New Roman" w:cs="Times New Roman"/>
                <w:sz w:val="24"/>
                <w:szCs w:val="24"/>
              </w:rPr>
            </w:pPr>
          </w:p>
        </w:tc>
        <w:tc>
          <w:tcPr>
            <w:tcW w:w="2124" w:type="dxa"/>
          </w:tcPr>
          <w:p w14:paraId="35608BD9" w14:textId="77777777" w:rsidR="007777A5" w:rsidRPr="007777A5" w:rsidRDefault="007777A5" w:rsidP="002269AA">
            <w:pPr>
              <w:rPr>
                <w:rFonts w:ascii="Times New Roman" w:hAnsi="Times New Roman" w:cs="Times New Roman"/>
                <w:sz w:val="24"/>
                <w:szCs w:val="24"/>
              </w:rPr>
            </w:pPr>
          </w:p>
        </w:tc>
      </w:tr>
      <w:tr w:rsidR="007777A5" w14:paraId="4014E692" w14:textId="77777777" w:rsidTr="007777A5">
        <w:tc>
          <w:tcPr>
            <w:tcW w:w="2123" w:type="dxa"/>
          </w:tcPr>
          <w:p w14:paraId="18727EA5" w14:textId="77777777" w:rsidR="007777A5" w:rsidRPr="007777A5" w:rsidRDefault="007777A5" w:rsidP="002269AA">
            <w:pPr>
              <w:rPr>
                <w:rFonts w:ascii="Times New Roman" w:hAnsi="Times New Roman" w:cs="Times New Roman"/>
                <w:sz w:val="24"/>
                <w:szCs w:val="24"/>
              </w:rPr>
            </w:pPr>
          </w:p>
        </w:tc>
        <w:tc>
          <w:tcPr>
            <w:tcW w:w="2123" w:type="dxa"/>
          </w:tcPr>
          <w:p w14:paraId="7B7145D9" w14:textId="77777777" w:rsidR="007777A5" w:rsidRPr="007777A5" w:rsidRDefault="007777A5" w:rsidP="002269AA">
            <w:pPr>
              <w:rPr>
                <w:rFonts w:ascii="Times New Roman" w:hAnsi="Times New Roman" w:cs="Times New Roman"/>
                <w:sz w:val="24"/>
                <w:szCs w:val="24"/>
              </w:rPr>
            </w:pPr>
          </w:p>
        </w:tc>
        <w:tc>
          <w:tcPr>
            <w:tcW w:w="2124" w:type="dxa"/>
          </w:tcPr>
          <w:p w14:paraId="439181BB" w14:textId="77777777" w:rsidR="007777A5" w:rsidRPr="007777A5" w:rsidRDefault="007777A5" w:rsidP="002269AA">
            <w:pPr>
              <w:rPr>
                <w:rFonts w:ascii="Times New Roman" w:hAnsi="Times New Roman" w:cs="Times New Roman"/>
                <w:sz w:val="24"/>
                <w:szCs w:val="24"/>
              </w:rPr>
            </w:pPr>
          </w:p>
        </w:tc>
        <w:tc>
          <w:tcPr>
            <w:tcW w:w="2124" w:type="dxa"/>
          </w:tcPr>
          <w:p w14:paraId="402AABFD" w14:textId="77777777" w:rsidR="007777A5" w:rsidRPr="007777A5" w:rsidRDefault="007777A5" w:rsidP="002269AA">
            <w:pPr>
              <w:rPr>
                <w:rFonts w:ascii="Times New Roman" w:hAnsi="Times New Roman" w:cs="Times New Roman"/>
                <w:sz w:val="24"/>
                <w:szCs w:val="24"/>
              </w:rPr>
            </w:pPr>
          </w:p>
        </w:tc>
      </w:tr>
      <w:tr w:rsidR="007777A5" w14:paraId="521914EE" w14:textId="77777777" w:rsidTr="007777A5">
        <w:tc>
          <w:tcPr>
            <w:tcW w:w="2123" w:type="dxa"/>
          </w:tcPr>
          <w:p w14:paraId="7CDE4AD3" w14:textId="77777777" w:rsidR="007777A5" w:rsidRPr="007777A5" w:rsidRDefault="007777A5" w:rsidP="002269AA">
            <w:pPr>
              <w:rPr>
                <w:rFonts w:ascii="Times New Roman" w:hAnsi="Times New Roman" w:cs="Times New Roman"/>
                <w:sz w:val="24"/>
                <w:szCs w:val="24"/>
              </w:rPr>
            </w:pPr>
          </w:p>
        </w:tc>
        <w:tc>
          <w:tcPr>
            <w:tcW w:w="2123" w:type="dxa"/>
          </w:tcPr>
          <w:p w14:paraId="76E96E0B" w14:textId="77777777" w:rsidR="007777A5" w:rsidRPr="007777A5" w:rsidRDefault="007777A5" w:rsidP="002269AA">
            <w:pPr>
              <w:rPr>
                <w:rFonts w:ascii="Times New Roman" w:hAnsi="Times New Roman" w:cs="Times New Roman"/>
                <w:sz w:val="24"/>
                <w:szCs w:val="24"/>
              </w:rPr>
            </w:pPr>
          </w:p>
        </w:tc>
        <w:tc>
          <w:tcPr>
            <w:tcW w:w="2124" w:type="dxa"/>
          </w:tcPr>
          <w:p w14:paraId="742FA3B0" w14:textId="77777777" w:rsidR="007777A5" w:rsidRPr="007777A5" w:rsidRDefault="007777A5" w:rsidP="002269AA">
            <w:pPr>
              <w:rPr>
                <w:rFonts w:ascii="Times New Roman" w:hAnsi="Times New Roman" w:cs="Times New Roman"/>
                <w:sz w:val="24"/>
                <w:szCs w:val="24"/>
              </w:rPr>
            </w:pPr>
          </w:p>
        </w:tc>
        <w:tc>
          <w:tcPr>
            <w:tcW w:w="2124" w:type="dxa"/>
          </w:tcPr>
          <w:p w14:paraId="62A79557" w14:textId="77777777" w:rsidR="007777A5" w:rsidRPr="007777A5" w:rsidRDefault="007777A5" w:rsidP="002269AA">
            <w:pPr>
              <w:rPr>
                <w:rFonts w:ascii="Times New Roman" w:hAnsi="Times New Roman" w:cs="Times New Roman"/>
                <w:sz w:val="24"/>
                <w:szCs w:val="24"/>
              </w:rPr>
            </w:pPr>
          </w:p>
        </w:tc>
      </w:tr>
    </w:tbl>
    <w:p w14:paraId="0E31149C" w14:textId="40253979" w:rsidR="002269AA" w:rsidRPr="002269AA" w:rsidRDefault="007777A5" w:rsidP="002269AA">
      <w:r>
        <w:t xml:space="preserve"> </w:t>
      </w: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w:t>
      </w:r>
      <w:r>
        <w:rPr>
          <w:rFonts w:ascii="Times New Roman" w:eastAsia="Times New Roman" w:hAnsi="Times New Roman" w:cs="Times New Roman"/>
          <w:sz w:val="24"/>
          <w:szCs w:val="24"/>
        </w:rPr>
        <w:lastRenderedPageBreak/>
        <w:t>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w:t>
      </w:r>
      <w:r>
        <w:rPr>
          <w:rFonts w:ascii="Times New Roman" w:eastAsia="Times New Roman" w:hAnsi="Times New Roman" w:cs="Times New Roman"/>
          <w:sz w:val="24"/>
          <w:szCs w:val="24"/>
        </w:rPr>
        <w:lastRenderedPageBreak/>
        <w:t>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w:t>
      </w:r>
      <w:r>
        <w:rPr>
          <w:rFonts w:ascii="Times New Roman" w:eastAsia="Times New Roman" w:hAnsi="Times New Roman" w:cs="Times New Roman"/>
          <w:sz w:val="24"/>
          <w:szCs w:val="24"/>
        </w:rPr>
        <w:lastRenderedPageBreak/>
        <w:t>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BC5F" w14:textId="77777777" w:rsidR="004E7079" w:rsidRDefault="004E7079">
      <w:pPr>
        <w:spacing w:after="0" w:line="240" w:lineRule="auto"/>
      </w:pPr>
      <w:r>
        <w:separator/>
      </w:r>
    </w:p>
  </w:endnote>
  <w:endnote w:type="continuationSeparator" w:id="0">
    <w:p w14:paraId="4D0DE67C" w14:textId="77777777" w:rsidR="004E7079" w:rsidRDefault="004E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6AA2" w14:textId="77777777" w:rsidR="004E7079" w:rsidRDefault="004E7079">
      <w:pPr>
        <w:spacing w:after="0" w:line="240" w:lineRule="auto"/>
      </w:pPr>
      <w:r>
        <w:separator/>
      </w:r>
    </w:p>
  </w:footnote>
  <w:footnote w:type="continuationSeparator" w:id="0">
    <w:p w14:paraId="42BAFF2A" w14:textId="77777777" w:rsidR="004E7079" w:rsidRDefault="004E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2269AA"/>
    <w:rsid w:val="004E7079"/>
    <w:rsid w:val="005E73EA"/>
    <w:rsid w:val="0077353D"/>
    <w:rsid w:val="007777A5"/>
    <w:rsid w:val="008B23E1"/>
    <w:rsid w:val="008F697A"/>
    <w:rsid w:val="00984F51"/>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7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5001</Words>
  <Characters>27509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5</cp:revision>
  <dcterms:created xsi:type="dcterms:W3CDTF">2023-05-14T16:12:00Z</dcterms:created>
  <dcterms:modified xsi:type="dcterms:W3CDTF">2023-06-07T22:16:00Z</dcterms:modified>
</cp:coreProperties>
</file>