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color w:val="1F5799"/>
          <w:sz w:val="40"/>
        </w:rPr>
        <w:t>Diccionario de Datos – INVERNADEROEIS</w:t>
      </w:r>
    </w:p>
    <w:p>
      <w:pPr>
        <w:spacing w:after="60"/>
      </w:pPr>
      <w:r>
        <w:rPr>
          <w:rFonts w:ascii="Arial" w:hAnsi="Arial"/>
          <w:b/>
          <w:sz w:val="20"/>
        </w:rPr>
        <w:t xml:space="preserve">Motor de base de datos: </w:t>
      </w:r>
      <w:r>
        <w:rPr>
          <w:rFonts w:ascii="Arial" w:hAnsi="Arial"/>
          <w:sz w:val="20"/>
        </w:rPr>
        <w:t>postgres</w:t>
      </w:r>
    </w:p>
    <w:p>
      <w:pPr>
        <w:spacing w:after="60"/>
      </w:pPr>
      <w:r>
        <w:rPr>
          <w:rFonts w:ascii="Arial" w:hAnsi="Arial"/>
          <w:b/>
          <w:sz w:val="20"/>
        </w:rPr>
        <w:t xml:space="preserve">Servidor: </w:t>
      </w:r>
      <w:r>
        <w:rPr>
          <w:rFonts w:ascii="Arial" w:hAnsi="Arial"/>
          <w:sz w:val="20"/>
        </w:rPr>
        <w:t>localhost:5432</w:t>
      </w:r>
    </w:p>
    <w:p>
      <w:pPr>
        <w:spacing w:after="60"/>
      </w:pPr>
      <w:r>
        <w:rPr>
          <w:rFonts w:ascii="Arial" w:hAnsi="Arial"/>
          <w:b/>
          <w:sz w:val="20"/>
        </w:rPr>
        <w:t xml:space="preserve">Nombre de la base: </w:t>
      </w:r>
      <w:r>
        <w:rPr>
          <w:rFonts w:ascii="Arial" w:hAnsi="Arial"/>
          <w:sz w:val="20"/>
        </w:rPr>
        <w:t>invernaderoeis</w:t>
      </w:r>
    </w:p>
    <w:p>
      <w:pPr>
        <w:spacing w:after="60"/>
      </w:pPr>
      <w:r>
        <w:rPr>
          <w:rFonts w:ascii="Arial" w:hAnsi="Arial"/>
          <w:b/>
          <w:sz w:val="20"/>
        </w:rPr>
        <w:t xml:space="preserve">Usuario de conexión: </w:t>
      </w:r>
      <w:r>
        <w:rPr>
          <w:rFonts w:ascii="Arial" w:hAnsi="Arial"/>
          <w:sz w:val="20"/>
        </w:rPr>
        <w:t>postgres</w:t>
      </w:r>
    </w:p>
    <w:p>
      <w:pPr>
        <w:spacing w:after="60"/>
      </w:pPr>
      <w:r>
        <w:rPr>
          <w:rFonts w:ascii="Arial" w:hAnsi="Arial"/>
          <w:b/>
          <w:sz w:val="20"/>
        </w:rPr>
        <w:t xml:space="preserve">Fecha de generación: </w:t>
      </w:r>
      <w:r>
        <w:rPr>
          <w:rFonts w:ascii="Arial" w:hAnsi="Arial"/>
          <w:sz w:val="20"/>
        </w:rPr>
        <w:t>2026-05-26 22:43</w:t>
      </w:r>
    </w:p>
    <w:p>
      <w:r>
        <w:br w:type="page"/>
      </w:r>
    </w:p>
    <w:p>
      <w:pPr>
        <w:spacing w:before="0" w:after="160"/>
      </w:pPr>
      <w:r>
        <w:rPr>
          <w:rFonts w:ascii="Arial" w:hAnsi="Arial"/>
          <w:b/>
          <w:color w:val="1F5799"/>
          <w:sz w:val="28"/>
        </w:rPr>
        <w:t>Índice de entidades</w:t>
      </w:r>
    </w:p>
    <w:p>
      <w:pPr>
        <w:pStyle w:val="ListNumber"/>
      </w:pPr>
      <w:r>
        <w:rPr>
          <w:rFonts w:ascii="Arial" w:hAnsi="Arial"/>
          <w:sz w:val="20"/>
        </w:rPr>
        <w:t>USUARIO – Tabla de usuarios del sistema</w:t>
      </w:r>
    </w:p>
    <w:p>
      <w:pPr>
        <w:pStyle w:val="ListNumber"/>
      </w:pPr>
      <w:r>
        <w:rPr>
          <w:rFonts w:ascii="Arial" w:hAnsi="Arial"/>
          <w:sz w:val="20"/>
        </w:rPr>
        <w:t>TIPO_IDENTIFICACION – Tabla de tipos de identificación</w:t>
      </w:r>
    </w:p>
    <w:p>
      <w:pPr>
        <w:pStyle w:val="ListNumber"/>
      </w:pPr>
      <w:r>
        <w:rPr>
          <w:rFonts w:ascii="Arial" w:hAnsi="Arial"/>
          <w:sz w:val="20"/>
        </w:rPr>
        <w:t>PERSONA – Tabla de personas (clientes y empleados)</w:t>
      </w:r>
    </w:p>
    <w:p>
      <w:pPr>
        <w:pStyle w:val="ListNumber"/>
      </w:pPr>
      <w:r>
        <w:rPr>
          <w:rFonts w:ascii="Arial" w:hAnsi="Arial"/>
          <w:sz w:val="20"/>
        </w:rPr>
        <w:t>CLIENTE – Tabla de clientes (extensión de persona)</w:t>
      </w:r>
    </w:p>
    <w:p>
      <w:pPr>
        <w:pStyle w:val="ListNumber"/>
      </w:pPr>
      <w:r>
        <w:rPr>
          <w:rFonts w:ascii="Arial" w:hAnsi="Arial"/>
          <w:sz w:val="20"/>
        </w:rPr>
        <w:t>TIPO_CULTIVO – Tabla de tipos de cultivo</w:t>
      </w:r>
    </w:p>
    <w:p>
      <w:pPr>
        <w:pStyle w:val="ListNumber"/>
      </w:pPr>
      <w:r>
        <w:rPr>
          <w:rFonts w:ascii="Arial" w:hAnsi="Arial"/>
          <w:sz w:val="20"/>
        </w:rPr>
        <w:t>CULTIVO – Tabla de cultivos</w:t>
      </w:r>
    </w:p>
    <w:p>
      <w:pPr>
        <w:pStyle w:val="ListNumber"/>
      </w:pPr>
      <w:r>
        <w:rPr>
          <w:rFonts w:ascii="Arial" w:hAnsi="Arial"/>
          <w:sz w:val="20"/>
        </w:rPr>
        <w:t>PRODUCTO – Tabla de productos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1F5799"/>
          <w:sz w:val="28"/>
        </w:rPr>
        <w:t>Entidad: USUARIO</w:t>
      </w:r>
    </w:p>
    <w:p>
      <w:pPr>
        <w:spacing w:before="0" w:after="160"/>
      </w:pPr>
      <w:r>
        <w:rPr>
          <w:rFonts w:ascii="Arial" w:hAnsi="Arial"/>
          <w:b w:val="0"/>
          <w:sz w:val="20"/>
        </w:rPr>
        <w:t>Tabla de usuarios del sistema</w:t>
      </w:r>
    </w:p>
    <w:p>
      <w:pPr>
        <w:spacing w:before="80" w:after="80"/>
      </w:pPr>
      <w:r>
        <w:rPr>
          <w:rFonts w:ascii="Arial" w:hAnsi="Arial"/>
          <w:b/>
          <w:color w:val="1F5799"/>
          <w:sz w:val="22"/>
        </w:rPr>
        <w:t>Atributos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1587"/>
        <w:gridCol w:w="1984"/>
        <w:gridCol w:w="850"/>
        <w:gridCol w:w="850"/>
        <w:gridCol w:w="680"/>
        <w:gridCol w:w="3118"/>
      </w:tblGrid>
      <w:tr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Tipo lógico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Tipo PostgreSQL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Long.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Nulo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PK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identity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BIGSERIAL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 único del usuario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username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VARCHAR(50)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Nombre de usuario único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password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VARCHAR(100)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Contraseña encriptada del usuario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rol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VARCHAR(30)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Rol asignado al usuario dentro del sistema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activo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Indica si el usuario se encuentra activo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rFonts w:ascii="Arial" w:hAnsi="Arial"/>
          <w:b/>
          <w:color w:val="1F5799"/>
          <w:sz w:val="22"/>
        </w:rPr>
        <w:t>Restricciones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1417"/>
        <w:gridCol w:w="7087"/>
      </w:tblGrid>
      <w:tr>
        <w:tc>
          <w:tcPr>
            <w:tcW w:type="dxa" w:w="3135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Columna(s)</w:t>
            </w:r>
          </w:p>
        </w:tc>
        <w:tc>
          <w:tcPr>
            <w:tcW w:type="dxa" w:w="3135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3135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username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UNIQUE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Nombre de usuario único en el sistema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1F5799"/>
          <w:sz w:val="28"/>
        </w:rPr>
        <w:t>Entidad: TIPO_IDENTIFICACION</w:t>
      </w:r>
    </w:p>
    <w:p>
      <w:pPr>
        <w:spacing w:before="0" w:after="160"/>
      </w:pPr>
      <w:r>
        <w:rPr>
          <w:rFonts w:ascii="Arial" w:hAnsi="Arial"/>
          <w:b w:val="0"/>
          <w:sz w:val="20"/>
        </w:rPr>
        <w:t>Tabla de tipos de identificación</w:t>
      </w:r>
    </w:p>
    <w:p>
      <w:pPr>
        <w:spacing w:before="80" w:after="80"/>
      </w:pPr>
      <w:r>
        <w:rPr>
          <w:rFonts w:ascii="Arial" w:hAnsi="Arial"/>
          <w:b/>
          <w:color w:val="1F5799"/>
          <w:sz w:val="22"/>
        </w:rPr>
        <w:t>Atributos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1587"/>
        <w:gridCol w:w="1984"/>
        <w:gridCol w:w="850"/>
        <w:gridCol w:w="850"/>
        <w:gridCol w:w="680"/>
        <w:gridCol w:w="3118"/>
      </w:tblGrid>
      <w:tr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Tipo lógico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Tipo PostgreSQL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Long.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Nulo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PK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identity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BIGSERIAL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Identificador único del tipo de identificación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nombre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VARCHAR(50)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Nombre del tipo de identificación (Cédula, NIT, Pasaporte, etc.)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abreviatura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VARCHAR(10)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Abreviatura del tipo de identificación (CC, NIT, PAS, etc.)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activo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Indica si el tipo de identificación está activo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rFonts w:ascii="Arial" w:hAnsi="Arial"/>
          <w:b/>
          <w:color w:val="1F5799"/>
          <w:sz w:val="22"/>
        </w:rPr>
        <w:t>Restricciones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1417"/>
        <w:gridCol w:w="7087"/>
      </w:tblGrid>
      <w:tr>
        <w:tc>
          <w:tcPr>
            <w:tcW w:type="dxa" w:w="3135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Columna(s)</w:t>
            </w:r>
          </w:p>
        </w:tc>
        <w:tc>
          <w:tcPr>
            <w:tcW w:type="dxa" w:w="3135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3135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nombre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UNIQUE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Nombre único del tipo de identificación</w:t>
            </w:r>
          </w:p>
        </w:tc>
      </w:tr>
      <w:tr>
        <w:tc>
          <w:tcPr>
            <w:tcW w:type="dxa" w:w="2551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abreviatura</w:t>
            </w:r>
          </w:p>
        </w:tc>
        <w:tc>
          <w:tcPr>
            <w:tcW w:type="dxa" w:w="141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UNIQUE</w:t>
            </w:r>
          </w:p>
        </w:tc>
        <w:tc>
          <w:tcPr>
            <w:tcW w:type="dxa" w:w="70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Abreviatura única del tipo de identificación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1F5799"/>
          <w:sz w:val="28"/>
        </w:rPr>
        <w:t>Entidad: PERSONA</w:t>
      </w:r>
    </w:p>
    <w:p>
      <w:pPr>
        <w:spacing w:before="0" w:after="160"/>
      </w:pPr>
      <w:r>
        <w:rPr>
          <w:rFonts w:ascii="Arial" w:hAnsi="Arial"/>
          <w:b w:val="0"/>
          <w:sz w:val="20"/>
        </w:rPr>
        <w:t>Tabla de personas (clientes y empleados)</w:t>
      </w:r>
    </w:p>
    <w:p>
      <w:pPr>
        <w:spacing w:before="80" w:after="80"/>
      </w:pPr>
      <w:r>
        <w:rPr>
          <w:rFonts w:ascii="Arial" w:hAnsi="Arial"/>
          <w:b/>
          <w:color w:val="1F5799"/>
          <w:sz w:val="22"/>
        </w:rPr>
        <w:t>Atributos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1587"/>
        <w:gridCol w:w="1984"/>
        <w:gridCol w:w="850"/>
        <w:gridCol w:w="850"/>
        <w:gridCol w:w="680"/>
        <w:gridCol w:w="3118"/>
      </w:tblGrid>
      <w:tr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Tipo lógico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Tipo PostgreSQL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Long.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Nulo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PK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identity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BIGSERIAL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Identificador único de la persona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id_tipo_identificacion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Identificador del tipo de identificación (FK)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identificacion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VARCHAR(20)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Número de identificación de la persona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nombre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VARCHAR(100)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Nombre(s) de la persona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apellido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VARCHAR(100)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Apellido(s) de la persona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email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VARCHAR(100)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Correo electrónico de la persona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telefono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VARCHAR(20)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Teléfono de contacto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direccion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VARCHAR(200)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200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Dirección física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fecha_registro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datetime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TIMESTAMP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Fecha de registro en el sistema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activo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Indica si la persona está activa en el sistema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rFonts w:ascii="Arial" w:hAnsi="Arial"/>
          <w:b/>
          <w:color w:val="1F5799"/>
          <w:sz w:val="22"/>
        </w:rPr>
        <w:t>Restricciones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1417"/>
        <w:gridCol w:w="7087"/>
      </w:tblGrid>
      <w:tr>
        <w:tc>
          <w:tcPr>
            <w:tcW w:type="dxa" w:w="3135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Columna(s)</w:t>
            </w:r>
          </w:p>
        </w:tc>
        <w:tc>
          <w:tcPr>
            <w:tcW w:type="dxa" w:w="3135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3135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identificacion, id_tipo_identificacion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UNIQUE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Combinación única de tipo y número de identificación</w:t>
            </w:r>
          </w:p>
        </w:tc>
      </w:tr>
      <w:tr>
        <w:tc>
          <w:tcPr>
            <w:tcW w:type="dxa" w:w="2551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email</w:t>
            </w:r>
          </w:p>
        </w:tc>
        <w:tc>
          <w:tcPr>
            <w:tcW w:type="dxa" w:w="141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UNIQUE</w:t>
            </w:r>
          </w:p>
        </w:tc>
        <w:tc>
          <w:tcPr>
            <w:tcW w:type="dxa" w:w="70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Email único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rFonts w:ascii="Arial" w:hAnsi="Arial"/>
          <w:b/>
          <w:color w:val="1F5799"/>
          <w:sz w:val="22"/>
        </w:rPr>
        <w:t>Relaciones (claves foráneas)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701"/>
        <w:gridCol w:w="3402"/>
      </w:tblGrid>
      <w:tr>
        <w:tc>
          <w:tcPr>
            <w:tcW w:type="dxa" w:w="1881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Campo local</w:t>
            </w:r>
          </w:p>
        </w:tc>
        <w:tc>
          <w:tcPr>
            <w:tcW w:type="dxa" w:w="1881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Tabla ref.</w:t>
            </w:r>
          </w:p>
        </w:tc>
        <w:tc>
          <w:tcPr>
            <w:tcW w:type="dxa" w:w="1881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Campo ref.</w:t>
            </w:r>
          </w:p>
        </w:tc>
        <w:tc>
          <w:tcPr>
            <w:tcW w:type="dxa" w:w="1881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Cardinalidad</w:t>
            </w:r>
          </w:p>
        </w:tc>
        <w:tc>
          <w:tcPr>
            <w:tcW w:type="dxa" w:w="1881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id_tipo_identificacion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tipo_identificacion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many_to_one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Relación entre persona y tipo de identificación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1F5799"/>
          <w:sz w:val="28"/>
        </w:rPr>
        <w:t>Entidad: CLIENTE</w:t>
      </w:r>
    </w:p>
    <w:p>
      <w:pPr>
        <w:spacing w:before="0" w:after="160"/>
      </w:pPr>
      <w:r>
        <w:rPr>
          <w:rFonts w:ascii="Arial" w:hAnsi="Arial"/>
          <w:b w:val="0"/>
          <w:sz w:val="20"/>
        </w:rPr>
        <w:t>Tabla de clientes (extensión de persona)</w:t>
      </w:r>
    </w:p>
    <w:p>
      <w:pPr>
        <w:spacing w:before="80" w:after="80"/>
      </w:pPr>
      <w:r>
        <w:rPr>
          <w:rFonts w:ascii="Arial" w:hAnsi="Arial"/>
          <w:b/>
          <w:color w:val="1F5799"/>
          <w:sz w:val="22"/>
        </w:rPr>
        <w:t>Atributos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1587"/>
        <w:gridCol w:w="1984"/>
        <w:gridCol w:w="850"/>
        <w:gridCol w:w="850"/>
        <w:gridCol w:w="680"/>
        <w:gridCol w:w="3118"/>
      </w:tblGrid>
      <w:tr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Tipo lógico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Tipo PostgreSQL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Long.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Nulo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PK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identity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BIGSERIAL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Identificador único del cliente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id_persona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Identificador de la persona (FK)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categoria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VARCHAR(50)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Categoría del cliente (regular, premium, etc.)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descuento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decimal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DECIMAL(5,2)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Porcentaje de descuento aplicable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frecuencia_compra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VARCHAR(20)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Frecuencia de compra del cliente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fecha_ultima_compra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Fecha de la última compra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rFonts w:ascii="Arial" w:hAnsi="Arial"/>
          <w:b/>
          <w:color w:val="1F5799"/>
          <w:sz w:val="22"/>
        </w:rPr>
        <w:t>Restricciones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1417"/>
        <w:gridCol w:w="7087"/>
      </w:tblGrid>
      <w:tr>
        <w:tc>
          <w:tcPr>
            <w:tcW w:type="dxa" w:w="3135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Columna(s)</w:t>
            </w:r>
          </w:p>
        </w:tc>
        <w:tc>
          <w:tcPr>
            <w:tcW w:type="dxa" w:w="3135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3135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id_persona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UNIQUE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Un cliente solo puede estar asociado a una persona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rFonts w:ascii="Arial" w:hAnsi="Arial"/>
          <w:b/>
          <w:color w:val="1F5799"/>
          <w:sz w:val="22"/>
        </w:rPr>
        <w:t>Relaciones (claves foráneas)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701"/>
        <w:gridCol w:w="3402"/>
      </w:tblGrid>
      <w:tr>
        <w:tc>
          <w:tcPr>
            <w:tcW w:type="dxa" w:w="1881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Campo local</w:t>
            </w:r>
          </w:p>
        </w:tc>
        <w:tc>
          <w:tcPr>
            <w:tcW w:type="dxa" w:w="1881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Tabla ref.</w:t>
            </w:r>
          </w:p>
        </w:tc>
        <w:tc>
          <w:tcPr>
            <w:tcW w:type="dxa" w:w="1881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Campo ref.</w:t>
            </w:r>
          </w:p>
        </w:tc>
        <w:tc>
          <w:tcPr>
            <w:tcW w:type="dxa" w:w="1881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Cardinalidad</w:t>
            </w:r>
          </w:p>
        </w:tc>
        <w:tc>
          <w:tcPr>
            <w:tcW w:type="dxa" w:w="1881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id_persona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persona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one_to_one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Relación entre cliente y persona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1F5799"/>
          <w:sz w:val="28"/>
        </w:rPr>
        <w:t>Entidad: TIPO_CULTIVO</w:t>
      </w:r>
    </w:p>
    <w:p>
      <w:pPr>
        <w:spacing w:before="0" w:after="160"/>
      </w:pPr>
      <w:r>
        <w:rPr>
          <w:rFonts w:ascii="Arial" w:hAnsi="Arial"/>
          <w:b w:val="0"/>
          <w:sz w:val="20"/>
        </w:rPr>
        <w:t>Tabla de tipos de cultivo</w:t>
      </w:r>
    </w:p>
    <w:p>
      <w:pPr>
        <w:spacing w:before="80" w:after="80"/>
      </w:pPr>
      <w:r>
        <w:rPr>
          <w:rFonts w:ascii="Arial" w:hAnsi="Arial"/>
          <w:b/>
          <w:color w:val="1F5799"/>
          <w:sz w:val="22"/>
        </w:rPr>
        <w:t>Atributos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1587"/>
        <w:gridCol w:w="1984"/>
        <w:gridCol w:w="850"/>
        <w:gridCol w:w="850"/>
        <w:gridCol w:w="680"/>
        <w:gridCol w:w="3118"/>
      </w:tblGrid>
      <w:tr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Tipo lógico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Tipo PostgreSQL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Long.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Nulo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PK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identity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BIGSERIAL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Identificador único del tipo de cultivo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nombre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VARCHAR(100)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Nombre del tipo de cultivo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descripcion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VARCHAR(500)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500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Descripción detallada del tipo de cultivo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clasificacion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VARCHAR(50)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Clasificación (hortalizas, frutas, aromáticas, etc.)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tiempo_cosecha_dias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Tiempo promedio de cosecha en días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temporada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VARCHAR(50)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Temporada recomendada para el cultivo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activo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Indica si el tipo de cultivo está activo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rFonts w:ascii="Arial" w:hAnsi="Arial"/>
          <w:b/>
          <w:color w:val="1F5799"/>
          <w:sz w:val="22"/>
        </w:rPr>
        <w:t>Restricciones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1417"/>
        <w:gridCol w:w="7087"/>
      </w:tblGrid>
      <w:tr>
        <w:tc>
          <w:tcPr>
            <w:tcW w:type="dxa" w:w="3135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Columna(s)</w:t>
            </w:r>
          </w:p>
        </w:tc>
        <w:tc>
          <w:tcPr>
            <w:tcW w:type="dxa" w:w="3135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3135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nombre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UNIQUE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Nombre único del tipo de cultivo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1F5799"/>
          <w:sz w:val="28"/>
        </w:rPr>
        <w:t>Entidad: CULTIVO</w:t>
      </w:r>
    </w:p>
    <w:p>
      <w:pPr>
        <w:spacing w:before="0" w:after="160"/>
      </w:pPr>
      <w:r>
        <w:rPr>
          <w:rFonts w:ascii="Arial" w:hAnsi="Arial"/>
          <w:b w:val="0"/>
          <w:sz w:val="20"/>
        </w:rPr>
        <w:t>Tabla de cultivos</w:t>
      </w:r>
    </w:p>
    <w:p>
      <w:pPr>
        <w:spacing w:before="80" w:after="80"/>
      </w:pPr>
      <w:r>
        <w:rPr>
          <w:rFonts w:ascii="Arial" w:hAnsi="Arial"/>
          <w:b/>
          <w:color w:val="1F5799"/>
          <w:sz w:val="22"/>
        </w:rPr>
        <w:t>Atributos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1587"/>
        <w:gridCol w:w="1984"/>
        <w:gridCol w:w="850"/>
        <w:gridCol w:w="850"/>
        <w:gridCol w:w="680"/>
        <w:gridCol w:w="3118"/>
      </w:tblGrid>
      <w:tr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Tipo lógico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Tipo PostgreSQL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Long.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Nulo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PK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identity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BIGSERIAL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Identificador único del cultivo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id_tipo_cultivo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Identificador del tipo de cultivo (FK)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nombre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VARCHAR(100)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Nombre del cultivo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descripcion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VARCHAR(500)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500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Descripción del cultivo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fecha_siembra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Fecha de siembra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fecha_estimada_cosecha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Fecha estimada de cosecha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fecha_cosecha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Fecha real de cosecha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area_sembrada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decimal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DECIMAL(10,2)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Área sembrada en metros cuadrados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cantidad_sembrada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Cantidad de plantas o semillas sembradas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rendimiento_estimado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decimal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DECIMAL(10,2)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Rendimiento estimado en kilogramos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estado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VARCHAR(20)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Estado del cultivo (planeado, activo, cosechado, cancelado)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activo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Indica si el cultivo está activo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rFonts w:ascii="Arial" w:hAnsi="Arial"/>
          <w:b/>
          <w:color w:val="1F5799"/>
          <w:sz w:val="22"/>
        </w:rPr>
        <w:t>Restricciones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1417"/>
        <w:gridCol w:w="7087"/>
      </w:tblGrid>
      <w:tr>
        <w:tc>
          <w:tcPr>
            <w:tcW w:type="dxa" w:w="3135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Columna(s)</w:t>
            </w:r>
          </w:p>
        </w:tc>
        <w:tc>
          <w:tcPr>
            <w:tcW w:type="dxa" w:w="3135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3135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nombre, fecha_siembra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UNIQUE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Combinación única de nombre y fecha de siembra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rFonts w:ascii="Arial" w:hAnsi="Arial"/>
          <w:b/>
          <w:color w:val="1F5799"/>
          <w:sz w:val="22"/>
        </w:rPr>
        <w:t>Relaciones (claves foráneas)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701"/>
        <w:gridCol w:w="3402"/>
      </w:tblGrid>
      <w:tr>
        <w:tc>
          <w:tcPr>
            <w:tcW w:type="dxa" w:w="1881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Campo local</w:t>
            </w:r>
          </w:p>
        </w:tc>
        <w:tc>
          <w:tcPr>
            <w:tcW w:type="dxa" w:w="1881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Tabla ref.</w:t>
            </w:r>
          </w:p>
        </w:tc>
        <w:tc>
          <w:tcPr>
            <w:tcW w:type="dxa" w:w="1881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Campo ref.</w:t>
            </w:r>
          </w:p>
        </w:tc>
        <w:tc>
          <w:tcPr>
            <w:tcW w:type="dxa" w:w="1881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Cardinalidad</w:t>
            </w:r>
          </w:p>
        </w:tc>
        <w:tc>
          <w:tcPr>
            <w:tcW w:type="dxa" w:w="1881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id_tipo_cultivo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tipo_cultivo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many_to_one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Relación entre cultivo y tipo de cultivo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1F5799"/>
          <w:sz w:val="28"/>
        </w:rPr>
        <w:t>Entidad: PRODUCTO</w:t>
      </w:r>
    </w:p>
    <w:p>
      <w:pPr>
        <w:spacing w:before="0" w:after="160"/>
      </w:pPr>
      <w:r>
        <w:rPr>
          <w:rFonts w:ascii="Arial" w:hAnsi="Arial"/>
          <w:b w:val="0"/>
          <w:sz w:val="20"/>
        </w:rPr>
        <w:t>Tabla de productos</w:t>
      </w:r>
    </w:p>
    <w:p>
      <w:pPr>
        <w:spacing w:before="80" w:after="80"/>
      </w:pPr>
      <w:r>
        <w:rPr>
          <w:rFonts w:ascii="Arial" w:hAnsi="Arial"/>
          <w:b/>
          <w:color w:val="1F5799"/>
          <w:sz w:val="22"/>
        </w:rPr>
        <w:t>Atributos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1587"/>
        <w:gridCol w:w="1984"/>
        <w:gridCol w:w="850"/>
        <w:gridCol w:w="850"/>
        <w:gridCol w:w="680"/>
        <w:gridCol w:w="3118"/>
      </w:tblGrid>
      <w:tr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Tipo lógico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Tipo PostgreSQL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Long.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Nulo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PK</w:t>
            </w:r>
          </w:p>
        </w:tc>
        <w:tc>
          <w:tcPr>
            <w:tcW w:type="dxa" w:w="1344"/>
            <w:shd w:val="clear" w:color="auto" w:fill="1F57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identity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BIGSERIAL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Identificador único del producto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id_cultivo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Identificador del cultivo (FK)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nombre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VARCHAR(100)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Nombre del producto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descripcion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VARCHAR(500)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500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Descripción detallada del producto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precio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decimal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DECIMAL(12,2)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Precio unitario del producto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unidad_medida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VARCHAR(20)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Unidad de medida (kilogramo, unidad, libra, etc.)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stock_actual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decimal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DECIMAL(12,2)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Cantidad actual en inventario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stock_minimo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decimal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DECIMAL(12,2)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Stock mínimo para reabastecimiento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categoria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VARCHAR(50)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Categoría del producto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fecha_cosecha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Fecha de cosecha del producto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fecha_vencimiento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Fecha de vencimiento del producto</w:t>
            </w:r>
          </w:p>
        </w:tc>
      </w:tr>
      <w:tr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activo</w:t>
            </w:r>
          </w:p>
        </w:tc>
        <w:tc>
          <w:tcPr>
            <w:tcW w:type="dxa" w:w="15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984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5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311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Indica si el producto está activo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rFonts w:ascii="Arial" w:hAnsi="Arial"/>
          <w:b/>
          <w:color w:val="1F5799"/>
          <w:sz w:val="22"/>
        </w:rPr>
        <w:t>Restricciones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1417"/>
        <w:gridCol w:w="7087"/>
      </w:tblGrid>
      <w:tr>
        <w:tc>
          <w:tcPr>
            <w:tcW w:type="dxa" w:w="3135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Columna(s)</w:t>
            </w:r>
          </w:p>
        </w:tc>
        <w:tc>
          <w:tcPr>
            <w:tcW w:type="dxa" w:w="3135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3135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nombre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UNIQUE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Nombre único del producto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rFonts w:ascii="Arial" w:hAnsi="Arial"/>
          <w:b/>
          <w:color w:val="1F5799"/>
          <w:sz w:val="22"/>
        </w:rPr>
        <w:t>Relaciones (claves foráneas)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701"/>
        <w:gridCol w:w="3402"/>
      </w:tblGrid>
      <w:tr>
        <w:tc>
          <w:tcPr>
            <w:tcW w:type="dxa" w:w="1881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Campo local</w:t>
            </w:r>
          </w:p>
        </w:tc>
        <w:tc>
          <w:tcPr>
            <w:tcW w:type="dxa" w:w="1881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Tabla ref.</w:t>
            </w:r>
          </w:p>
        </w:tc>
        <w:tc>
          <w:tcPr>
            <w:tcW w:type="dxa" w:w="1881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Campo ref.</w:t>
            </w:r>
          </w:p>
        </w:tc>
        <w:tc>
          <w:tcPr>
            <w:tcW w:type="dxa" w:w="1881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Cardinalidad</w:t>
            </w:r>
          </w:p>
        </w:tc>
        <w:tc>
          <w:tcPr>
            <w:tcW w:type="dxa" w:w="1881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id_cultivo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cultivo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many_to_one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Relación entre producto y cultivo (un cultivo puede tener múltiples productos)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0" w:after="160"/>
      </w:pPr>
      <w:r>
        <w:rPr>
          <w:rFonts w:ascii="Arial" w:hAnsi="Arial"/>
          <w:b/>
          <w:color w:val="1F5799"/>
          <w:sz w:val="28"/>
        </w:rPr>
        <w:t>Leyenda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8787"/>
      </w:tblGrid>
      <w:tr>
        <w:tc>
          <w:tcPr>
            <w:tcW w:type="dxa" w:w="4703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Término</w:t>
            </w:r>
          </w:p>
        </w:tc>
        <w:tc>
          <w:tcPr>
            <w:tcW w:type="dxa" w:w="4703"/>
            <w:shd w:val="clear" w:color="auto" w:fill="D5E8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Significado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PK</w:t>
            </w:r>
          </w:p>
        </w:tc>
        <w:tc>
          <w:tcPr>
            <w:tcW w:type="dxa" w:w="87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Clave primaria (Primary Key)</w:t>
            </w:r>
          </w:p>
        </w:tc>
      </w:tr>
      <w:tr>
        <w:tc>
          <w:tcPr>
            <w:tcW w:type="dxa" w:w="226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FK</w:t>
            </w:r>
          </w:p>
        </w:tc>
        <w:tc>
          <w:tcPr>
            <w:tcW w:type="dxa" w:w="87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Clave foránea (Foreign Key)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NULL / NO NULL</w:t>
            </w:r>
          </w:p>
        </w:tc>
        <w:tc>
          <w:tcPr>
            <w:tcW w:type="dxa" w:w="87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Indica si el campo admite valores nulos</w:t>
            </w:r>
          </w:p>
        </w:tc>
      </w:tr>
      <w:tr>
        <w:tc>
          <w:tcPr>
            <w:tcW w:type="dxa" w:w="226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BIGSERIAL</w:t>
            </w:r>
          </w:p>
        </w:tc>
        <w:tc>
          <w:tcPr>
            <w:tcW w:type="dxa" w:w="87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Entero auto-incremental de 64 bits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VARCHAR(n)</w:t>
            </w:r>
          </w:p>
        </w:tc>
        <w:tc>
          <w:tcPr>
            <w:tcW w:type="dxa" w:w="87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Cadena de caracteres de longitud variable hasta n</w:t>
            </w:r>
          </w:p>
        </w:tc>
      </w:tr>
      <w:tr>
        <w:tc>
          <w:tcPr>
            <w:tcW w:type="dxa" w:w="226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DECIMAL(n,2)</w:t>
            </w:r>
          </w:p>
        </w:tc>
        <w:tc>
          <w:tcPr>
            <w:tcW w:type="dxa" w:w="87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Número decimal con n dígitos en total y 2 decimales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TIMESTAMP</w:t>
            </w:r>
          </w:p>
        </w:tc>
        <w:tc>
          <w:tcPr>
            <w:tcW w:type="dxa" w:w="87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Fecha y hora</w:t>
            </w:r>
          </w:p>
        </w:tc>
      </w:tr>
      <w:tr>
        <w:tc>
          <w:tcPr>
            <w:tcW w:type="dxa" w:w="226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BOOLEAN</w:t>
            </w:r>
          </w:p>
        </w:tc>
        <w:tc>
          <w:tcPr>
            <w:tcW w:type="dxa" w:w="87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Verdadero o falso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one_to_one</w:t>
            </w:r>
          </w:p>
        </w:tc>
        <w:tc>
          <w:tcPr>
            <w:tcW w:type="dxa" w:w="87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Un registro se relaciona con exactamente uno</w:t>
            </w:r>
          </w:p>
        </w:tc>
      </w:tr>
      <w:tr>
        <w:tc>
          <w:tcPr>
            <w:tcW w:type="dxa" w:w="2268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many_to_one</w:t>
            </w:r>
          </w:p>
        </w:tc>
        <w:tc>
          <w:tcPr>
            <w:tcW w:type="dxa" w:w="8787"/>
            <w:shd w:val="clear" w:color="auto" w:fill="EF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Varios registros apuntan al mismo registro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