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F9A2" w14:textId="3FDA16C9" w:rsidR="0027678E" w:rsidRPr="0027678E" w:rsidRDefault="0027678E" w:rsidP="00644226">
      <w:pPr>
        <w:spacing w:before="100" w:beforeAutospacing="1" w:after="100" w:afterAutospacing="1"/>
        <w:jc w:val="both"/>
        <w:outlineLvl w:val="1"/>
        <w:rPr>
          <w:rFonts w:ascii="Aptos" w:eastAsia="Times New Roman" w:hAnsi="Aptos" w:cs="Times New Roman"/>
          <w:b/>
          <w:bCs/>
          <w:color w:val="EE0000"/>
          <w:kern w:val="0"/>
          <w:sz w:val="22"/>
          <w:szCs w:val="22"/>
          <w:lang w:val="es-PE" w:eastAsia="es-MX"/>
          <w14:ligatures w14:val="none"/>
        </w:rPr>
      </w:pPr>
      <w:r w:rsidRPr="0027678E">
        <w:rPr>
          <w:rFonts w:ascii="Aptos" w:eastAsia="Times New Roman" w:hAnsi="Aptos" w:cs="Times New Roman"/>
          <w:b/>
          <w:bCs/>
          <w:color w:val="EE0000"/>
          <w:kern w:val="0"/>
          <w:sz w:val="22"/>
          <w:szCs w:val="22"/>
          <w:lang w:val="es-PE" w:eastAsia="es-MX"/>
          <w14:ligatures w14:val="none"/>
        </w:rPr>
        <w:t>ESTO ES UNA GUIA, SE PUEDE PARAFRASEAR TODO, SOLO ES UNA REFERENCIA O IDEA</w:t>
      </w:r>
    </w:p>
    <w:p w14:paraId="34577A02" w14:textId="77777777" w:rsidR="0027678E" w:rsidRDefault="0027678E" w:rsidP="00644226">
      <w:pPr>
        <w:spacing w:before="100" w:beforeAutospacing="1" w:after="100" w:afterAutospacing="1"/>
        <w:jc w:val="both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</w:p>
    <w:p w14:paraId="231ADF2C" w14:textId="198F9518" w:rsidR="00CB5136" w:rsidRPr="00CB5136" w:rsidRDefault="00CB5136" w:rsidP="00644226">
      <w:pPr>
        <w:spacing w:before="100" w:beforeAutospacing="1" w:after="100" w:afterAutospacing="1"/>
        <w:jc w:val="both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1. Bienvenida</w:t>
      </w:r>
    </w:p>
    <w:p w14:paraId="58F05760" w14:textId="77777777" w:rsidR="00CB5136" w:rsidRPr="00CB5136" w:rsidRDefault="00CB5136" w:rsidP="006442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“¡Bienvenidos! Gracias por conectarse a este live especial de CEAR LATINOAMERICANO. Hoy vamos a recorrer juntos nuestra plataforma de postulaciones.”</w:t>
      </w:r>
    </w:p>
    <w:p w14:paraId="1754E727" w14:textId="77777777" w:rsidR="00CB5136" w:rsidRPr="00CB5136" w:rsidRDefault="00CB5136" w:rsidP="006442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“La idea es que vean lo sencillo que es postular como Árbitro, Perito o Adjudicador desde cualquier dispositivo.”</w:t>
      </w:r>
    </w:p>
    <w:p w14:paraId="0BE63C0A" w14:textId="626503C4" w:rsidR="00CB5136" w:rsidRPr="00CB5136" w:rsidRDefault="00CB5136" w:rsidP="006442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“Así que acomódense, respiren tranquilos y vamos paso a paso, sin apuros.”</w:t>
      </w:r>
    </w:p>
    <w:p w14:paraId="1A99F3F2" w14:textId="2E350B73" w:rsidR="00CB5136" w:rsidRPr="00CB5136" w:rsidRDefault="00CB5136" w:rsidP="00644226">
      <w:pPr>
        <w:spacing w:before="100" w:beforeAutospacing="1" w:after="100" w:afterAutospacing="1"/>
        <w:jc w:val="both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2. Contexto breve sobre la importancia del proceso</w:t>
      </w:r>
    </w:p>
    <w:p w14:paraId="1F305A1E" w14:textId="77777777" w:rsidR="00CB5136" w:rsidRPr="00CB5136" w:rsidRDefault="00CB5136" w:rsidP="0064422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“Como saben, la Ley Nº 32069 trae varios cambios importantes, y uno de los más grandes es que desde 2026 los arbitrajes solo podrán hacerse en centros inscritos en el REGAJU.”</w:t>
      </w:r>
    </w:p>
    <w:p w14:paraId="1CFDE427" w14:textId="406FB39B" w:rsidR="00CB5136" w:rsidRPr="00CB5136" w:rsidRDefault="00CB5136" w:rsidP="0064422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“Por eso este proceso de</w:t>
      </w:r>
      <w:r w:rsidR="0027678E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 xml:space="preserve"> </w:t>
      </w: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 xml:space="preserve">postulación se ha vuelto clave: les permite estar plenamente habilitados </w:t>
      </w:r>
      <w:r w:rsidR="0064422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a traves de nuestro centro para que puedan arbitrar en contrataciones públicas, pero tambien pueden hacerlo en diversas especialidades</w:t>
      </w: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”</w:t>
      </w:r>
    </w:p>
    <w:p w14:paraId="72C8C0DD" w14:textId="44050542" w:rsidR="00CB5136" w:rsidRPr="00CB5136" w:rsidRDefault="00CB5136" w:rsidP="00644226">
      <w:pPr>
        <w:spacing w:before="100" w:beforeAutospacing="1" w:after="100" w:afterAutospacing="1"/>
        <w:jc w:val="both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3. Comentarios de acompañamiento mientras avanza el tutorial (rellenadores)</w:t>
      </w:r>
    </w:p>
    <w:p w14:paraId="1A9BDAF8" w14:textId="77777777" w:rsidR="00CB5136" w:rsidRPr="00CB5136" w:rsidRDefault="00CB5136" w:rsidP="00644226">
      <w:pPr>
        <w:spacing w:before="100" w:beforeAutospacing="1" w:after="100" w:afterAutospacing="1"/>
        <w:jc w:val="both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→ Sobre CEAR LATINOAMERICANO</w:t>
      </w:r>
    </w:p>
    <w:p w14:paraId="682C1928" w14:textId="283E1A97" w:rsidR="00CB5136" w:rsidRPr="00CB5136" w:rsidRDefault="00CB5136" w:rsidP="0064422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 xml:space="preserve">“En CEAR LATINOAMERICANO </w:t>
      </w:r>
      <w:r w:rsidR="002F4B85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es el centro de arbitraje mas eficiente en cuanto a sus tiempos  operativos</w:t>
      </w: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”</w:t>
      </w:r>
    </w:p>
    <w:p w14:paraId="7ECE1527" w14:textId="09215088" w:rsidR="00CB5136" w:rsidRPr="00CB5136" w:rsidRDefault="00CB5136" w:rsidP="0064422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</w:t>
      </w:r>
      <w:r w:rsidR="002F4B85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Recuerden que siempre estamos capacitando a nuestros asociados a traves de nuestra oferta de formacion continua”</w:t>
      </w:r>
    </w:p>
    <w:p w14:paraId="430E8283" w14:textId="77777777" w:rsidR="00CB5136" w:rsidRPr="00CB5136" w:rsidRDefault="00CB5136" w:rsidP="0064422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“Y esta plataforma forma parte de ese esfuerzo por modernizar todo: sencillo para ustedes y eficiente para nosotros.”</w:t>
      </w:r>
    </w:p>
    <w:p w14:paraId="1EB1B37C" w14:textId="77777777" w:rsidR="00CB5136" w:rsidRPr="00CB5136" w:rsidRDefault="00CB5136" w:rsidP="00644226">
      <w:pPr>
        <w:spacing w:before="100" w:beforeAutospacing="1" w:after="100" w:afterAutospacing="1"/>
        <w:jc w:val="both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→ Sobre la plataforma y experiencia del usuario</w:t>
      </w:r>
    </w:p>
    <w:p w14:paraId="223F51FF" w14:textId="77777777" w:rsidR="00CB5136" w:rsidRPr="00CB5136" w:rsidRDefault="00CB5136" w:rsidP="0064422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“Algo que me encanta de esta plataforma es que es muy intuitiva. Literal, cualquier profesional puede avanzar sin perderse.”</w:t>
      </w:r>
    </w:p>
    <w:p w14:paraId="72397515" w14:textId="7E0F5CF2" w:rsidR="00CB5136" w:rsidRPr="00CB5136" w:rsidRDefault="00CB5136" w:rsidP="0064422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“Muchas personas nos comentan que les gusta lo ordenadito que está todo.”</w:t>
      </w:r>
      <w:r w:rsidR="002F4B85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 xml:space="preserve"> xddD</w:t>
      </w:r>
    </w:p>
    <w:p w14:paraId="37D2D00F" w14:textId="77777777" w:rsidR="00CB5136" w:rsidRPr="00CB5136" w:rsidRDefault="00CB5136" w:rsidP="00644226">
      <w:pPr>
        <w:spacing w:before="100" w:beforeAutospacing="1" w:after="100" w:afterAutospacing="1"/>
        <w:jc w:val="both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→ Sobre documentos y requisitos</w:t>
      </w:r>
    </w:p>
    <w:p w14:paraId="2D84A804" w14:textId="77777777" w:rsidR="00CB5136" w:rsidRPr="00CB5136" w:rsidRDefault="00CB5136" w:rsidP="0064422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“Un pequeño tip: si tienen sus documentos en PDF, el proceso corre mucho mejor.”</w:t>
      </w:r>
    </w:p>
    <w:p w14:paraId="552E6FC1" w14:textId="77777777" w:rsidR="00CB5136" w:rsidRPr="00CB5136" w:rsidRDefault="00CB5136" w:rsidP="0064422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“Mientras más claro y completo suban todo, más rápido podrá avanzar su evaluación.”</w:t>
      </w:r>
    </w:p>
    <w:p w14:paraId="718211D5" w14:textId="77777777" w:rsidR="00CB5136" w:rsidRDefault="00CB5136" w:rsidP="0064422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“Muchos postulantes hacen una carpetita solo para este trámite, y la verdad, funciona.”</w:t>
      </w:r>
    </w:p>
    <w:p w14:paraId="3F35B5A7" w14:textId="77777777" w:rsidR="002F4B85" w:rsidRPr="00CB5136" w:rsidRDefault="002F4B85" w:rsidP="0064422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</w:p>
    <w:p w14:paraId="25F3069A" w14:textId="77777777" w:rsidR="00CB5136" w:rsidRPr="00CB5136" w:rsidRDefault="00CB5136" w:rsidP="00644226">
      <w:pPr>
        <w:spacing w:before="100" w:beforeAutospacing="1" w:after="100" w:afterAutospacing="1"/>
        <w:jc w:val="both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lastRenderedPageBreak/>
        <w:t>→ Sobre ética y transparencia</w:t>
      </w:r>
    </w:p>
    <w:p w14:paraId="7750FCE9" w14:textId="78FEDC7D" w:rsidR="00CB5136" w:rsidRPr="00CB5136" w:rsidRDefault="00CB5136" w:rsidP="0064422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 xml:space="preserve">“Recuerden que la veracidad de la información es súper importante. </w:t>
      </w:r>
      <w:r w:rsidR="002F4B85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Para eso es o clave que firmen sus declaraciones juradas”</w:t>
      </w:r>
    </w:p>
    <w:p w14:paraId="0C577ACE" w14:textId="77777777" w:rsidR="00CB5136" w:rsidRPr="00CB5136" w:rsidRDefault="00CB5136" w:rsidP="00644226">
      <w:pPr>
        <w:spacing w:before="100" w:beforeAutospacing="1" w:after="100" w:afterAutospacing="1"/>
        <w:jc w:val="both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→ Sobre el impacto para el 2026</w:t>
      </w:r>
    </w:p>
    <w:p w14:paraId="130EF46D" w14:textId="77777777" w:rsidR="00CB5136" w:rsidRPr="00CB5136" w:rsidRDefault="00CB5136" w:rsidP="0064422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“Completar esta postulación ahora les da una ventaja enorme para el 2026.”</w:t>
      </w:r>
    </w:p>
    <w:p w14:paraId="3FC3A6EE" w14:textId="77777777" w:rsidR="00CB5136" w:rsidRPr="00CB5136" w:rsidRDefault="00CB5136" w:rsidP="0064422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“La Ley Nº 32069 cambió el panorama: ahora estar en una nómina REGAJU no es opcional si quieren actuar en arbitrajes estatales.”</w:t>
      </w:r>
    </w:p>
    <w:p w14:paraId="4FE7CE2E" w14:textId="77777777" w:rsidR="00CB5136" w:rsidRPr="00CB5136" w:rsidRDefault="00CB5136" w:rsidP="0064422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“Así que este proceso es más que un trámite; es una inversión en su actividad profesional.”</w:t>
      </w:r>
    </w:p>
    <w:p w14:paraId="0ADD8CC3" w14:textId="77777777" w:rsidR="00CB5136" w:rsidRPr="00CB5136" w:rsidRDefault="00CB5136" w:rsidP="00644226">
      <w:pPr>
        <w:spacing w:before="100" w:beforeAutospacing="1" w:after="100" w:afterAutospacing="1"/>
        <w:jc w:val="both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→ Comentarios motivacionales suaves</w:t>
      </w:r>
    </w:p>
    <w:p w14:paraId="706DC457" w14:textId="77777777" w:rsidR="00CB5136" w:rsidRPr="00CB5136" w:rsidRDefault="00CB5136" w:rsidP="0064422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“Si han llegado hasta aquí con nosotros, ya tienen la mitad del camino ganado.”</w:t>
      </w:r>
    </w:p>
    <w:p w14:paraId="3E1243F4" w14:textId="77777777" w:rsidR="00CB5136" w:rsidRPr="00CB5136" w:rsidRDefault="00CB5136" w:rsidP="0064422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“Muchos de nuestros Árbitros y Adjudicadores actuales empezaron exactamente por este mismo formulario.”</w:t>
      </w:r>
    </w:p>
    <w:p w14:paraId="04CAB24F" w14:textId="0034F4C1" w:rsidR="00CB5136" w:rsidRPr="00CB5136" w:rsidRDefault="00CB5136" w:rsidP="0064422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“Sin prisa, sin estrés, lo importante es avanzar y revisar bien lo que cargan.”</w:t>
      </w:r>
    </w:p>
    <w:p w14:paraId="6F274328" w14:textId="0FA77D96" w:rsidR="00CB5136" w:rsidRPr="00CB5136" w:rsidRDefault="00CB5136" w:rsidP="00644226">
      <w:pPr>
        <w:spacing w:before="100" w:beforeAutospacing="1" w:after="100" w:afterAutospacing="1"/>
        <w:jc w:val="both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4. Frases para momentos de espera o carga del sistema</w:t>
      </w:r>
    </w:p>
    <w:p w14:paraId="50485A27" w14:textId="679BBDBA" w:rsidR="00CB5136" w:rsidRPr="00CB5136" w:rsidRDefault="00CB5136" w:rsidP="0064422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“Aprovechamos este segundito para recordarles que toda la comunicación llegará a su</w:t>
      </w:r>
      <w:r w:rsidR="002F4B85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 xml:space="preserve"> casilla electrónica en el mismo sistema pero también a su</w:t>
      </w: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 xml:space="preserve"> correo, así que revisen siempre la bandeja principal.”</w:t>
      </w:r>
    </w:p>
    <w:p w14:paraId="03A91806" w14:textId="08536086" w:rsidR="00CB5136" w:rsidRPr="00CB5136" w:rsidRDefault="00CB5136" w:rsidP="0064422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“Y si necesitan ayuda, nuestro equipo técnico está atento para apoyarlos.”</w:t>
      </w:r>
    </w:p>
    <w:p w14:paraId="090B4B5D" w14:textId="27899758" w:rsidR="00CB5136" w:rsidRPr="00CB5136" w:rsidRDefault="00CB5136" w:rsidP="00644226">
      <w:pPr>
        <w:spacing w:before="100" w:beforeAutospacing="1" w:after="100" w:afterAutospacing="1"/>
        <w:jc w:val="both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b/>
          <w:bCs/>
          <w:kern w:val="0"/>
          <w:sz w:val="22"/>
          <w:szCs w:val="22"/>
          <w:lang w:val="es-PE" w:eastAsia="es-MX"/>
          <w14:ligatures w14:val="none"/>
        </w:rPr>
        <w:t>5. Cierre del LIVE</w:t>
      </w:r>
    </w:p>
    <w:p w14:paraId="1156F692" w14:textId="77777777" w:rsidR="00CB5136" w:rsidRPr="00CB5136" w:rsidRDefault="00CB5136" w:rsidP="0064422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“Gracias por quedarse con nosotros en este recorrido por la plataforma de postulaciones.”</w:t>
      </w:r>
    </w:p>
    <w:p w14:paraId="503DF2F7" w14:textId="77777777" w:rsidR="00CB5136" w:rsidRPr="00CB5136" w:rsidRDefault="00CB5136" w:rsidP="0064422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“Los invitamos a completar su postulación y formar parte de nuestras nóminas para el 2026.”</w:t>
      </w:r>
    </w:p>
    <w:p w14:paraId="739EC2D9" w14:textId="77777777" w:rsidR="00CB5136" w:rsidRPr="00CB5136" w:rsidRDefault="00CB5136" w:rsidP="0064422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</w:pPr>
      <w:r w:rsidRPr="00CB5136">
        <w:rPr>
          <w:rFonts w:ascii="Aptos" w:eastAsia="Times New Roman" w:hAnsi="Aptos" w:cs="Times New Roman"/>
          <w:kern w:val="0"/>
          <w:sz w:val="22"/>
          <w:szCs w:val="22"/>
          <w:lang w:val="es-PE" w:eastAsia="es-MX"/>
          <w14:ligatures w14:val="none"/>
        </w:rPr>
        <w:t>“Nos vemos en próximos lives, capacitaciones y actividades de CEAR LATINOAMERICANO. ¡Gracias por acompañarnos!”</w:t>
      </w:r>
    </w:p>
    <w:p w14:paraId="73D52011" w14:textId="052C5C9B" w:rsidR="009C054C" w:rsidRPr="00CB5136" w:rsidRDefault="009C054C" w:rsidP="00644226">
      <w:pPr>
        <w:jc w:val="both"/>
        <w:rPr>
          <w:sz w:val="22"/>
          <w:szCs w:val="22"/>
        </w:rPr>
      </w:pPr>
    </w:p>
    <w:sectPr w:rsidR="009C054C" w:rsidRPr="00CB51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61A"/>
    <w:multiLevelType w:val="multilevel"/>
    <w:tmpl w:val="CFD6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6903"/>
    <w:multiLevelType w:val="multilevel"/>
    <w:tmpl w:val="B43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44B4"/>
    <w:multiLevelType w:val="multilevel"/>
    <w:tmpl w:val="C86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F3145"/>
    <w:multiLevelType w:val="multilevel"/>
    <w:tmpl w:val="D2DE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865C1"/>
    <w:multiLevelType w:val="multilevel"/>
    <w:tmpl w:val="C35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313F1"/>
    <w:multiLevelType w:val="multilevel"/>
    <w:tmpl w:val="4F8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F6F85"/>
    <w:multiLevelType w:val="multilevel"/>
    <w:tmpl w:val="1F9C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1258B"/>
    <w:multiLevelType w:val="multilevel"/>
    <w:tmpl w:val="F3E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F17C0"/>
    <w:multiLevelType w:val="multilevel"/>
    <w:tmpl w:val="CBA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A0695"/>
    <w:multiLevelType w:val="multilevel"/>
    <w:tmpl w:val="623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82838">
    <w:abstractNumId w:val="6"/>
  </w:num>
  <w:num w:numId="2" w16cid:durableId="1851983904">
    <w:abstractNumId w:val="1"/>
  </w:num>
  <w:num w:numId="3" w16cid:durableId="1682782108">
    <w:abstractNumId w:val="8"/>
  </w:num>
  <w:num w:numId="4" w16cid:durableId="1830167386">
    <w:abstractNumId w:val="0"/>
  </w:num>
  <w:num w:numId="5" w16cid:durableId="451292285">
    <w:abstractNumId w:val="5"/>
  </w:num>
  <w:num w:numId="6" w16cid:durableId="1497838535">
    <w:abstractNumId w:val="7"/>
  </w:num>
  <w:num w:numId="7" w16cid:durableId="267780995">
    <w:abstractNumId w:val="2"/>
  </w:num>
  <w:num w:numId="8" w16cid:durableId="659357931">
    <w:abstractNumId w:val="9"/>
  </w:num>
  <w:num w:numId="9" w16cid:durableId="982006855">
    <w:abstractNumId w:val="4"/>
  </w:num>
  <w:num w:numId="10" w16cid:durableId="1689140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A3"/>
    <w:rsid w:val="0027678E"/>
    <w:rsid w:val="002F4B85"/>
    <w:rsid w:val="00487F96"/>
    <w:rsid w:val="00516AE7"/>
    <w:rsid w:val="00644226"/>
    <w:rsid w:val="006C5683"/>
    <w:rsid w:val="006E3301"/>
    <w:rsid w:val="009C054C"/>
    <w:rsid w:val="00AB51E6"/>
    <w:rsid w:val="00CB5136"/>
    <w:rsid w:val="00D554EB"/>
    <w:rsid w:val="00EE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B5D9FB"/>
  <w15:chartTrackingRefBased/>
  <w15:docId w15:val="{C472F3A5-2F2A-FC4F-B6D1-8AC33F2A7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EE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7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0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0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0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0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0A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EE70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EE70A3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0A3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0A3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0A3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0A3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0A3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0A3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EE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0A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0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0A3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EE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0A3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EE70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0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0A3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EE70A3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CB51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51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PE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ÁREA COMERCIAL LATINOAMERICANO</dc:creator>
  <cp:keywords/>
  <dc:description/>
  <cp:lastModifiedBy>ÁREA COMERCIAL LATINOAMERICANO</cp:lastModifiedBy>
  <cp:revision>2</cp:revision>
  <dcterms:created xsi:type="dcterms:W3CDTF">2025-11-28T19:15:00Z</dcterms:created>
  <dcterms:modified xsi:type="dcterms:W3CDTF">2025-11-28T20:03:00Z</dcterms:modified>
</cp:coreProperties>
</file>