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34"/>
          <w:szCs w:val="34"/>
        </w:rPr>
        <w:t xml:space="preserve">Joydeep Das</w:t>
      </w:r>
    </w:p>
    <w:p>
      <w:pPr>
        <w:spacing w:after="10"/>
      </w:pPr>
      <w:r>
        <w:rPr>
          <w:color w:val="555555"/>
          <w:sz w:val="17"/>
          <w:szCs w:val="17"/>
        </w:rPr>
        <w:t xml:space="preserve">+91-7085917058  |  joy.thesloth@gmail.com</w:t>
      </w:r>
    </w:p>
    <w:p>
      <w:pPr>
        <w:spacing w:after="120"/>
      </w:pPr>
      <w:hyperlink w:history="1" r:id="rIdxtqsoon4wxdd24tuuu1j3">
        <w:r>
          <w:rPr>
            <w:rStyle w:val="Hyperlink"/>
            <w:color w:val="7A1F3D"/>
            <w:sz w:val="17"/>
            <w:szCs w:val="17"/>
          </w:rPr>
          <w:t xml:space="preserve">github.com/JoyTheSloth</w:t>
        </w:r>
      </w:hyperlink>
      <w:r>
        <w:rPr>
          <w:color w:val="555555"/>
          <w:sz w:val="17"/>
          <w:szCs w:val="17"/>
        </w:rPr>
        <w:t xml:space="preserve">   |   </w:t>
      </w:r>
      <w:hyperlink w:history="1" r:id="rId2hop88vwky7hajtujsjjf">
        <w:r>
          <w:rPr>
            <w:rStyle w:val="Hyperlink"/>
            <w:color w:val="7A1F3D"/>
            <w:sz w:val="17"/>
            <w:szCs w:val="17"/>
          </w:rPr>
          <w:t xml:space="preserve">LinkedIn</w:t>
        </w:r>
      </w:hyperlink>
      <w:r>
        <w:rPr>
          <w:color w:val="555555"/>
          <w:sz w:val="17"/>
          <w:szCs w:val="17"/>
        </w:rPr>
        <w:t xml:space="preserve">   |   </w:t>
      </w:r>
      <w:hyperlink w:history="1" r:id="rIdtiphdobu9r80asdqyh-yf">
        <w:r>
          <w:rPr>
            <w:rStyle w:val="Hyperlink"/>
            <w:color w:val="7A1F3D"/>
            <w:sz w:val="17"/>
            <w:szCs w:val="17"/>
          </w:rPr>
          <w:t xml:space="preserve">Portfolio</w:t>
        </w:r>
      </w:hyperlink>
      <w:r>
        <w:rPr>
          <w:color w:val="555555"/>
          <w:sz w:val="17"/>
          <w:szCs w:val="17"/>
        </w:rPr>
        <w:t xml:space="preserve">   |   </w:t>
      </w:r>
      <w:hyperlink w:history="1" r:id="rIdbc04bl2cx20ku2j5q3q-s">
        <w:r>
          <w:rPr>
            <w:rStyle w:val="Hyperlink"/>
            <w:color w:val="7A1F3D"/>
            <w:sz w:val="17"/>
            <w:szCs w:val="17"/>
          </w:rPr>
          <w:t xml:space="preserve">Figma Portfolio</w:t>
        </w:r>
      </w:hyperlink>
      <w:r>
        <w:rPr>
          <w:color w:val="555555"/>
          <w:sz w:val="17"/>
          <w:szCs w:val="17"/>
        </w:rPr>
        <w:t xml:space="preserve">   |   </w:t>
      </w:r>
      <w:hyperlink w:history="1" r:id="rIdbnvpobtvizzhcarp_6hto">
        <w:r>
          <w:rPr>
            <w:rStyle w:val="Hyperlink"/>
            <w:color w:val="7A1F3D"/>
            <w:sz w:val="17"/>
            <w:szCs w:val="17"/>
          </w:rPr>
          <w:t xml:space="preserve">Behance</w:t>
        </w:r>
      </w:hyperlink>
    </w:p>
    <w:p>
      <w:pPr>
        <w:pBdr>
          <w:bottom w:val="single" w:color="7A1F3D" w:sz="6" w:space="2"/>
        </w:pBdr>
        <w:spacing w:after="60" w:before="160"/>
      </w:pPr>
      <w:r>
        <w:rPr>
          <w:b/>
          <w:bCs/>
          <w:color w:val="7A1F3D"/>
          <w:spacing w:val="8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color w:val="1A1A1A"/>
          <w:sz w:val="18"/>
          <w:szCs w:val="18"/>
        </w:rPr>
        <w:t xml:space="preserve">Creative UI/UX Designer, AI Product Builder, and 3D Web Experience Designer with 2+ years of experience designing scalable digital products from concept to deployment. Experienced in building design systems, developer-focused productivity tools, AI-powered applications, and premium web experiences that bridge design, engineering, and emerging technologies. Passionate about crafting intuitive, visually compelling products that solve real-world problems through thoughtful design and innovation.</w:t>
      </w:r>
    </w:p>
    <w:p>
      <w:pPr>
        <w:pBdr>
          <w:bottom w:val="single" w:color="7A1F3D" w:sz="6" w:space="2"/>
        </w:pBdr>
        <w:spacing w:after="60" w:before="160"/>
      </w:pPr>
      <w:r>
        <w:rPr>
          <w:b/>
          <w:bCs/>
          <w:color w:val="7A1F3D"/>
          <w:spacing w:val="8"/>
          <w:sz w:val="20"/>
          <w:szCs w:val="20"/>
        </w:rPr>
        <w:t xml:space="preserve">EDUCATION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Amity University Kolkata, India</w:t>
      </w:r>
      <w:r>
        <w:rPr>
          <w:i/>
          <w:iCs/>
          <w:color w:val="555555"/>
          <w:sz w:val="17"/>
          <w:szCs w:val="17"/>
        </w:rPr>
        <w:t xml:space="preserve">  |  July 2022 – Present</w:t>
      </w:r>
    </w:p>
    <w:p>
      <w:pPr>
        <w:spacing w:after="20"/>
      </w:pPr>
      <w:r>
        <w:rPr>
          <w:i/>
          <w:iCs/>
          <w:color w:val="555555"/>
          <w:sz w:val="17"/>
          <w:szCs w:val="17"/>
        </w:rPr>
        <w:t xml:space="preserve">Bachelor of Technology – Computer Science and Engineering, GPA: 7.1/10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Unacco School, Imphal West</w:t>
      </w:r>
      <w:r>
        <w:rPr>
          <w:i/>
          <w:iCs/>
          <w:color w:val="555555"/>
          <w:sz w:val="17"/>
          <w:szCs w:val="17"/>
        </w:rPr>
        <w:t xml:space="preserve">  |  2022 · Class XII, 82%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Heritage Convent, Imphal West</w:t>
      </w:r>
      <w:r>
        <w:rPr>
          <w:i/>
          <w:iCs/>
          <w:color w:val="555555"/>
          <w:sz w:val="17"/>
          <w:szCs w:val="17"/>
        </w:rPr>
        <w:t xml:space="preserve">  |  2020 · Class X, 70%</w:t>
      </w:r>
    </w:p>
    <w:p>
      <w:pPr>
        <w:pBdr>
          <w:bottom w:val="single" w:color="7A1F3D" w:sz="6" w:space="2"/>
        </w:pBdr>
        <w:spacing w:after="60" w:before="160"/>
      </w:pPr>
      <w:r>
        <w:rPr>
          <w:b/>
          <w:bCs/>
          <w:color w:val="7A1F3D"/>
          <w:spacing w:val="8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 &amp; Prototyping: Figma, Figma Make, Google Stitch, Adobe Illustrator, Framer, Canva, Nano Banana Expert, Wireframing, Prototyping, Spline, 3D Web Experience Design, Interactive Motion Design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Languages &amp; Frameworks: HTML5, CSS, JavaScript, Python3, FastAPI, React.js, Tailwind CSS, Bootstrap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AI &amp; Machine Learning: Pandas, NumPy, Scikit-learn, TensorFlow, Keras, LangChain, LangSmith, LangServe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Generative AI &amp; LLMs: Google Gemini API, Ollama (Gemma, LLaMA 3), Prompt Engineering, RAG, Multi-Agent Systems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Automation Tools: Make.com, n8n  ·  Version Control: Git, GitHub</w:t>
      </w:r>
    </w:p>
    <w:p>
      <w:pPr>
        <w:pBdr>
          <w:bottom w:val="single" w:color="7A1F3D" w:sz="6" w:space="2"/>
        </w:pBdr>
        <w:spacing w:after="60" w:before="160"/>
      </w:pPr>
      <w:r>
        <w:rPr>
          <w:b/>
          <w:bCs/>
          <w:color w:val="7A1F3D"/>
          <w:spacing w:val="8"/>
          <w:sz w:val="20"/>
          <w:szCs w:val="20"/>
        </w:rPr>
        <w:t xml:space="preserve">PROJECTS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MediRAG: Clinical-Grade AI Reasoning &amp; Retrieval</w:t>
      </w:r>
      <w:r>
        <w:rPr>
          <w:i/>
          <w:iCs/>
          <w:color w:val="555555"/>
          <w:sz w:val="17"/>
          <w:szCs w:val="17"/>
        </w:rPr>
        <w:t xml:space="preserve">  |  India Innovates 2026 · 2026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Built a medical clinical decision support system on 211K+ records with a 107,425-vector clinical index; hybrid BioBERT + BM25 retrieval with a 2-step dual-Mistral verification pipeline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Document-aware MediChat for PDF/report analysis with source citations, relevance scores, and NLI-based faithfulness checks; interactive 3D pipeline visualization for stakeholders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Stash – AI Clipboard Memory Manager</w:t>
      </w:r>
      <w:r>
        <w:rPr>
          <w:i/>
          <w:iCs/>
          <w:color w:val="555555"/>
          <w:sz w:val="17"/>
          <w:szCs w:val="17"/>
        </w:rPr>
        <w:t xml:space="preserve">  |  OpenAI x NamasteDev Hackathon · 2026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and deployed an AI clipboard manager turning copied text into a searchable knowledge base via vector-embedding semantic search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Clean productivity UI with smart tagging, cloud sync, and fast retrieval for developer workflows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Cravlings – AI-Powered Cloud Kitchen Platform</w:t>
      </w:r>
      <w:r>
        <w:rPr>
          <w:i/>
          <w:iCs/>
          <w:color w:val="555555"/>
          <w:sz w:val="17"/>
          <w:szCs w:val="17"/>
        </w:rPr>
        <w:t xml:space="preserve">  |  Product Design + Full-Stack · 2026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brand identity, UX, and responsive interface for food discovery and ordering; built and deployed a production-ready app with a scalable design system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ValueAxis Wealth – FinTech Design System</w:t>
      </w:r>
      <w:r>
        <w:rPr>
          <w:i/>
          <w:iCs/>
          <w:color w:val="555555"/>
          <w:sz w:val="17"/>
          <w:szCs w:val="17"/>
        </w:rPr>
        <w:t xml:space="preserve">  |  UI/UX + Brand Identity · 2026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premium landing pages, onboarding, and investor dashboards; built a full design system (typography, tokens, components) and marketing/social assets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@pixeldeck.design – Product Design Content Platform</w:t>
      </w:r>
      <w:r>
        <w:rPr>
          <w:i/>
          <w:iCs/>
          <w:color w:val="555555"/>
          <w:sz w:val="17"/>
          <w:szCs w:val="17"/>
        </w:rPr>
        <w:t xml:space="preserve">  |  Instagram · 2026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Built an Instagram page of cinematic product design content using AI-driven prompts, blending UI/UX thinking with product visualization and social trends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2GatherApp – UI/UX Design System</w:t>
      </w:r>
      <w:r>
        <w:rPr>
          <w:i/>
          <w:iCs/>
          <w:color w:val="555555"/>
          <w:sz w:val="17"/>
          <w:szCs w:val="17"/>
        </w:rPr>
        <w:t xml:space="preserve">  | 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high-fidelity mobile interfaces and a scalable design system to improve event discovery, engagement, and cross-platform consistency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Modern Mahal – App UX Optimization</w:t>
      </w:r>
      <w:r>
        <w:rPr>
          <w:i/>
          <w:iCs/>
          <w:color w:val="555555"/>
          <w:sz w:val="17"/>
          <w:szCs w:val="17"/>
        </w:rPr>
        <w:t xml:space="preserve">  |  Figma + UX Research ·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and audited web/mobile interfaces, improving navigation, accessibility, and visual hierarchy through wireframes and iterative prototypes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Mourya Urja Matrimonial Platform</w:t>
      </w:r>
      <w:r>
        <w:rPr>
          <w:i/>
          <w:iCs/>
          <w:color w:val="555555"/>
          <w:sz w:val="17"/>
          <w:szCs w:val="17"/>
        </w:rPr>
        <w:t xml:space="preserve">  |  Web Design (Figma) ·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structured, accessible layouts for profile browsing, matchmaking, and onboarding; iterated on client feedback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Veliciae Jewellery Website Design</w:t>
      </w:r>
      <w:r>
        <w:rPr>
          <w:i/>
          <w:iCs/>
          <w:color w:val="555555"/>
          <w:sz w:val="17"/>
          <w:szCs w:val="17"/>
        </w:rPr>
        <w:t xml:space="preserve">  |  UI + Visual Experience ·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conversion-focused, luxury-brand UI with a consistent visual language and refined micro-interactions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Trending Movies Website</w:t>
      </w:r>
      <w:r>
        <w:rPr>
          <w:i/>
          <w:iCs/>
          <w:color w:val="555555"/>
          <w:sz w:val="17"/>
          <w:szCs w:val="17"/>
        </w:rPr>
        <w:t xml:space="preserve">  |  React.js, Appwrite, TMDB API ·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Built a responsive movie discovery app with search, dynamic trending updates, and detail views; showcased API integration and scalable backend handling</w:t>
      </w:r>
    </w:p>
    <w:p>
      <w:pPr>
        <w:pBdr>
          <w:bottom w:val="single" w:color="7A1F3D" w:sz="6" w:space="2"/>
        </w:pBdr>
        <w:spacing w:after="60" w:before="160"/>
      </w:pPr>
      <w:r>
        <w:rPr>
          <w:b/>
          <w:bCs/>
          <w:color w:val="7A1F3D"/>
          <w:spacing w:val="8"/>
          <w:sz w:val="20"/>
          <w:szCs w:val="20"/>
        </w:rPr>
        <w:t xml:space="preserve">WORK EXPERIENCE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Lead UI/UX Designer — GEETBIH Labs Pvt. Ltd.</w:t>
      </w:r>
      <w:r>
        <w:rPr>
          <w:i/>
          <w:iCs/>
          <w:color w:val="555555"/>
          <w:sz w:val="17"/>
          <w:szCs w:val="17"/>
        </w:rPr>
        <w:t xml:space="preserve">  |  Part-time · April 2026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Driving end-to-end product design with a focus on usability, scalability, and cohesive design systems across web and mobile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UI/UX Designer &amp; Social Media Marketer — 2GatherApp</w:t>
      </w:r>
      <w:r>
        <w:rPr>
          <w:i/>
          <w:iCs/>
          <w:color w:val="555555"/>
          <w:sz w:val="17"/>
          <w:szCs w:val="17"/>
        </w:rPr>
        <w:t xml:space="preserve">  |  Remote · Feb 2025 – Oct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community-focused interfaces and a unified design system; ran social campaigns to boost reach and downloads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App Designer — Modern Mahal</w:t>
      </w:r>
      <w:r>
        <w:rPr>
          <w:i/>
          <w:iCs/>
          <w:color w:val="555555"/>
          <w:sz w:val="17"/>
          <w:szCs w:val="17"/>
        </w:rPr>
        <w:t xml:space="preserve">  |  Remote · Aug 2025 – Nov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web/mobile interfaces in Figma and refined navigation and accessibility through usability reviews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Web Designer — YGSD</w:t>
      </w:r>
      <w:r>
        <w:rPr>
          <w:i/>
          <w:iCs/>
          <w:color w:val="555555"/>
          <w:sz w:val="17"/>
          <w:szCs w:val="17"/>
        </w:rPr>
        <w:t xml:space="preserve">  |  Remote · Sep 2024 – Nov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Mourya Urja Matrimonial: designed cohesive Figma layouts and incorporated client feedback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Veliciae Jewellery: created visually cohesive web designs and collaborated with developers on implementation</w:t>
      </w:r>
    </w:p>
    <w:p>
      <w:pPr>
        <w:pBdr>
          <w:bottom w:val="single" w:color="7A1F3D" w:sz="6" w:space="2"/>
        </w:pBdr>
        <w:spacing w:after="60" w:before="160"/>
      </w:pPr>
      <w:r>
        <w:rPr>
          <w:b/>
          <w:bCs/>
          <w:color w:val="7A1F3D"/>
          <w:spacing w:val="8"/>
          <w:sz w:val="20"/>
          <w:szCs w:val="20"/>
        </w:rPr>
        <w:t xml:space="preserve">CERTIFICATIONS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Career Essentials in GitHub Professional Certificate</w:t>
      </w:r>
      <w:r>
        <w:rPr>
          <w:i/>
          <w:iCs/>
          <w:color w:val="555555"/>
          <w:sz w:val="17"/>
          <w:szCs w:val="17"/>
        </w:rPr>
        <w:t xml:space="preserve">  |  GitHub &amp; LinkedIn Learning · 2025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Build Your Generative AI Productivity Skills</w:t>
      </w:r>
      <w:r>
        <w:rPr>
          <w:i/>
          <w:iCs/>
          <w:color w:val="555555"/>
          <w:sz w:val="17"/>
          <w:szCs w:val="17"/>
        </w:rPr>
        <w:t xml:space="preserve">  |  Microsoft &amp; LinkedIn Learning · 2024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Career Essentials in Generative AI</w:t>
      </w:r>
      <w:r>
        <w:rPr>
          <w:i/>
          <w:iCs/>
          <w:color w:val="555555"/>
          <w:sz w:val="17"/>
          <w:szCs w:val="17"/>
        </w:rPr>
        <w:t xml:space="preserve">  |  Microsoft &amp; LinkedIn Learning · 2024</w:t>
      </w:r>
    </w:p>
    <w:p>
      <w:pPr>
        <w:spacing w:after="10" w:before="90"/>
      </w:pPr>
      <w:r>
        <w:rPr>
          <w:b/>
          <w:bCs/>
          <w:color w:val="1A1A1A"/>
          <w:sz w:val="19"/>
          <w:szCs w:val="19"/>
        </w:rPr>
        <w:t xml:space="preserve">SQL Essential Training</w:t>
      </w:r>
      <w:r>
        <w:rPr>
          <w:i/>
          <w:iCs/>
          <w:color w:val="555555"/>
          <w:sz w:val="17"/>
          <w:szCs w:val="17"/>
        </w:rPr>
        <w:t xml:space="preserve">  |  LinkedIn Learning · 2025</w:t>
      </w:r>
    </w:p>
    <w:sectPr>
      <w:pgSz w:w="11906" w:h="16838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tqsoon4wxdd24tuuu1j3" Type="http://schemas.openxmlformats.org/officeDocument/2006/relationships/hyperlink" Target="https://github.com/joythesloth" TargetMode="External"/><Relationship Id="rId2hop88vwky7hajtujsjjf" Type="http://schemas.openxmlformats.org/officeDocument/2006/relationships/hyperlink" Target="https://linkedin.com/in/joydeep-das-78123522a" TargetMode="External"/><Relationship Id="rIdtiphdobu9r80asdqyh-yf" Type="http://schemas.openxmlformats.org/officeDocument/2006/relationships/hyperlink" Target="https://joydeepdas-portfolio-web" TargetMode="External"/><Relationship Id="rIdbc04bl2cx20ku2j5q3q-s" Type="http://schemas.openxmlformats.org/officeDocument/2006/relationships/hyperlink" Target="https://figma.com/" TargetMode="External"/><Relationship Id="rIdbnvpobtvizzhcarp_6hto" Type="http://schemas.openxmlformats.org/officeDocument/2006/relationships/hyperlink" Target="https://behance.net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2026-07-21T20:31:45.550Z</dcterms:created>
  <dcterms:modified xsi:type="dcterms:W3CDTF">2026-07-21T20:31:45.569Z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