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研究日记</w:t>
      </w:r>
    </w:p>
    <w:p>
      <w:pPr>
        <w:spacing w:lineRule="exact"/>
        <w:jc w:val="left"/>
      </w:pPr>
      <w:r>
        <w:t>长郡中学2105班彭浩然
</w:t>
      </w:r>
    </w:p>
    <w:p>
      <w:pPr>
        <w:spacing w:lineRule="exact"/>
        <w:jc w:val="left"/>
      </w:pPr>
      <w:r>
        <w:t xml:space="preserve">    今天我们没有出去，而是在学校里写字。
</w:t>
      </w:r>
    </w:p>
    <w:p>
      <w:pPr>
        <w:spacing w:lineRule="exact"/>
        <w:jc w:val="left"/>
      </w:pPr>
      <w:r>
        <w:t xml:space="preserve">    昨天晚上，胡承志老师对我们的课题做出指点，通过对我们课程内容和调查结果的分析，为我们提供了更好的思路，即“破而立”。胡老师还向我们推荐了长郡中学的王强山老师，说这位老师本来就是湘阴人，而且在对湘阴历史名人的研究方面颇有建树。晚上我们就联系了本班历史老师文安国老师，并借此预约了今天与王老师的电话访谈。
</w:t>
      </w:r>
    </w:p>
    <w:p>
      <w:pPr>
        <w:spacing w:lineRule="exact"/>
        <w:jc w:val="left"/>
      </w:pPr>
      <w:r>
        <w:t xml:space="preserve">    预约时间是早上九点钟，但是那个时候王老师还没起床。于是我的同学们等到了十点半，终于搞完了访谈。
</w:t>
      </w:r>
    </w:p>
    <w:p>
      <w:pPr>
        <w:spacing w:lineRule="exact"/>
        <w:jc w:val="left"/>
      </w:pPr>
      <w:r>
        <w:t xml:space="preserve">    上午张佳铭还要我统计问卷，结果他觉得我们现在的问卷数量太少了，尤其是年轻人，才二十几份答卷，——我们一个班况且就有五十二个人呢。我于是赶快到处转发问卷的图片，结果QQ发现了我到处发一张带验证码的图片的行为，觉得我被盗号了，把我的群聊功能禁掉了，直到下午才搞好了。中午的时候我去看数据，果然又多了几份问卷。
</w:t>
      </w:r>
    </w:p>
    <w:p>
      <w:pPr>
        <w:spacing w:lineRule="exact"/>
        <w:jc w:val="left"/>
      </w:pPr>
      <w:r>
        <w:t xml:space="preserve">    在我等问卷的时间里，张佳铭非常忙碌，所以我还帮他码了字，他念我敲，就好像“语音转文字”一样。
</w:t>
      </w:r>
    </w:p>
    <w:p>
      <w:pPr>
        <w:spacing w:lineRule="exact"/>
        <w:jc w:val="left"/>
      </w:pPr>
      <w:r>
        <w:t xml:space="preserve">    团队的配合、合作大部分还是可以的。我们同学之间相处大部分还算融洽。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2022-07-14T07:00:57Z</dcterms:created>
  <dc:creator>Apache POI</dc:creator>
</cp:coreProperties>
</file>