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走进新农村第五大队第6组问卷样卷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湘阴县宗祠文化调查问卷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（网络版）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注：本次问卷调查只用于学生的研究性学习活动，不会涉及个人隐私问题，另外结果不会公开，请放心填写。问卷的成果会影响学生学业评定，还请具体如实填写。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【Part1】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Q1：</w:t>
      </w:r>
      <w:r>
        <w:rPr>
          <w:rFonts w:hint="eastAsia"/>
          <w:b w:val="0"/>
          <w:bCs w:val="0"/>
          <w:lang w:val="en-US" w:eastAsia="zh-CN"/>
        </w:rPr>
        <w:t>您的年龄是？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A.24岁以下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B.24-50岁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C.50岁以上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Q2：您的性别是？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A.男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B.女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【Part2】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Q3：您对宗祠文化的概念了解吗？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A.不了解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B.了解少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C.比较了解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D.非常了解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Q4：您有参观过祠堂吗？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A.没有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B.有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Q5：您对宗祠文化感兴趣吗？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A.不感兴趣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B.比较感兴趣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C.非常感兴趣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【Part3】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Q6：您是否了解岳阳市湘阴县？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A.是</w:t>
      </w:r>
    </w:p>
    <w:p>
      <w:pPr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B.否</w:t>
      </w:r>
    </w:p>
    <w:p>
      <w:pPr>
        <w:jc w:val="left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Q7：您是否听说过湘阴县一些著名的祠堂（如王家寨王氏祠堂、古塘石氏宗祠）？</w:t>
      </w:r>
    </w:p>
    <w:p>
      <w:p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A.是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B.否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【Part4】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Q8：您认为宗祠文化有传承下去的必要吗？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B.没有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Q9：您认为宗祠文化的传承面临的最大困境是什么？</w:t>
      </w: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社会关注度不高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政府支持力度不足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缺少管理人才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人们思想的理性化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本身文化内涵落后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现代网络文化的冲击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【Part5】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Q10：对于宗祠文化的保护与发展，您还有什么独到的见解？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填写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走进新农村第五大队第6组问卷样卷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湘阴县宗祠文化调查问卷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（纸质版）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注：本次问卷调查只用于学生的研究性学习活动，不会涉及个人隐私问题，另外结果不会公开，请放心填写。问卷的成果会影响学生学业评定，还请具体如实填写。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【Part1】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Q1：您的年龄是？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A.24岁以下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B.24-50岁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C.50岁以上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Q2：您的性别是？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B.女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【Part2】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Q3：您对宗祠文化的概念了解吗？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A.不了解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B.了解少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C.比较了解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D.非常了解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Q4：您有参观过周围的祠堂吗？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A.没有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Q5：如果有，您为什么要参观祠堂呢？（如果没有，请跳过此题）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A.不感兴趣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B.比较感兴趣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C.非常感兴趣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【Part3】</w:t>
      </w: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Q6：您是否听说过我县一些著名的祠堂（如王家寨王氏祠堂、古塘石氏宗祠）？</w:t>
      </w:r>
    </w:p>
    <w:p>
      <w:p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A.是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B.否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Q7：您认为我县宗祠文化发展状况如何？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A.很不好，近乎没落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B.比较不好，关注的人很少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C.一般，建设力度还不够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D.比较好，正在不断壮大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E.非常好，已成为我县一大文化特色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F.我不了解情况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【Part4】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Q8：您认为我县宗祠文化有传承下去的必要吗？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B.没有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Q9：您认为我县宗祠文化的传承面临的最大困境是什么？</w:t>
      </w: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社会关注度不高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政府支持力度不足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缺少管理人才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人们思想的理性化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本身文化内涵落后</w:t>
      </w:r>
    </w:p>
    <w:p>
      <w:pPr>
        <w:numPr>
          <w:ilvl w:val="0"/>
          <w:numId w:val="1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现代网络文化的冲击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【Part5】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Q10：对于我县宗祠文化的保护与发展，您还有什么独到的见解？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填写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30F2"/>
    <w:multiLevelType w:val="singleLevel"/>
    <w:tmpl w:val="BBFF30F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0YmFjMWM3MjJkNWRkMzRjN2YxOGQxMGM4MjRhM2UifQ=="/>
  </w:docVars>
  <w:rsids>
    <w:rsidRoot w:val="00000000"/>
    <w:rsid w:val="072F0B9E"/>
    <w:rsid w:val="4EA45B50"/>
    <w:rsid w:val="60970021"/>
    <w:rsid w:val="782E7163"/>
    <w:rsid w:val="7B62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467</Characters>
  <Lines>0</Lines>
  <Paragraphs>0</Paragraphs>
  <TotalTime>11</TotalTime>
  <ScaleCrop>false</ScaleCrop>
  <LinksUpToDate>false</LinksUpToDate>
  <CharactersWithSpaces>469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2022-07-10T12:04:33Z</dcterms:created>
  <dc:creator>Rabbit Trz</dc:creator>
  <cp:lastModifiedBy>悲泣trz（羸弱不堪）</cp:lastModifiedBy>
  <dcterms:modified xsi:type="dcterms:W3CDTF">2022-07-10T14:42:06Z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3EFAB691390D4C019E0A070AE6FCE833</vt:lpwstr>
  </property>
</Properties>
</file>